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CC15E8E" w:rsidR="00C92CFC" w:rsidRDefault="0041236A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中医临床护理学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B6A2113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20"/>
                <w:szCs w:val="20"/>
              </w:rPr>
              <w:t>1170020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6E50E8C" w:rsidR="00C92CFC" w:rsidRPr="00C92CFC" w:rsidRDefault="001200E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2322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340FF9F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2FD264C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张序文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44E9D67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9243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F9B46F0" w:rsidR="00C92CFC" w:rsidRPr="00C92CFC" w:rsidRDefault="0041236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304F765" w:rsidR="00C91C85" w:rsidRPr="0041236A" w:rsidRDefault="002B3887" w:rsidP="0041236A">
            <w:pPr>
              <w:tabs>
                <w:tab w:val="left" w:pos="532"/>
              </w:tabs>
              <w:spacing w:line="240" w:lineRule="atLeast"/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2B3887"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护理学</w:t>
            </w:r>
            <w:r w:rsidRPr="002B388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B23-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4、</w:t>
            </w:r>
            <w:r w:rsidRPr="002B3887"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  <w:t>B23-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758CC5C" w:rsidR="00C91C85" w:rsidRPr="00C92CFC" w:rsidRDefault="002B38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89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43E03A9F" w:rsidR="00C91C85" w:rsidRPr="00C92CFC" w:rsidRDefault="002B388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B3887"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 w:rsidRPr="002B3887"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14:paraId="799A9358" w14:textId="77777777" w:rsidTr="00434429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6159B085" w:rsidR="00C91C85" w:rsidRPr="005A283A" w:rsidRDefault="0041236A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周一</w:t>
            </w:r>
            <w:r w:rsidR="001200EA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至</w:t>
            </w:r>
            <w:r w:rsidRPr="00434429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周三下午</w:t>
            </w:r>
            <w:r w:rsidR="002B388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地点：新闻</w:t>
            </w:r>
            <w:proofErr w:type="gramStart"/>
            <w:r w:rsidR="002B388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基础楼</w:t>
            </w:r>
            <w:proofErr w:type="gramEnd"/>
            <w:r w:rsidR="002B3887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109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465E3A1C" w:rsidR="00C91C85" w:rsidRPr="005A283A" w:rsidRDefault="00284D5C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84D5C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https://mooc1.chaoxing.com/mooc-ans/course/portal/URLPlehQQcfF-T7VADdXnw==?edit=true&amp;articleId=568523026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797F9BA3" w:rsidR="00C91C85" w:rsidRPr="005A283A" w:rsidRDefault="0034665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4665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《中医护理学》，</w:t>
            </w:r>
            <w:r w:rsidRPr="0034665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ISBN</w:t>
            </w:r>
            <w:r w:rsidRPr="0034665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：</w:t>
            </w:r>
            <w:r w:rsidRPr="0034665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9787117328296</w:t>
            </w:r>
            <w:r w:rsidRPr="0034665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，主编：孙秋华，人民卫生出版社，第</w:t>
            </w:r>
            <w:r w:rsidRPr="0034665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5</w:t>
            </w:r>
            <w:r w:rsidRPr="00346658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9381EF" w14:textId="4AF1766F" w:rsidR="0041236A" w:rsidRDefault="0041236A" w:rsidP="0041236A">
            <w:pPr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中医护理学基础(第四版)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主编:徐桂华,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胡慧.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中国中医药出版社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21.</w:t>
            </w:r>
          </w:p>
          <w:p w14:paraId="3C78E8F0" w14:textId="77777777" w:rsidR="00346658" w:rsidRDefault="00346658" w:rsidP="0041236A">
            <w:pP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中医临床护理学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(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新世纪第4版).主编: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裘秀月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刘建军.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中国中医药出版社,</w:t>
            </w:r>
            <w:r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2021.</w:t>
            </w:r>
          </w:p>
          <w:p w14:paraId="61EC6485" w14:textId="7CD6188E" w:rsidR="0041236A" w:rsidRDefault="0041236A" w:rsidP="0041236A">
            <w:pPr>
              <w:rPr>
                <w:rFonts w:ascii="宋体" w:eastAsia="宋体" w:hAnsi="宋体" w:hint="eastAsia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中医基础理论精解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主编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: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李其忠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上海中医药大学出版社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,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200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6</w:t>
            </w:r>
          </w:p>
          <w:p w14:paraId="5617BDF9" w14:textId="44D93315" w:rsidR="00C91C85" w:rsidRPr="00391A51" w:rsidRDefault="0041236A" w:rsidP="0041236A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临证传薪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.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主编：上海中医药大学附属曙光医院,上海中医药大学出版社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>,2006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1200EA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34429" w14:paraId="44A61D03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34429" w:rsidRPr="00CD68E8" w:rsidRDefault="00434429" w:rsidP="00434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F77E77" w:rsidR="00434429" w:rsidRPr="00CD68E8" w:rsidRDefault="00434429" w:rsidP="00434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0354024D" w:rsidR="00434429" w:rsidRPr="00CD68E8" w:rsidRDefault="002C1A16" w:rsidP="00434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中医护理发展史、</w:t>
            </w:r>
            <w:r w:rsidR="003F6CBD">
              <w:rPr>
                <w:rFonts w:ascii="宋体" w:eastAsia="宋体" w:hAnsi="宋体" w:cs="宋体" w:hint="eastAsia"/>
                <w:sz w:val="21"/>
                <w:szCs w:val="21"/>
              </w:rPr>
              <w:t>中医护理学的基本特点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1BB7A391" w:rsidR="00434429" w:rsidRPr="00CD68E8" w:rsidRDefault="00434429" w:rsidP="00434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6F0AA7D9" w:rsidR="00434429" w:rsidRPr="00CD68E8" w:rsidRDefault="00434429" w:rsidP="004344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3F6CBD" w14:paraId="0372CC72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3094EC52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4D39DAE3" w:rsidR="003F6CBD" w:rsidRPr="00CD68E8" w:rsidRDefault="004C3B42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阴阳五行学说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="003F6CBD">
              <w:rPr>
                <w:rFonts w:ascii="宋体" w:eastAsia="宋体" w:hAnsi="宋体" w:hint="eastAsia"/>
                <w:kern w:val="0"/>
                <w:sz w:val="21"/>
                <w:szCs w:val="21"/>
              </w:rPr>
              <w:t>五脏的生理功能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5E1DE7B5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3C4EF467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3F6CBD" w14:paraId="2D4ADCA0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5C3ACD0B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6A6F5CB4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</w:rPr>
              <w:t>奇恒之府、精气血津液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57FB8725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677C8D5A" w:rsidR="003F6CBD" w:rsidRPr="00CD68E8" w:rsidRDefault="003F6CBD" w:rsidP="003F6C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100385" w14:paraId="09342748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A8AEC" w14:textId="30D3A75C" w:rsidR="00100385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38705EF8" w14:textId="42C842B9" w:rsidR="00100385" w:rsidRPr="00214EEC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F824C3" w14:textId="4F00E32E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病因病机、中医四诊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7306B" w14:textId="391F3A87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F96212" w14:textId="7E152C6C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100385" w14:paraId="564FAD3A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5099C437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46098286" w14:textId="56D9153B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4DFCB98A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实践：望舌与切脉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60C2D9CC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理论+实践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34BB641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实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训报告</w:t>
            </w:r>
            <w:proofErr w:type="gramEnd"/>
          </w:p>
        </w:tc>
      </w:tr>
      <w:tr w:rsidR="00100385" w14:paraId="79CA456E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360957F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594F6E53" w14:textId="61106A66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4C8879A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中药的性能、用法分类；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2A58DB41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07BD898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100385" w14:paraId="04F6C9BB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C21F5" w14:textId="5A7FABF0" w:rsidR="00100385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569F7291" w14:textId="23395AAB" w:rsidR="00100385" w:rsidRPr="00214EEC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FB1837" w14:textId="0D516586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方剂的组成、分类，常用方剂介绍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CD344" w14:textId="06B06D9F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1B704" w14:textId="396A191F" w:rsidR="00100385" w:rsidRDefault="00100385" w:rsidP="00100385">
            <w:pPr>
              <w:widowControl/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100385" w14:paraId="445266B7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6EF40EE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21" w:type="dxa"/>
          </w:tcPr>
          <w:p w14:paraId="0B417423" w14:textId="4DCEAF7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41F3136E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十二经脉、奇经八脉、常用腧穴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253D3456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理论</w:t>
            </w: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380D932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本章</w:t>
            </w:r>
            <w:r>
              <w:rPr>
                <w:rFonts w:ascii="宋体" w:eastAsia="宋体" w:hAnsi="宋体" w:cs="Arial"/>
                <w:kern w:val="0"/>
                <w:sz w:val="21"/>
                <w:szCs w:val="21"/>
              </w:rPr>
              <w:t>习题</w:t>
            </w:r>
          </w:p>
        </w:tc>
      </w:tr>
      <w:tr w:rsidR="00100385" w14:paraId="30EDE615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23EC58EF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4FAFA5EC" w14:textId="0D2E04A2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199AB37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中医护理基础知识：起居护理、饮食护理、情志护理、用药护理、病情观察、病后调护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EE33D35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4EB012D0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思考题</w:t>
            </w:r>
          </w:p>
        </w:tc>
      </w:tr>
      <w:tr w:rsidR="00100385" w14:paraId="523C968D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ED58539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7ACFB4FD" w14:textId="39746842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2893D4B1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实践：针刺与拔罐；常用中医护理技术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4A536018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7B9A51BB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100385" w14:paraId="7A425125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3B8BD91D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19929F53" w14:textId="41D088AA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6A3E6B0B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实践：基本推拿手法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6397117D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12FB67B2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100385" w14:paraId="17CFDB29" w14:textId="77777777" w:rsidTr="00F33EA5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4D00D20B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576CAFAD" w14:textId="3FBBA2D1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7DFB3B6F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09106D">
              <w:rPr>
                <w:rFonts w:ascii="宋体" w:eastAsia="宋体" w:hAnsi="宋体" w:cs="宋体" w:hint="eastAsia"/>
                <w:sz w:val="21"/>
                <w:szCs w:val="21"/>
              </w:rPr>
              <w:t>实践：中药换药法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1C5C30C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2AD883B8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实践报告</w:t>
            </w:r>
          </w:p>
        </w:tc>
      </w:tr>
      <w:tr w:rsidR="00100385" w14:paraId="204E4EB6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5738CE8C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2BBF2B65" w14:textId="1C620877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CF29BED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体质学说、中医养身保健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04C99E1E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441B0ECB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  <w:tr w:rsidR="00100385" w14:paraId="1CBD82BD" w14:textId="77777777" w:rsidTr="001200EA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1C7F0556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2C57C468" w14:textId="77EB7D37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2168D694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辨证施护的原则与方法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EE2AD77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303C974A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  <w:tr w:rsidR="00100385" w14:paraId="7BA20590" w14:textId="77777777" w:rsidTr="00006B0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22B63D69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051CE19C" w14:textId="202FABD5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648B6A1B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临床常见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内科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病证护理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405A618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7A1E06B4" w:rsidR="00100385" w:rsidRPr="00CD68E8" w:rsidRDefault="00100385" w:rsidP="0010038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D3AB3"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  <w:tr w:rsidR="00100385" w14:paraId="30591BB3" w14:textId="77777777" w:rsidTr="00006B02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00385" w:rsidRPr="00CD68E8" w:rsidRDefault="00100385" w:rsidP="0010038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25CE08DF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214EEC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21104E07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临床常见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外科、妇科、儿科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病证护理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31B67098" w:rsidR="00100385" w:rsidRPr="00CD68E8" w:rsidRDefault="00100385" w:rsidP="0010038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理论教学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6C387434" w:rsidR="00100385" w:rsidRPr="00CD68E8" w:rsidRDefault="00100385" w:rsidP="001003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D3AB3">
              <w:rPr>
                <w:rFonts w:asciiTheme="minorEastAsia" w:eastAsiaTheme="minorEastAsia" w:hAnsiTheme="minorEastAsia" w:cstheme="minorEastAsia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284D5C" w14:paraId="3ACC19E4" w14:textId="77777777" w:rsidTr="003061D0">
        <w:trPr>
          <w:trHeight w:val="340"/>
        </w:trPr>
        <w:tc>
          <w:tcPr>
            <w:tcW w:w="1809" w:type="dxa"/>
            <w:vAlign w:val="center"/>
          </w:tcPr>
          <w:p w14:paraId="32DD322D" w14:textId="52DA9116" w:rsidR="00284D5C" w:rsidRPr="00055B75" w:rsidRDefault="00284D5C" w:rsidP="00284D5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6F424646" w:rsidR="00284D5C" w:rsidRPr="00DA24BF" w:rsidRDefault="00284D5C" w:rsidP="00284D5C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6119EDFE" w14:textId="20BB5BAC" w:rsidR="00284D5C" w:rsidRPr="00284D5C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84D5C">
              <w:rPr>
                <w:rFonts w:ascii="宋体" w:eastAsia="宋体" w:hAnsi="宋体" w:hint="eastAsia"/>
              </w:rPr>
              <w:t>学习报告</w:t>
            </w:r>
          </w:p>
        </w:tc>
      </w:tr>
      <w:tr w:rsidR="00284D5C" w14:paraId="3F43448C" w14:textId="77777777" w:rsidTr="003061D0">
        <w:trPr>
          <w:trHeight w:val="340"/>
        </w:trPr>
        <w:tc>
          <w:tcPr>
            <w:tcW w:w="1809" w:type="dxa"/>
            <w:vAlign w:val="center"/>
          </w:tcPr>
          <w:p w14:paraId="430A19E4" w14:textId="6E2CA30D" w:rsidR="00284D5C" w:rsidRPr="00055B75" w:rsidRDefault="00284D5C" w:rsidP="00284D5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14:paraId="75902667" w14:textId="35B18BAD" w:rsidR="00284D5C" w:rsidRPr="00DA24BF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20%</w:t>
            </w:r>
          </w:p>
        </w:tc>
        <w:tc>
          <w:tcPr>
            <w:tcW w:w="5387" w:type="dxa"/>
            <w:vAlign w:val="center"/>
          </w:tcPr>
          <w:p w14:paraId="361E30CF" w14:textId="1D4D7EC9" w:rsidR="00284D5C" w:rsidRPr="00284D5C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84D5C">
              <w:rPr>
                <w:rFonts w:ascii="宋体" w:eastAsia="宋体" w:hAnsi="宋体" w:hint="eastAsia"/>
              </w:rPr>
              <w:t>课后作业</w:t>
            </w:r>
          </w:p>
        </w:tc>
      </w:tr>
      <w:tr w:rsidR="00284D5C" w14:paraId="115F1435" w14:textId="77777777" w:rsidTr="003061D0">
        <w:trPr>
          <w:trHeight w:val="340"/>
        </w:trPr>
        <w:tc>
          <w:tcPr>
            <w:tcW w:w="1809" w:type="dxa"/>
            <w:vAlign w:val="center"/>
          </w:tcPr>
          <w:p w14:paraId="12A9966A" w14:textId="29C8EC92" w:rsidR="00284D5C" w:rsidRPr="00055B75" w:rsidRDefault="00284D5C" w:rsidP="00284D5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14:paraId="0EFC1509" w14:textId="5326D84B" w:rsidR="00284D5C" w:rsidRPr="00DA24BF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2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77BFBA68" w14:textId="1036609D" w:rsidR="00284D5C" w:rsidRPr="00284D5C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84D5C">
              <w:rPr>
                <w:rFonts w:ascii="宋体" w:eastAsia="宋体" w:hAnsi="宋体" w:hint="eastAsia"/>
              </w:rPr>
              <w:t>实训报告</w:t>
            </w:r>
          </w:p>
        </w:tc>
      </w:tr>
      <w:tr w:rsidR="00284D5C" w14:paraId="4D8DE249" w14:textId="77777777" w:rsidTr="003061D0">
        <w:trPr>
          <w:trHeight w:val="340"/>
        </w:trPr>
        <w:tc>
          <w:tcPr>
            <w:tcW w:w="1809" w:type="dxa"/>
            <w:vAlign w:val="center"/>
          </w:tcPr>
          <w:p w14:paraId="41B33246" w14:textId="289BE95A" w:rsidR="00284D5C" w:rsidRPr="00055B75" w:rsidRDefault="00284D5C" w:rsidP="00284D5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14:paraId="129C81CC" w14:textId="2D0E74AC" w:rsidR="00284D5C" w:rsidRPr="00DA24BF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10%</w:t>
            </w:r>
          </w:p>
        </w:tc>
        <w:tc>
          <w:tcPr>
            <w:tcW w:w="5387" w:type="dxa"/>
            <w:vAlign w:val="center"/>
          </w:tcPr>
          <w:p w14:paraId="192C24D6" w14:textId="55BF190C" w:rsidR="00284D5C" w:rsidRPr="00284D5C" w:rsidRDefault="00284D5C" w:rsidP="00284D5C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284D5C">
              <w:rPr>
                <w:rFonts w:ascii="宋体" w:eastAsia="宋体" w:hAnsi="宋体" w:hint="eastAsia"/>
              </w:rPr>
              <w:t>案例分析</w:t>
            </w:r>
          </w:p>
        </w:tc>
      </w:tr>
    </w:tbl>
    <w:p w14:paraId="480A6B4D" w14:textId="06F2A379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4108E876" w:rsidR="00A278DA" w:rsidRPr="00925B62" w:rsidRDefault="00284D5C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0A5538"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655AC3F2" wp14:editId="545DFA11">
            <wp:simplePos x="0" y="0"/>
            <wp:positionH relativeFrom="column">
              <wp:posOffset>3105150</wp:posOffset>
            </wp:positionH>
            <wp:positionV relativeFrom="paragraph">
              <wp:posOffset>88900</wp:posOffset>
            </wp:positionV>
            <wp:extent cx="537210" cy="290195"/>
            <wp:effectExtent l="0" t="0" r="0" b="0"/>
            <wp:wrapNone/>
            <wp:docPr id="25579628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36" b="11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29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4429">
        <w:rPr>
          <w:noProof/>
        </w:rPr>
        <w:drawing>
          <wp:anchor distT="0" distB="0" distL="114300" distR="114300" simplePos="0" relativeHeight="251657216" behindDoc="0" locked="0" layoutInCell="1" allowOverlap="1" wp14:anchorId="597D8242" wp14:editId="642ADE0F">
            <wp:simplePos x="0" y="0"/>
            <wp:positionH relativeFrom="column">
              <wp:posOffset>621665</wp:posOffset>
            </wp:positionH>
            <wp:positionV relativeFrom="paragraph">
              <wp:posOffset>55880</wp:posOffset>
            </wp:positionV>
            <wp:extent cx="621665" cy="396240"/>
            <wp:effectExtent l="0" t="0" r="6985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34429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.3.6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01" w:csb1="00000000"/>
  </w:font>
  <w:font w:name="華康粗圓體">
    <w:altName w:val="Microsoft JhengHei"/>
    <w:charset w:val="88"/>
    <w:family w:val="swiss"/>
    <w:pitch w:val="default"/>
    <w:sig w:usb0="00000000" w:usb1="0000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14282313">
    <w:abstractNumId w:val="0"/>
  </w:num>
  <w:num w:numId="2" w16cid:durableId="1202548609">
    <w:abstractNumId w:val="2"/>
  </w:num>
  <w:num w:numId="3" w16cid:durableId="1442535021">
    <w:abstractNumId w:val="4"/>
  </w:num>
  <w:num w:numId="4" w16cid:durableId="1193300701">
    <w:abstractNumId w:val="5"/>
  </w:num>
  <w:num w:numId="5" w16cid:durableId="955058942">
    <w:abstractNumId w:val="3"/>
  </w:num>
  <w:num w:numId="6" w16cid:durableId="618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71E"/>
    <w:rsid w:val="00065C53"/>
    <w:rsid w:val="000703C6"/>
    <w:rsid w:val="000708DA"/>
    <w:rsid w:val="00073336"/>
    <w:rsid w:val="00075557"/>
    <w:rsid w:val="000757F8"/>
    <w:rsid w:val="00081FA0"/>
    <w:rsid w:val="00087FB2"/>
    <w:rsid w:val="0009106D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2DF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0385"/>
    <w:rsid w:val="00103793"/>
    <w:rsid w:val="001103D4"/>
    <w:rsid w:val="001121A1"/>
    <w:rsid w:val="0011669C"/>
    <w:rsid w:val="001200EA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4D5C"/>
    <w:rsid w:val="00287142"/>
    <w:rsid w:val="002878C2"/>
    <w:rsid w:val="00290A4F"/>
    <w:rsid w:val="00290EB6"/>
    <w:rsid w:val="002A0689"/>
    <w:rsid w:val="002B23AD"/>
    <w:rsid w:val="002B3887"/>
    <w:rsid w:val="002B5004"/>
    <w:rsid w:val="002C1A16"/>
    <w:rsid w:val="002C578A"/>
    <w:rsid w:val="002D21B9"/>
    <w:rsid w:val="002E0E77"/>
    <w:rsid w:val="002E314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6658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3F6CBD"/>
    <w:rsid w:val="0040254E"/>
    <w:rsid w:val="00402CF7"/>
    <w:rsid w:val="0041236A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4429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3B42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1764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7EFD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088C"/>
    <w:rsid w:val="0097100A"/>
    <w:rsid w:val="00973BAA"/>
    <w:rsid w:val="00975747"/>
    <w:rsid w:val="00976CB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3C5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70EA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541"/>
    <w:rsid w:val="00B36387"/>
    <w:rsid w:val="00B36D8C"/>
    <w:rsid w:val="00B371AE"/>
    <w:rsid w:val="00B438B9"/>
    <w:rsid w:val="00B44DC3"/>
    <w:rsid w:val="00B527EC"/>
    <w:rsid w:val="00B5481D"/>
    <w:rsid w:val="00B751A9"/>
    <w:rsid w:val="00B7624C"/>
    <w:rsid w:val="00B767B7"/>
    <w:rsid w:val="00BA5396"/>
    <w:rsid w:val="00BB00B3"/>
    <w:rsid w:val="00BB6954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40CC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FF1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EA5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2E8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7B95208"/>
  <w15:docId w15:val="{A784B0D4-217B-4367-9CEC-47DA2533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733</Words>
  <Characters>399</Characters>
  <Application>Microsoft Office Word</Application>
  <DocSecurity>0</DocSecurity>
  <Lines>3</Lines>
  <Paragraphs>2</Paragraphs>
  <ScaleCrop>false</ScaleCrop>
  <Company>CMT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序文 张</cp:lastModifiedBy>
  <cp:revision>4</cp:revision>
  <cp:lastPrinted>2015-03-18T03:45:00Z</cp:lastPrinted>
  <dcterms:created xsi:type="dcterms:W3CDTF">2026-02-06T08:39:00Z</dcterms:created>
  <dcterms:modified xsi:type="dcterms:W3CDTF">2026-03-13T03:12:00Z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