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3593276" w14:textId="77777777" w:rsidR="002E333A" w:rsidRDefault="002E333A">
      <w:pPr>
        <w:snapToGrid w:val="0"/>
        <w:jc w:val="center"/>
        <w:rPr>
          <w:sz w:val="6"/>
          <w:szCs w:val="6"/>
        </w:rPr>
      </w:pPr>
    </w:p>
    <w:p w14:paraId="4FF1ABBD" w14:textId="77777777" w:rsidR="002E333A" w:rsidRDefault="002E333A">
      <w:pPr>
        <w:snapToGrid w:val="0"/>
        <w:jc w:val="center"/>
        <w:rPr>
          <w:sz w:val="6"/>
          <w:szCs w:val="6"/>
        </w:rPr>
      </w:pPr>
    </w:p>
    <w:p w14:paraId="05564775" w14:textId="77777777" w:rsidR="002E333A" w:rsidRDefault="00000000">
      <w:pPr>
        <w:snapToGrid w:val="0"/>
        <w:jc w:val="center"/>
        <w:rPr>
          <w:rFonts w:ascii="黑体" w:eastAsia="黑体" w:hAnsi="黑体" w:hint="eastAsia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5A000627" w14:textId="77777777" w:rsidR="002E333A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 w:hint="eastAsia"/>
          <w:bCs/>
          <w:color w:val="000000"/>
          <w:lang w:eastAsia="zh-CN"/>
        </w:rPr>
      </w:pPr>
      <w:r>
        <w:rPr>
          <w:rFonts w:ascii="黑体" w:eastAsia="黑体" w:hAnsi="黑体"/>
          <w:bCs/>
          <w:color w:val="000000"/>
          <w:lang w:eastAsia="zh-CN"/>
        </w:rPr>
        <w:t>一</w:t>
      </w:r>
      <w:r>
        <w:rPr>
          <w:rFonts w:ascii="黑体" w:eastAsia="黑体" w:hAnsi="黑体" w:hint="eastAsia"/>
          <w:bCs/>
          <w:color w:val="000000"/>
          <w:lang w:eastAsia="zh-CN"/>
        </w:rPr>
        <w:t>、</w:t>
      </w:r>
      <w:r>
        <w:rPr>
          <w:rFonts w:ascii="黑体" w:eastAsia="黑体" w:hAnsi="黑体"/>
          <w:bCs/>
          <w:color w:val="000000"/>
          <w:lang w:eastAsia="zh-CN"/>
        </w:rPr>
        <w:t>基本信息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1411"/>
        <w:gridCol w:w="1314"/>
        <w:gridCol w:w="1169"/>
        <w:gridCol w:w="1753"/>
        <w:gridCol w:w="1462"/>
      </w:tblGrid>
      <w:tr w:rsidR="002E333A" w14:paraId="7E3B0445" w14:textId="77777777">
        <w:trPr>
          <w:trHeight w:val="454"/>
          <w:jc w:val="center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DF8FE47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ascii="黑体" w:eastAsia="黑体" w:hAnsi="黑体"/>
                <w:kern w:val="0"/>
                <w:sz w:val="21"/>
                <w:szCs w:val="21"/>
              </w:rPr>
              <w:t>名称</w:t>
            </w:r>
          </w:p>
        </w:tc>
        <w:tc>
          <w:tcPr>
            <w:tcW w:w="7109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3FCA26" w14:textId="77777777" w:rsidR="002E333A" w:rsidRDefault="00000000">
            <w:pPr>
              <w:tabs>
                <w:tab w:val="left" w:pos="532"/>
              </w:tabs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cs="宋体"/>
                <w:color w:val="000000"/>
                <w:sz w:val="21"/>
                <w:szCs w:val="21"/>
                <w:lang w:eastAsia="zh-CN"/>
              </w:rPr>
              <w:t>《</w:t>
            </w:r>
            <w:r>
              <w:rPr>
                <w:rFonts w:eastAsia="宋体" w:cs="宋体"/>
                <w:color w:val="000000"/>
                <w:sz w:val="21"/>
                <w:szCs w:val="21"/>
                <w:lang w:eastAsia="zh-CN"/>
              </w:rPr>
              <w:t>疾病学基础</w:t>
            </w:r>
            <w:r>
              <w:rPr>
                <w:rFonts w:cs="宋体"/>
                <w:color w:val="000000"/>
                <w:sz w:val="21"/>
                <w:szCs w:val="21"/>
                <w:lang w:eastAsia="zh-CN"/>
              </w:rPr>
              <w:t>》</w:t>
            </w:r>
            <w:r>
              <w:rPr>
                <w:rFonts w:eastAsia="宋体" w:cs="宋体"/>
                <w:sz w:val="21"/>
                <w:szCs w:val="21"/>
                <w:lang w:eastAsia="zh-CN"/>
              </w:rPr>
              <w:t>Fundamentals of Disease</w:t>
            </w:r>
          </w:p>
        </w:tc>
      </w:tr>
      <w:tr w:rsidR="002E333A" w14:paraId="301995B8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391FBD8F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1411" w:type="dxa"/>
            <w:vAlign w:val="center"/>
          </w:tcPr>
          <w:p w14:paraId="11B7DF68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  <w:t>2170046</w:t>
            </w:r>
          </w:p>
        </w:tc>
        <w:tc>
          <w:tcPr>
            <w:tcW w:w="1314" w:type="dxa"/>
            <w:vAlign w:val="center"/>
          </w:tcPr>
          <w:p w14:paraId="5602650F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eastAsia="黑体"/>
                <w:bCs/>
                <w:color w:val="000000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169" w:type="dxa"/>
            <w:vAlign w:val="center"/>
          </w:tcPr>
          <w:p w14:paraId="34EBC6D8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0485</w:t>
            </w:r>
          </w:p>
        </w:tc>
        <w:tc>
          <w:tcPr>
            <w:tcW w:w="1753" w:type="dxa"/>
            <w:vAlign w:val="center"/>
          </w:tcPr>
          <w:p w14:paraId="54381081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课程学分</w:t>
            </w:r>
            <w:r>
              <w:rPr>
                <w:rFonts w:ascii="Arial" w:eastAsia="黑体" w:hAnsi="Arial" w:cs="Arial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学时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05DDFC02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3/48</w:t>
            </w:r>
          </w:p>
        </w:tc>
      </w:tr>
      <w:tr w:rsidR="002E333A" w14:paraId="591662C6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60918823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1411" w:type="dxa"/>
            <w:vAlign w:val="center"/>
          </w:tcPr>
          <w:p w14:paraId="4A208DD1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方旭晨</w:t>
            </w:r>
          </w:p>
        </w:tc>
        <w:tc>
          <w:tcPr>
            <w:tcW w:w="1314" w:type="dxa"/>
            <w:vAlign w:val="center"/>
          </w:tcPr>
          <w:p w14:paraId="5DED625E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/>
                <w:kern w:val="0"/>
                <w:sz w:val="21"/>
                <w:szCs w:val="21"/>
              </w:rPr>
              <w:t>教</w:t>
            </w: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师工号</w:t>
            </w:r>
          </w:p>
        </w:tc>
        <w:tc>
          <w:tcPr>
            <w:tcW w:w="1169" w:type="dxa"/>
            <w:vAlign w:val="center"/>
          </w:tcPr>
          <w:p w14:paraId="76E38903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23183</w:t>
            </w:r>
          </w:p>
        </w:tc>
        <w:tc>
          <w:tcPr>
            <w:tcW w:w="1753" w:type="dxa"/>
            <w:vAlign w:val="center"/>
          </w:tcPr>
          <w:p w14:paraId="120C2244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/>
                <w:kern w:val="0"/>
                <w:sz w:val="21"/>
                <w:szCs w:val="21"/>
              </w:rPr>
              <w:t>专</w:t>
            </w: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eastAsia="黑体"/>
                <w:kern w:val="0"/>
                <w:sz w:val="21"/>
                <w:szCs w:val="21"/>
              </w:rPr>
              <w:t>兼职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768B4D03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专职</w:t>
            </w:r>
          </w:p>
        </w:tc>
      </w:tr>
      <w:tr w:rsidR="002E333A" w14:paraId="05812746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4AD83B58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1411" w:type="dxa"/>
            <w:vAlign w:val="center"/>
          </w:tcPr>
          <w:p w14:paraId="64696AA5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养老服务B23-1</w:t>
            </w:r>
            <w:r>
              <w:rPr>
                <w:rFonts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ascii="宋体" w:hAnsi="宋体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班</w:t>
            </w:r>
          </w:p>
        </w:tc>
        <w:tc>
          <w:tcPr>
            <w:tcW w:w="1314" w:type="dxa"/>
            <w:vAlign w:val="center"/>
          </w:tcPr>
          <w:p w14:paraId="3B2D2750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班级人数</w:t>
            </w:r>
          </w:p>
        </w:tc>
        <w:tc>
          <w:tcPr>
            <w:tcW w:w="1169" w:type="dxa"/>
            <w:vAlign w:val="center"/>
          </w:tcPr>
          <w:p w14:paraId="4E4A0D11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82</w:t>
            </w:r>
          </w:p>
        </w:tc>
        <w:tc>
          <w:tcPr>
            <w:tcW w:w="1753" w:type="dxa"/>
            <w:vAlign w:val="center"/>
          </w:tcPr>
          <w:p w14:paraId="09E41953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0EAC37F5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健康</w:t>
            </w:r>
            <w:r>
              <w:rPr>
                <w:rFonts w:eastAsia="宋体"/>
                <w:sz w:val="21"/>
                <w:szCs w:val="21"/>
                <w:lang w:eastAsia="zh-CN"/>
              </w:rPr>
              <w:t>206</w:t>
            </w:r>
          </w:p>
          <w:p w14:paraId="7FEB6B52" w14:textId="77777777" w:rsidR="002E333A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三教</w:t>
            </w:r>
            <w:r>
              <w:rPr>
                <w:rFonts w:eastAsia="宋体"/>
                <w:sz w:val="21"/>
                <w:szCs w:val="21"/>
                <w:lang w:eastAsia="zh-CN"/>
              </w:rPr>
              <w:t>318</w:t>
            </w:r>
          </w:p>
        </w:tc>
      </w:tr>
      <w:tr w:rsidR="002E333A" w14:paraId="3F3843E6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46CC4CEB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安排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26AFBED2" w14:textId="77777777" w:rsidR="002E333A" w:rsidRDefault="00000000">
            <w:pP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周四14：00－16：00 健康249 微信号 13901910852</w:t>
            </w:r>
          </w:p>
        </w:tc>
      </w:tr>
      <w:tr w:rsidR="002E333A" w14:paraId="4BD72593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6C919E93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课程号/课程网站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297D6D4F" w14:textId="77777777" w:rsidR="002E333A" w:rsidRDefault="00000000">
            <w:pP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云班课号：6144281</w:t>
            </w:r>
          </w:p>
        </w:tc>
      </w:tr>
      <w:tr w:rsidR="002E333A" w14:paraId="687D19F7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17C942E2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 w:val="21"/>
                <w:szCs w:val="18"/>
              </w:rPr>
              <w:t>选</w:t>
            </w:r>
            <w:r>
              <w:rPr>
                <w:rFonts w:ascii="黑体" w:eastAsia="黑体" w:hAnsi="黑体"/>
                <w:color w:val="000000"/>
                <w:sz w:val="21"/>
                <w:szCs w:val="18"/>
              </w:rPr>
              <w:t>用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教材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1F17A0B6" w14:textId="77777777" w:rsidR="002E333A" w:rsidRDefault="00000000">
            <w:pP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highlight w:val="cyan"/>
                <w:lang w:eastAsia="zh-CN"/>
              </w:rPr>
            </w:pPr>
            <w: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  <w:t>《疾病学基础》，姜昕、姜成主编，ISBN: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9787117316484</w:t>
            </w:r>
            <w: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  <w:t>，人民卫生出版社，2021年第三版</w:t>
            </w:r>
          </w:p>
        </w:tc>
      </w:tr>
      <w:tr w:rsidR="002E333A" w14:paraId="5F4A7520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25A0D3F" w14:textId="77777777" w:rsidR="002E333A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教材与资料</w:t>
            </w:r>
          </w:p>
        </w:tc>
        <w:tc>
          <w:tcPr>
            <w:tcW w:w="71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BAEEAB" w14:textId="77777777" w:rsidR="002E333A" w:rsidRDefault="00000000">
            <w:pPr>
              <w:tabs>
                <w:tab w:val="left" w:pos="520"/>
              </w:tabs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医学免疫学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人卫出版 主编：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曹雪涛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第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9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版本科临床专业用书</w:t>
            </w:r>
          </w:p>
          <w:p w14:paraId="65630C95" w14:textId="77777777" w:rsidR="002E333A" w:rsidRDefault="00000000">
            <w:pPr>
              <w:tabs>
                <w:tab w:val="left" w:pos="520"/>
              </w:tabs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医学微生物学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人卫出版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主编：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李凡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徐志凯等 第9版基础临床预防教学用书</w:t>
            </w:r>
          </w:p>
          <w:p w14:paraId="23E690B7" w14:textId="77777777" w:rsidR="002E333A" w:rsidRDefault="00000000">
            <w:pPr>
              <w:tabs>
                <w:tab w:val="left" w:pos="520"/>
              </w:tabs>
              <w:spacing w:line="340" w:lineRule="exact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诊断学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人卫出版 主编：万学红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卢雪峰等 第9版临床西医教学用书</w:t>
            </w:r>
          </w:p>
        </w:tc>
      </w:tr>
    </w:tbl>
    <w:p w14:paraId="467C32C1" w14:textId="77777777" w:rsidR="002E333A" w:rsidRDefault="002E333A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 w:hint="eastAsia"/>
          <w:color w:val="000000"/>
          <w:position w:val="-20"/>
          <w:lang w:eastAsia="zh-CN"/>
        </w:rPr>
      </w:pPr>
    </w:p>
    <w:p w14:paraId="25B3DFB2" w14:textId="77777777" w:rsidR="002E333A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 w:hint="eastAsia"/>
          <w:bCs/>
          <w:color w:val="000000"/>
          <w:lang w:eastAsia="zh-CN"/>
        </w:rPr>
      </w:pPr>
      <w:r>
        <w:rPr>
          <w:rFonts w:ascii="黑体" w:eastAsia="黑体" w:hAnsi="黑体" w:hint="eastAsia"/>
          <w:bCs/>
          <w:color w:val="000000"/>
          <w:lang w:eastAsia="zh-CN"/>
        </w:rPr>
        <w:t>二、课程教学进度安排</w:t>
      </w:r>
    </w:p>
    <w:tbl>
      <w:tblPr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4980"/>
        <w:gridCol w:w="1320"/>
        <w:gridCol w:w="1233"/>
      </w:tblGrid>
      <w:tr w:rsidR="002E333A" w14:paraId="71C153C5" w14:textId="77777777">
        <w:trPr>
          <w:trHeight w:val="454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997161" w14:textId="77777777" w:rsidR="002E333A" w:rsidRDefault="00000000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课次</w:t>
            </w:r>
          </w:p>
        </w:tc>
        <w:tc>
          <w:tcPr>
            <w:tcW w:w="737" w:type="dxa"/>
            <w:vAlign w:val="center"/>
          </w:tcPr>
          <w:p w14:paraId="199F552E" w14:textId="77777777" w:rsidR="002E333A" w:rsidRDefault="00000000">
            <w:pPr>
              <w:widowControl/>
              <w:spacing w:line="2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课时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938F5F" w14:textId="77777777" w:rsidR="002E333A" w:rsidRDefault="00000000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EFDD56" w14:textId="77777777" w:rsidR="002E333A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0ACF59" w14:textId="77777777" w:rsidR="002E333A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2E333A" w14:paraId="3AEE7ADB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B7AB3C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</w:tcPr>
          <w:p w14:paraId="4130E601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F4799A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总绪论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病因概述、细菌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E9B621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FCD7C4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537C403C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EBF8C0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</w:tcPr>
          <w:p w14:paraId="1CB2CBBF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3F2ABE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细菌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真菌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总绪论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病因概述、细菌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577206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BE1017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69D1737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B91DA1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</w:tcPr>
          <w:p w14:paraId="38B28F8B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398A1C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真菌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病毒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741A00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167D4B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072A5073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48B365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</w:tcPr>
          <w:p w14:paraId="3716DE84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6349F8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病毒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蠕虫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1964AC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37C917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6AAACEAD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5CFE20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</w:tcPr>
          <w:p w14:paraId="738E1439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AABFA0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蠕虫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）、原虫（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862CC6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7084FE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6158A942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C7AAD9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</w:tcPr>
          <w:p w14:paraId="47F2252B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88B066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原虫（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kern w:val="0"/>
                <w:sz w:val="21"/>
                <w:szCs w:val="21"/>
                <w:lang w:eastAsia="zh-CN"/>
              </w:rPr>
              <w:t>、节肢动物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E4015D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150B21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3E21B19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6232A1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37" w:type="dxa"/>
          </w:tcPr>
          <w:p w14:paraId="4F3D024F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8E76E6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免疫与免疫系统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抗原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744C77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A65543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4A12C16D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A80923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37" w:type="dxa"/>
          </w:tcPr>
          <w:p w14:paraId="22735E88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FE4094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免疫分子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主要组织相容性复合体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0037F2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6F1203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0BADF929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933F40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37" w:type="dxa"/>
          </w:tcPr>
          <w:p w14:paraId="47EE4D1F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11740F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免疫细胞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免疫应答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9E1619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C2B532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383647C6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3C6400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lastRenderedPageBreak/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37" w:type="dxa"/>
          </w:tcPr>
          <w:p w14:paraId="23D52021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3E5A72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抗感染免疫、免疫调节和免疫耐受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2093B0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CEC3B2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242B20D6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6C550B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</w:tcPr>
          <w:p w14:paraId="78073FDD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29FC51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炎症与发热，水电解质紊乱，酸碱平衡紊乱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C19327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37364E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621DF580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9764B2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</w:tcPr>
          <w:p w14:paraId="3BFEC7EC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48789C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缺氧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47C446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4195D6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5B6D2339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6029A2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</w:tcPr>
          <w:p w14:paraId="2E2A088A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966410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肿瘤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8969B1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A887C4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6900B99C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ED2451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</w:tcPr>
          <w:p w14:paraId="1896EC67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F7EF00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免疫系统，呼吸系统疾病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98CD0E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FF8E3D" w14:textId="77777777" w:rsidR="002E333A" w:rsidRDefault="00000000">
            <w:pPr>
              <w:widowControl/>
              <w:tabs>
                <w:tab w:val="left" w:pos="830"/>
                <w:tab w:val="center" w:pos="1440"/>
              </w:tabs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6C388CB0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DD94D3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</w:tcPr>
          <w:p w14:paraId="5EA345DB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BBCF48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循环系统，消化系统疾病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0BC624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BD0369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2E333A" w14:paraId="2412D570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7A28F5" w14:textId="77777777" w:rsidR="002E333A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</w:tcPr>
          <w:p w14:paraId="798223EE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A95501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泌尿系统，内分泌系统疾病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2EBE6F" w14:textId="77777777" w:rsidR="002E333A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4C9591" w14:textId="77777777" w:rsidR="002E333A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</w:tbl>
    <w:p w14:paraId="0192E389" w14:textId="227BF797" w:rsidR="002E333A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 w:hint="eastAsia"/>
          <w:bCs/>
          <w:color w:val="000000"/>
          <w:lang w:eastAsia="zh-CN"/>
        </w:rPr>
      </w:pPr>
      <w:r>
        <w:rPr>
          <w:rFonts w:ascii="黑体" w:eastAsia="黑体" w:hAnsi="黑体" w:hint="eastAsia"/>
          <w:bCs/>
          <w:color w:val="000000"/>
          <w:lang w:eastAsia="zh-CN"/>
        </w:rPr>
        <w:t>三、考核方式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1843"/>
        <w:gridCol w:w="5387"/>
      </w:tblGrid>
      <w:tr w:rsidR="002E333A" w14:paraId="5F98F282" w14:textId="77777777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7B2FBAEF" w14:textId="77777777" w:rsidR="002E333A" w:rsidRDefault="00000000">
            <w:pPr>
              <w:snapToGrid w:val="0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235D8E" w14:textId="77777777" w:rsidR="002E333A" w:rsidRDefault="00000000">
            <w:pPr>
              <w:snapToGrid w:val="0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4C90A31" w14:textId="77777777" w:rsidR="002E333A" w:rsidRDefault="00000000">
            <w:pPr>
              <w:snapToGrid w:val="0"/>
              <w:jc w:val="center"/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  <w:t>考核方式</w:t>
            </w:r>
          </w:p>
        </w:tc>
      </w:tr>
      <w:tr w:rsidR="002E333A" w14:paraId="7DE6FFD0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099C570C" w14:textId="77777777" w:rsidR="002E333A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C41776" w14:textId="77777777" w:rsidR="002E333A" w:rsidRDefault="00000000">
            <w:pPr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60%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6C4FB3B" w14:textId="77777777" w:rsidR="002E333A" w:rsidRDefault="00000000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期末纸笔闭卷考试</w:t>
            </w:r>
          </w:p>
        </w:tc>
      </w:tr>
      <w:tr w:rsidR="002E333A" w14:paraId="5E962A15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21F0D8A8" w14:textId="77777777" w:rsidR="002E333A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B475E1" w14:textId="77777777" w:rsidR="002E333A" w:rsidRDefault="00000000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20%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1B1234" w14:textId="77777777" w:rsidR="002E333A" w:rsidRDefault="00000000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实验报告</w:t>
            </w:r>
          </w:p>
        </w:tc>
      </w:tr>
      <w:tr w:rsidR="002E333A" w14:paraId="67A9897C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41D955A0" w14:textId="77777777" w:rsidR="002E333A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B6A77A" w14:textId="77777777" w:rsidR="002E333A" w:rsidRDefault="00000000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10%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F43D0AD" w14:textId="77777777" w:rsidR="002E333A" w:rsidRDefault="00000000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病例小组讨论</w:t>
            </w:r>
          </w:p>
        </w:tc>
      </w:tr>
      <w:tr w:rsidR="002E333A" w14:paraId="22BB98C5" w14:textId="77777777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6E0C5800" w14:textId="77777777" w:rsidR="002E333A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98DECD" w14:textId="77777777" w:rsidR="002E333A" w:rsidRDefault="00000000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10%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5A84068" w14:textId="77777777" w:rsidR="002E333A" w:rsidRDefault="00000000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案例分析报告</w:t>
            </w:r>
          </w:p>
        </w:tc>
      </w:tr>
    </w:tbl>
    <w:p w14:paraId="11E07FE2" w14:textId="7449424F" w:rsidR="002E333A" w:rsidRDefault="002E333A" w:rsidP="007345A0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 w:hint="eastAsia"/>
          <w:color w:val="000000"/>
          <w:position w:val="-20"/>
          <w:lang w:eastAsia="zh-CN"/>
        </w:rPr>
      </w:pPr>
    </w:p>
    <w:p w14:paraId="6C96AB0F" w14:textId="0032ABBF" w:rsidR="002E333A" w:rsidRDefault="007345A0">
      <w:pPr>
        <w:tabs>
          <w:tab w:val="left" w:pos="3210"/>
          <w:tab w:val="left" w:pos="7560"/>
        </w:tabs>
        <w:spacing w:beforeLines="20" w:before="72" w:line="480" w:lineRule="auto"/>
        <w:jc w:val="both"/>
        <w:outlineLvl w:val="0"/>
        <w:rPr>
          <w:rFonts w:ascii="黑体" w:eastAsia="黑体" w:hAnsi="黑体" w:hint="eastAsia"/>
          <w:color w:val="000000"/>
          <w:position w:val="-20"/>
          <w:sz w:val="21"/>
          <w:szCs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4F7110A" wp14:editId="670AC181">
            <wp:simplePos x="0" y="0"/>
            <wp:positionH relativeFrom="page">
              <wp:posOffset>1732915</wp:posOffset>
            </wp:positionH>
            <wp:positionV relativeFrom="page">
              <wp:posOffset>5551805</wp:posOffset>
            </wp:positionV>
            <wp:extent cx="426085" cy="711200"/>
            <wp:effectExtent l="0" t="0" r="0" b="0"/>
            <wp:wrapNone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2608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</w:rPr>
        <w:t>任课教师：</w:t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000000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</w:t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（签名） </w:t>
      </w:r>
      <w:r w:rsidR="00000000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</w:t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系</w:t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</w:rPr>
        <w:t>主任审核：</w:t>
      </w:r>
      <w:r>
        <w:rPr>
          <w:rFonts w:hint="eastAsia"/>
          <w:noProof/>
          <w:sz w:val="21"/>
          <w:szCs w:val="21"/>
        </w:rPr>
        <w:drawing>
          <wp:inline distT="0" distB="0" distL="0" distR="0" wp14:anchorId="5BDF3F9F" wp14:editId="1E988E94">
            <wp:extent cx="431081" cy="234950"/>
            <wp:effectExtent l="0" t="0" r="7620" b="0"/>
            <wp:docPr id="399671950" name="图片 2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71950" name="图片 2" descr="卡通人物&#10;&#10;低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0" cy="2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</w:t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</w:rPr>
        <w:t xml:space="preserve"> </w:t>
      </w:r>
      <w:r w:rsidR="00000000">
        <w:rPr>
          <w:rFonts w:ascii="黑体" w:eastAsia="黑体" w:hAnsi="黑体"/>
          <w:color w:val="000000"/>
          <w:position w:val="-20"/>
          <w:sz w:val="21"/>
          <w:szCs w:val="21"/>
        </w:rPr>
        <w:t xml:space="preserve">        </w:t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（签名）</w:t>
      </w:r>
      <w:r w:rsidR="00000000">
        <w:rPr>
          <w:rFonts w:ascii="黑体" w:eastAsia="黑体" w:hAnsi="黑体"/>
          <w:color w:val="000000"/>
          <w:position w:val="-20"/>
          <w:sz w:val="21"/>
          <w:szCs w:val="21"/>
        </w:rPr>
        <w:t xml:space="preserve">   </w:t>
      </w:r>
      <w:r w:rsidR="00000000">
        <w:rPr>
          <w:rFonts w:ascii="黑体" w:eastAsia="黑体" w:hAnsi="黑体" w:hint="eastAsia"/>
          <w:color w:val="000000"/>
          <w:position w:val="-20"/>
          <w:sz w:val="21"/>
          <w:szCs w:val="21"/>
        </w:rPr>
        <w:t>日期：</w:t>
      </w:r>
    </w:p>
    <w:p w14:paraId="6B2D53DC" w14:textId="77777777" w:rsidR="002E333A" w:rsidRDefault="00000000">
      <w:pPr>
        <w:tabs>
          <w:tab w:val="left" w:pos="3210"/>
          <w:tab w:val="left" w:pos="7560"/>
        </w:tabs>
        <w:spacing w:beforeLines="20" w:before="72" w:line="480" w:lineRule="auto"/>
        <w:jc w:val="both"/>
        <w:outlineLvl w:val="0"/>
        <w:rPr>
          <w:rFonts w:ascii="黑体" w:eastAsia="黑体" w:hAnsi="黑体" w:hint="eastAsia"/>
          <w:sz w:val="21"/>
          <w:szCs w:val="21"/>
          <w:lang w:eastAsia="zh-CN"/>
        </w:rPr>
      </w:pP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             </w:t>
      </w:r>
    </w:p>
    <w:sectPr w:rsidR="002E333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9748DA" w14:textId="77777777" w:rsidR="00694727" w:rsidRDefault="00694727">
      <w:r>
        <w:separator/>
      </w:r>
    </w:p>
  </w:endnote>
  <w:endnote w:type="continuationSeparator" w:id="0">
    <w:p w14:paraId="7E1A93EB" w14:textId="77777777" w:rsidR="00694727" w:rsidRDefault="0069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儷中黑">
    <w:altName w:val="黑体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charset w:val="88"/>
    <w:family w:val="swiss"/>
    <w:pitch w:val="default"/>
    <w:sig w:usb0="00000000" w:usb1="00000000" w:usb2="00000016" w:usb3="00000000" w:csb0="00100000" w:csb1="00000000"/>
  </w:font>
  <w:font w:name="DotumChe">
    <w:altName w:val="DotumChe"/>
    <w:charset w:val="81"/>
    <w:family w:val="modern"/>
    <w:pitch w:val="fixed"/>
    <w:sig w:usb0="B00002AF" w:usb1="69D77CFB" w:usb2="00000030" w:usb3="00000000" w:csb0="0008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140BA" w14:textId="77777777" w:rsidR="002E333A" w:rsidRDefault="00000000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048CE2DC" w14:textId="77777777" w:rsidR="002E333A" w:rsidRDefault="00000000">
    <w:pPr>
      <w:pStyle w:val="a3"/>
      <w:ind w:right="360"/>
    </w:pPr>
    <w:r>
      <w:rPr>
        <w:noProof/>
        <w:lang w:eastAsia="zh-CN"/>
      </w:rPr>
      <w:drawing>
        <wp:inline distT="0" distB="0" distL="0" distR="0" wp14:anchorId="4B60DC09" wp14:editId="5DE61B36">
          <wp:extent cx="6619875" cy="247650"/>
          <wp:effectExtent l="19050" t="0" r="9525" b="0"/>
          <wp:docPr id="4099" name="Picture 1" descr="底線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36439" w14:textId="77777777" w:rsidR="002E333A" w:rsidRDefault="00000000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2C98D59F" w14:textId="77777777" w:rsidR="002E333A" w:rsidRDefault="002E333A">
    <w:pPr>
      <w:snapToGrid w:val="0"/>
      <w:spacing w:beforeLines="50" w:before="120" w:afterLines="50" w:after="12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F03F8" w14:textId="77777777" w:rsidR="00694727" w:rsidRDefault="00694727">
      <w:r>
        <w:separator/>
      </w:r>
    </w:p>
  </w:footnote>
  <w:footnote w:type="continuationSeparator" w:id="0">
    <w:p w14:paraId="4BB9F567" w14:textId="77777777" w:rsidR="00694727" w:rsidRDefault="0069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2973D" w14:textId="77777777" w:rsidR="002E333A" w:rsidRDefault="00000000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" behindDoc="1" locked="0" layoutInCell="1" allowOverlap="1" wp14:anchorId="6798B176" wp14:editId="67DCED29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4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4097" name="Picture 10" descr="untitl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/>
                </pic:nvPicPr>
                <pic:blipFill>
                  <a:blip r:embed="rId1" cstate="print"/>
                  <a:srcRect b="79587"/>
                  <a:stretch/>
                </pic:blipFill>
                <pic:spPr>
                  <a:xfrm>
                    <a:off x="0" y="0"/>
                    <a:ext cx="6668134" cy="3657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76ABD" w14:textId="77777777" w:rsidR="002E333A" w:rsidRDefault="00000000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1" allowOverlap="1" wp14:anchorId="218320F4" wp14:editId="3E93E910">
              <wp:simplePos x="0" y="0"/>
              <wp:positionH relativeFrom="page">
                <wp:posOffset>427959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409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AECD91" w14:textId="77777777" w:rsidR="002E333A" w:rsidRDefault="00000000">
                          <w:pP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SJQU-Q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R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JW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-0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（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A1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8320F4" id="文本框 1" o:spid="_x0000_s1026" style="position:absolute;left:0;text-align:left;margin-left:33.7pt;margin-top:28.3pt;width:207.5pt;height:22.1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" stroked="f">
              <v:textbox>
                <w:txbxContent>
                  <w:p w14:paraId="5FAECD91" w14:textId="77777777" w:rsidR="002E333A" w:rsidRDefault="00000000">
                    <w:pPr>
                      <w:rPr>
                        <w:rFonts w:eastAsia="宋体"/>
                        <w:spacing w:val="20"/>
                        <w:sz w:val="22"/>
                        <w:szCs w:val="22"/>
                      </w:rPr>
                    </w:pP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SJQU-Q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R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JW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-0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11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（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A1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C2C3F" w14:textId="77777777" w:rsidR="002E333A" w:rsidRDefault="002E333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multiLevelType w:val="hybridMultilevel"/>
    <w:tmpl w:val="758A9CA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0000001"/>
    <w:multiLevelType w:val="hybridMultilevel"/>
    <w:tmpl w:val="49D49D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0000002"/>
    <w:multiLevelType w:val="hybridMultilevel"/>
    <w:tmpl w:val="C0D894E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0000003"/>
    <w:multiLevelType w:val="hybridMultilevel"/>
    <w:tmpl w:val="669C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0000004"/>
    <w:multiLevelType w:val="hybridMultilevel"/>
    <w:tmpl w:val="4440E204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00000005"/>
    <w:multiLevelType w:val="hybridMultilevel"/>
    <w:tmpl w:val="C0D894E0"/>
    <w:lvl w:ilvl="0" w:tplc="8AE867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20964" w:tentative="1">
      <w:start w:val="1"/>
      <w:numFmt w:val="lowerLetter"/>
      <w:lvlText w:val="%2)"/>
      <w:lvlJc w:val="left"/>
      <w:pPr>
        <w:ind w:left="880" w:hanging="440"/>
      </w:pPr>
    </w:lvl>
    <w:lvl w:ilvl="2" w:tplc="B1D4ABE8" w:tentative="1">
      <w:start w:val="1"/>
      <w:numFmt w:val="lowerRoman"/>
      <w:lvlText w:val="%3."/>
      <w:lvlJc w:val="right"/>
      <w:pPr>
        <w:ind w:left="1320" w:hanging="440"/>
      </w:pPr>
    </w:lvl>
    <w:lvl w:ilvl="3" w:tplc="86EEDC10" w:tentative="1">
      <w:start w:val="1"/>
      <w:numFmt w:val="decimal"/>
      <w:lvlText w:val="%4."/>
      <w:lvlJc w:val="left"/>
      <w:pPr>
        <w:ind w:left="1760" w:hanging="440"/>
      </w:pPr>
    </w:lvl>
    <w:lvl w:ilvl="4" w:tplc="01BE4590" w:tentative="1">
      <w:start w:val="1"/>
      <w:numFmt w:val="lowerLetter"/>
      <w:lvlText w:val="%5)"/>
      <w:lvlJc w:val="left"/>
      <w:pPr>
        <w:ind w:left="2200" w:hanging="440"/>
      </w:pPr>
    </w:lvl>
    <w:lvl w:ilvl="5" w:tplc="03AC487E" w:tentative="1">
      <w:start w:val="1"/>
      <w:numFmt w:val="lowerRoman"/>
      <w:lvlText w:val="%6."/>
      <w:lvlJc w:val="right"/>
      <w:pPr>
        <w:ind w:left="2640" w:hanging="440"/>
      </w:pPr>
    </w:lvl>
    <w:lvl w:ilvl="6" w:tplc="693463C6" w:tentative="1">
      <w:start w:val="1"/>
      <w:numFmt w:val="decimal"/>
      <w:lvlText w:val="%7."/>
      <w:lvlJc w:val="left"/>
      <w:pPr>
        <w:ind w:left="3080" w:hanging="440"/>
      </w:pPr>
    </w:lvl>
    <w:lvl w:ilvl="7" w:tplc="116E0DE8" w:tentative="1">
      <w:start w:val="1"/>
      <w:numFmt w:val="lowerLetter"/>
      <w:lvlText w:val="%8)"/>
      <w:lvlJc w:val="left"/>
      <w:pPr>
        <w:ind w:left="3520" w:hanging="440"/>
      </w:pPr>
    </w:lvl>
    <w:lvl w:ilvl="8" w:tplc="F94A4150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19018491">
    <w:abstractNumId w:val="0"/>
  </w:num>
  <w:num w:numId="2" w16cid:durableId="1672760948">
    <w:abstractNumId w:val="2"/>
  </w:num>
  <w:num w:numId="3" w16cid:durableId="793672567">
    <w:abstractNumId w:val="4"/>
  </w:num>
  <w:num w:numId="4" w16cid:durableId="2119258099">
    <w:abstractNumId w:val="5"/>
  </w:num>
  <w:num w:numId="5" w16cid:durableId="1932398061">
    <w:abstractNumId w:val="3"/>
  </w:num>
  <w:num w:numId="6" w16cid:durableId="565647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33A"/>
    <w:rsid w:val="002E333A"/>
    <w:rsid w:val="00694727"/>
    <w:rsid w:val="007345A0"/>
    <w:rsid w:val="009B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81BACA"/>
  <w15:docId w15:val="{4ED5FD2D-8BA1-4389-BFCA-4ACBC9BCE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List Paragraph"/>
    <w:basedOn w:val="a"/>
    <w:uiPriority w:val="99"/>
    <w:pPr>
      <w:ind w:firstLineChars="200" w:firstLine="420"/>
    </w:pPr>
  </w:style>
  <w:style w:type="paragraph" w:customStyle="1" w:styleId="DG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 w:cs="Times New Roman"/>
      <w:b/>
    </w:rPr>
  </w:style>
  <w:style w:type="paragraph" w:customStyle="1" w:styleId="DG0">
    <w:name w:val="&quot;表格标题DG&quot;"/>
    <w:basedOn w:val="a"/>
    <w:qFormat/>
    <w:pPr>
      <w:snapToGrid w:val="0"/>
      <w:jc w:val="center"/>
    </w:pPr>
    <w:rPr>
      <w:rFonts w:ascii="Arial" w:eastAsia="黑体" w:hAnsi="Arial" w:cs="Arial"/>
      <w:color w:val="000000"/>
      <w:sz w:val="21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a">
    <w:name w:val="Body Text Indent"/>
    <w:basedOn w:val="a"/>
    <w:qFormat/>
    <w:pPr>
      <w:spacing w:line="480" w:lineRule="exact"/>
      <w:ind w:firstLine="420"/>
      <w:jc w:val="both"/>
    </w:pPr>
    <w:rPr>
      <w:rFonts w:eastAsia="宋体"/>
      <w:sz w:val="21"/>
      <w:szCs w:val="20"/>
    </w:rPr>
  </w:style>
  <w:style w:type="paragraph" w:customStyle="1" w:styleId="DG1">
    <w:name w:val="&quot;表格正文DG&quot;"/>
    <w:basedOn w:val="a"/>
    <w:qFormat/>
    <w:pPr>
      <w:jc w:val="center"/>
    </w:pPr>
    <w:rPr>
      <w:rFonts w:eastAsia="宋体"/>
      <w:color w:val="000000"/>
      <w:sz w:val="21"/>
      <w:szCs w:val="21"/>
    </w:rPr>
  </w:style>
  <w:style w:type="paragraph" w:customStyle="1" w:styleId="DG2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Arial"/>
      <w:sz w:val="28"/>
    </w:rPr>
  </w:style>
  <w:style w:type="paragraph" w:customStyle="1" w:styleId="DG3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 w:cs="Times New Roman"/>
      <w:b/>
    </w:rPr>
  </w:style>
  <w:style w:type="paragraph" w:customStyle="1" w:styleId="DG4">
    <w:name w:val="&quot;表格标题DG&quot;"/>
    <w:basedOn w:val="a"/>
    <w:qFormat/>
    <w:pPr>
      <w:snapToGrid w:val="0"/>
      <w:jc w:val="center"/>
    </w:pPr>
    <w:rPr>
      <w:rFonts w:ascii="Arial" w:eastAsia="黑体" w:hAnsi="Arial" w:cs="Arial"/>
      <w:color w:val="000000"/>
      <w:sz w:val="21"/>
      <w:szCs w:val="20"/>
    </w:rPr>
  </w:style>
  <w:style w:type="paragraph" w:customStyle="1" w:styleId="DG5">
    <w:name w:val="&quot;表格正文DG&quot;"/>
    <w:basedOn w:val="a"/>
    <w:qFormat/>
    <w:pPr>
      <w:jc w:val="center"/>
    </w:pPr>
    <w:rPr>
      <w:rFonts w:eastAsia="宋体"/>
      <w:color w:val="000000"/>
      <w:sz w:val="21"/>
      <w:szCs w:val="21"/>
    </w:rPr>
  </w:style>
  <w:style w:type="paragraph" w:customStyle="1" w:styleId="DG6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Arial"/>
      <w:sz w:val="28"/>
    </w:rPr>
  </w:style>
  <w:style w:type="paragraph" w:customStyle="1" w:styleId="DG7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 w:cs="Times New Roman"/>
      <w:b/>
    </w:rPr>
  </w:style>
  <w:style w:type="paragraph" w:customStyle="1" w:styleId="DG8">
    <w:name w:val="&quot;表格标题DG&quot;"/>
    <w:basedOn w:val="a"/>
    <w:qFormat/>
    <w:pPr>
      <w:snapToGrid w:val="0"/>
      <w:jc w:val="center"/>
    </w:pPr>
    <w:rPr>
      <w:rFonts w:ascii="Arial" w:eastAsia="黑体" w:hAnsi="Arial" w:cs="Arial"/>
      <w:color w:val="000000"/>
      <w:sz w:val="21"/>
      <w:szCs w:val="20"/>
    </w:rPr>
  </w:style>
  <w:style w:type="paragraph" w:customStyle="1" w:styleId="DG9">
    <w:name w:val="&quot;表格正文DG&quot;"/>
    <w:basedOn w:val="a"/>
    <w:qFormat/>
    <w:pPr>
      <w:jc w:val="center"/>
    </w:pPr>
    <w:rPr>
      <w:rFonts w:eastAsia="宋体"/>
      <w:color w:val="000000"/>
      <w:sz w:val="21"/>
      <w:szCs w:val="21"/>
    </w:rPr>
  </w:style>
  <w:style w:type="paragraph" w:customStyle="1" w:styleId="DGa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Arial"/>
      <w:sz w:val="28"/>
    </w:rPr>
  </w:style>
  <w:style w:type="paragraph" w:customStyle="1" w:styleId="DGb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 w:cs="Times New Roman"/>
      <w:b/>
    </w:rPr>
  </w:style>
  <w:style w:type="paragraph" w:customStyle="1" w:styleId="DGc">
    <w:name w:val="&quot;表格标题DG&quot;"/>
    <w:basedOn w:val="a"/>
    <w:qFormat/>
    <w:pPr>
      <w:snapToGrid w:val="0"/>
      <w:jc w:val="center"/>
    </w:pPr>
    <w:rPr>
      <w:rFonts w:ascii="Arial" w:eastAsia="黑体" w:hAnsi="Arial" w:cs="Arial"/>
      <w:color w:val="000000"/>
      <w:sz w:val="21"/>
      <w:szCs w:val="20"/>
    </w:rPr>
  </w:style>
  <w:style w:type="paragraph" w:customStyle="1" w:styleId="DGd">
    <w:name w:val="&quot;表格正文DG&quot;"/>
    <w:basedOn w:val="a"/>
    <w:qFormat/>
    <w:pPr>
      <w:jc w:val="center"/>
    </w:pPr>
    <w:rPr>
      <w:rFonts w:eastAsia="宋体"/>
      <w:color w:val="000000"/>
      <w:sz w:val="21"/>
      <w:szCs w:val="21"/>
    </w:rPr>
  </w:style>
  <w:style w:type="paragraph" w:customStyle="1" w:styleId="DGe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74A161C-6B77-4BCD-B26F-DE3C882C3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155</Words>
  <Characters>887</Characters>
  <Application>Microsoft Office Word</Application>
  <DocSecurity>0</DocSecurity>
  <Lines>7</Lines>
  <Paragraphs>2</Paragraphs>
  <ScaleCrop>false</ScaleCrop>
  <Company>CMT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中平 李</cp:lastModifiedBy>
  <cp:revision>87</cp:revision>
  <cp:lastPrinted>2015-03-18T03:45:00Z</cp:lastPrinted>
  <dcterms:created xsi:type="dcterms:W3CDTF">2015-08-27T04:51:00Z</dcterms:created>
  <dcterms:modified xsi:type="dcterms:W3CDTF">2024-09-11T08:48:00Z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  <property fmtid="{D5CDD505-2E9C-101B-9397-08002B2CF9AE}" pid="3" name="ICV">
    <vt:lpwstr>b2526fe2b64940e4bc240e290a1a5ce1_23</vt:lpwstr>
  </property>
</Properties>
</file>