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15FBE4">
      <w:pPr>
        <w:snapToGrid w:val="0"/>
        <w:jc w:val="center"/>
        <w:rPr>
          <w:sz w:val="6"/>
          <w:szCs w:val="6"/>
        </w:rPr>
      </w:pPr>
    </w:p>
    <w:p w14:paraId="266D2F66">
      <w:pPr>
        <w:snapToGrid w:val="0"/>
        <w:jc w:val="center"/>
        <w:rPr>
          <w:sz w:val="6"/>
          <w:szCs w:val="6"/>
        </w:rPr>
      </w:pPr>
    </w:p>
    <w:p w14:paraId="45C0202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69EC95D"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</w:rPr>
      </w:pPr>
    </w:p>
    <w:p w14:paraId="449FFA62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01B5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855565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CDE588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2070019</w:t>
            </w:r>
          </w:p>
        </w:tc>
        <w:tc>
          <w:tcPr>
            <w:tcW w:w="1134" w:type="dxa"/>
            <w:vAlign w:val="center"/>
          </w:tcPr>
          <w:p w14:paraId="48F6A50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925FF0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基础护理学2</w:t>
            </w:r>
          </w:p>
        </w:tc>
      </w:tr>
      <w:tr w14:paraId="11C3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02CD2F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2A6BBC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017EB4E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4EF0C9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6319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8B10E7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B8406A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理+实）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郭永洪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实践）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衣玉丽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宋涵2班、张梦丽3班</w:t>
            </w:r>
          </w:p>
        </w:tc>
        <w:tc>
          <w:tcPr>
            <w:tcW w:w="1134" w:type="dxa"/>
            <w:vAlign w:val="center"/>
          </w:tcPr>
          <w:p w14:paraId="7300FDD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81685D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826071538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@qq.com</w:t>
            </w:r>
          </w:p>
        </w:tc>
      </w:tr>
      <w:tr w14:paraId="61FE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3C9BBC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D35856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护理学B2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-1、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2、3</w:t>
            </w:r>
          </w:p>
        </w:tc>
        <w:tc>
          <w:tcPr>
            <w:tcW w:w="1134" w:type="dxa"/>
            <w:vAlign w:val="center"/>
          </w:tcPr>
          <w:p w14:paraId="094B9E8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50D804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206</w:t>
            </w:r>
          </w:p>
        </w:tc>
      </w:tr>
      <w:tr w14:paraId="3743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D8EAA7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52DC09D"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中午</w:t>
            </w:r>
            <w:r>
              <w:rPr>
                <w:color w:val="000000"/>
                <w:sz w:val="20"/>
                <w:szCs w:val="20"/>
                <w:lang w:eastAsia="zh-CN"/>
              </w:rPr>
              <w:t>11:45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～</w:t>
            </w:r>
            <w:r>
              <w:rPr>
                <w:color w:val="000000"/>
                <w:sz w:val="20"/>
                <w:szCs w:val="20"/>
                <w:lang w:eastAsia="zh-CN"/>
              </w:rPr>
              <w:t>12:45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C5F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573817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B3BB36F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基础护理学，李小寒、尚少梅，人民卫生出版社，第</w:t>
            </w:r>
            <w:r>
              <w:rPr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版</w:t>
            </w:r>
          </w:p>
        </w:tc>
      </w:tr>
      <w:tr w14:paraId="053D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BE65E0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FB107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1.新编护理学基础，姜安丽、钱晓路，人民卫生出版社，第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版</w:t>
            </w:r>
          </w:p>
          <w:p w14:paraId="75703FF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2.新编护理学基础实训与实习指导，叶旭春、吴菁，人民卫生出版社</w:t>
            </w:r>
          </w:p>
          <w:p w14:paraId="6E531AEE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3.全国护士执业资格考试指导，全国护士执业资格考试用书编写专家委员会，人民卫生出版社，第20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版</w:t>
            </w:r>
          </w:p>
        </w:tc>
      </w:tr>
    </w:tbl>
    <w:p w14:paraId="13A14198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2C5E2CC0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975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681"/>
        <w:gridCol w:w="970"/>
        <w:gridCol w:w="970"/>
        <w:gridCol w:w="2479"/>
      </w:tblGrid>
      <w:tr w14:paraId="4F1A0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794FF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BCCE8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F1362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教学</w:t>
            </w:r>
          </w:p>
          <w:p w14:paraId="1E1758BF"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9AE78">
            <w:pPr>
              <w:snapToGrid w:val="0"/>
              <w:spacing w:line="240" w:lineRule="exact"/>
              <w:jc w:val="center"/>
              <w:rPr>
                <w:rFonts w:hint="default" w:ascii="黑体" w:hAnsi="黑体" w:eastAsia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AABB4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0BA1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4E41B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FBC45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冷、热疗法的概念、效应；影响冷、热疗法效果的因素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38861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F7140">
            <w:pPr>
              <w:widowControl/>
              <w:jc w:val="center"/>
              <w:rPr>
                <w:rFonts w:hint="default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</w:t>
            </w:r>
          </w:p>
        </w:tc>
        <w:tc>
          <w:tcPr>
            <w:tcW w:w="24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75863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3D6682F1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5037C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FF86A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9C728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冷、热疗法的应用（温水拭浴）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A2BD8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B0130">
            <w:pPr>
              <w:widowControl/>
              <w:jc w:val="center"/>
              <w:rPr>
                <w:rFonts w:hint="default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02EFF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5E06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6696B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6E7DE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营养与健康的关系；营养状况的评估；医院饮食；一般饮食护理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BB370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2F228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</w:t>
            </w:r>
          </w:p>
        </w:tc>
        <w:tc>
          <w:tcPr>
            <w:tcW w:w="24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2037E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5B476BFA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5E2CB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6AD43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1A760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特殊饮食护理（鼻饲法）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70B13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FA922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4ADD0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2E616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E329D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8A699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特殊饮食护理（鼻饲法）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58F1F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B22C3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8577F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163946E4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0F19A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E9121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2942E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鼻饲法</w:t>
            </w:r>
            <w:bookmarkStart w:id="0" w:name="_GoBack"/>
            <w:r>
              <w:rPr>
                <w:rFonts w:hint="eastAsia" w:ascii="宋体" w:hAnsi="宋体" w:eastAsia="宋体" w:cs="Arial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考试</w:t>
            </w:r>
            <w:bookmarkEnd w:id="0"/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7CD6B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A22D2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AE96C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73E22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BC9C1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7E28E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与排尿、排便有关的解剖与生理；排尿、排便的评估；排尿、排便异常的护理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7C620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4926A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</w:t>
            </w:r>
          </w:p>
        </w:tc>
        <w:tc>
          <w:tcPr>
            <w:tcW w:w="24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12CDD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4385823D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49224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8A259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8FD22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与排尿有关的护理技术（留置导尿管术）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7C62E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30252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80C72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324A8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A5C6D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88ACE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与排尿有关的护理技术（留置导尿管术）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D7F2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B1903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8C63E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584A37C6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5C04F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1D633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367AD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与排尿有关的护理技术（留置导尿管术）</w:t>
            </w:r>
          </w:p>
        </w:tc>
        <w:tc>
          <w:tcPr>
            <w:tcW w:w="9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50CF7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4995D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47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88776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5F445886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4137F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6678D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F561A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与排便有关的护理技术（大量不保留灌肠法）</w:t>
            </w:r>
          </w:p>
        </w:tc>
        <w:tc>
          <w:tcPr>
            <w:tcW w:w="9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70107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8D84C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F64B9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23EF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7C752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6699C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给药的基本知识、口服给药法、注射给药法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F2A43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8B4B8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</w:t>
            </w:r>
          </w:p>
        </w:tc>
        <w:tc>
          <w:tcPr>
            <w:tcW w:w="24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302E9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2A052F29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0B08B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93054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FD3EB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注射给药（抽吸药液）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1302E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999B5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B3978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0A43D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36EE3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8</w:t>
            </w:r>
          </w:p>
          <w:p w14:paraId="30465132">
            <w:pPr>
              <w:widowControl/>
              <w:jc w:val="center"/>
              <w:rPr>
                <w:rFonts w:hint="default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1DA87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注射给药（皮内注射、肌内注射）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0AB27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78AD8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796CC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01BB51F5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18FA8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A59D9">
            <w:pPr>
              <w:widowControl/>
              <w:jc w:val="center"/>
              <w:rPr>
                <w:rFonts w:hint="default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8DAFF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注射给药（皮内注射、肌内注射）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24-1</w:t>
            </w:r>
          </w:p>
          <w:p w14:paraId="70C7471D">
            <w:pPr>
              <w:widowControl/>
              <w:rPr>
                <w:rFonts w:hint="default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 xml:space="preserve">雾化吸入法，药物过敏试验法，局部给药 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C09A0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24-1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  <w:p w14:paraId="29EA87C9">
            <w:pPr>
              <w:widowControl/>
              <w:jc w:val="center"/>
              <w:rPr>
                <w:rFonts w:hint="default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24-2、3讲课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2FC1C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9BFD9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24B64D90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40D0E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27A73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087AE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雾化吸入法，药物过敏试验法，局部给药 （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24-2、3班5.1放假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23D00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  <w:p w14:paraId="273FBD8A">
            <w:pPr>
              <w:widowControl/>
              <w:jc w:val="center"/>
              <w:rPr>
                <w:rFonts w:hint="default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24-1讲课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AEEDB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郭</w:t>
            </w:r>
          </w:p>
        </w:tc>
        <w:tc>
          <w:tcPr>
            <w:tcW w:w="24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7577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 w14:paraId="568ED6BD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2.观看操作视频</w:t>
            </w:r>
          </w:p>
        </w:tc>
      </w:tr>
      <w:tr w14:paraId="1BFE8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92568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CD41C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雾化吸入法，青霉素皮试液配制 （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24-3班5.1放假课内调整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E43D0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24-1、2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实践</w:t>
            </w:r>
          </w:p>
          <w:p w14:paraId="38440EE3">
            <w:pPr>
              <w:widowControl/>
              <w:jc w:val="center"/>
              <w:rPr>
                <w:rFonts w:hint="default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24-3放假</w:t>
            </w:r>
          </w:p>
          <w:p w14:paraId="6C08B388">
            <w:pPr>
              <w:widowControl/>
              <w:jc w:val="center"/>
              <w:rPr>
                <w:rFonts w:hint="default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10115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838FA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4BC90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B2AE3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06D5">
            <w:pPr>
              <w:widowControl/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静脉输液的原理及目的，常用溶液及作用，常用输液部位，常见输液反应及护理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8EA7A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78EA0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</w:t>
            </w:r>
          </w:p>
        </w:tc>
        <w:tc>
          <w:tcPr>
            <w:tcW w:w="24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8187E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28E7482F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2B564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B4906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D5B5A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注射给药+课堂测验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B5FB5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实践（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1206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A9133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99216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1883E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5AEF2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54020">
            <w:pPr>
              <w:widowControl/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 xml:space="preserve">静脉输液与输血（密闭式周围静脉输液法） 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4BCAA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7B72A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B3905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454F913F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527DC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1C132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D5DA0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静脉输液与输血（密闭式周围静脉输液法）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84757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06D72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AA840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432A8D5B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75BBC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A781F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F1526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静脉输血的目的及原则，血液制品的种类，静脉输血的适应证与禁忌证，常见输血反应及护理；密闭式周围静脉输血法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CAF8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实践（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1206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DD5F17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A1538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2D92D9D6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09ADE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ADE35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B6D6D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密闭式周围静脉输液法</w:t>
            </w:r>
            <w:r>
              <w:rPr>
                <w:rFonts w:hint="eastAsia" w:ascii="宋体" w:hAnsi="宋体" w:eastAsia="宋体" w:cs="Arial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FBF31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BAA45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CCC13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1E93D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59763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9585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病情观察的概念及意义、方法、内容；危重症病人的管理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8D77B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929B5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</w:t>
            </w:r>
          </w:p>
        </w:tc>
        <w:tc>
          <w:tcPr>
            <w:tcW w:w="24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55AE5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410CAE9F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0706A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81D57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A4C73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常用急救技术（自动洗胃机洗胃法）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7880A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4132D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F3D12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7CA0E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17B35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0797E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标本采集（血液标本采集、尿液标本采集、粪便标本采集、痰液标本采集、咽拭子标本采集）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73BAC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实践（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1206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68DF6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D5404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4407DC72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20A87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D961A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80C1E">
            <w:pPr>
              <w:widowControl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常用急救技术（自动洗胃机洗胃法）+总复习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A2788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实践（+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1206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1294F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13AE1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182A6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485F9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6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47381">
            <w:pPr>
              <w:widowControl/>
              <w:jc w:val="both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临终关怀、濒死与死亡、临终病人及家属的护理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1254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5DB76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</w:t>
            </w:r>
          </w:p>
        </w:tc>
        <w:tc>
          <w:tcPr>
            <w:tcW w:w="24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46B20">
            <w:pPr>
              <w:widowControl/>
              <w:jc w:val="both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732972EA">
            <w:pPr>
              <w:widowControl/>
              <w:jc w:val="both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14:paraId="4AC5F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10D5F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ABC17">
            <w:pPr>
              <w:widowControl/>
              <w:jc w:val="both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eastAsia="zh-CN"/>
              </w:rPr>
              <w:t>死亡后护理（尸体护理）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DCA74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B8CED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  <w:t>郭衣宋张</w:t>
            </w:r>
          </w:p>
        </w:tc>
        <w:tc>
          <w:tcPr>
            <w:tcW w:w="2479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C7EB6">
            <w:pPr>
              <w:widowControl/>
              <w:jc w:val="both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</w:p>
        </w:tc>
      </w:tr>
    </w:tbl>
    <w:p w14:paraId="0C4D81A6"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59099276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71" w:tblpY="29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51AD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F44A7E9">
            <w:pPr>
              <w:snapToGrid w:val="0"/>
              <w:spacing w:before="180" w:beforeLines="50" w:after="180" w:afterLines="50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7EA76D3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8DD6D0C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25AD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B44FCE4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0A6A919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14:paraId="34B1D7B5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60%</w:t>
            </w:r>
          </w:p>
        </w:tc>
      </w:tr>
      <w:tr w14:paraId="2351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CD932EE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383C9CD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14:paraId="61E18254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10%</w:t>
            </w:r>
          </w:p>
        </w:tc>
      </w:tr>
      <w:tr w14:paraId="1EDA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456994E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943F763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实训</w:t>
            </w:r>
            <w:r>
              <w:rPr>
                <w:rFonts w:hint="eastAsia" w:ascii="宋体" w:hAnsi="宋体"/>
                <w:sz w:val="20"/>
                <w:szCs w:val="20"/>
              </w:rPr>
              <w:t>报告</w:t>
            </w:r>
          </w:p>
        </w:tc>
        <w:tc>
          <w:tcPr>
            <w:tcW w:w="1843" w:type="dxa"/>
            <w:shd w:val="clear" w:color="auto" w:fill="auto"/>
          </w:tcPr>
          <w:p w14:paraId="1F7677B2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10%</w:t>
            </w:r>
          </w:p>
        </w:tc>
      </w:tr>
      <w:tr w14:paraId="7F25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09" w:type="dxa"/>
            <w:shd w:val="clear" w:color="auto" w:fill="auto"/>
          </w:tcPr>
          <w:p w14:paraId="43A9A3CF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DFE247F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操作考试</w:t>
            </w:r>
          </w:p>
        </w:tc>
        <w:tc>
          <w:tcPr>
            <w:tcW w:w="1843" w:type="dxa"/>
            <w:shd w:val="clear" w:color="auto" w:fill="auto"/>
          </w:tcPr>
          <w:p w14:paraId="79CB1657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20%</w:t>
            </w:r>
          </w:p>
        </w:tc>
      </w:tr>
    </w:tbl>
    <w:p w14:paraId="4C21F114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489585" cy="266700"/>
            <wp:effectExtent l="0" t="0" r="5715" b="0"/>
            <wp:docPr id="4" name="图片 4" descr="37a602a600484486652105969fa42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a602a600484486652105969fa42eb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638175" cy="371475"/>
            <wp:effectExtent l="0" t="0" r="9525" b="9525"/>
            <wp:docPr id="5" name="图片 5" descr="23120ae0a54c05bc9fd6a46241ab12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3120ae0a54c05bc9fd6a46241ab12d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月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</w:t>
      </w:r>
    </w:p>
    <w:p w14:paraId="4D2A70E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6C60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4C80AC8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F94B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7F93DD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2A20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BA5C7F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BBA5C7F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9C7D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ZWUzMGU2MDFiYWRhN2Y0NWZiMWNjOTU3YjM3YT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154F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7D90"/>
    <w:rsid w:val="000F3B7C"/>
    <w:rsid w:val="000F3F3A"/>
    <w:rsid w:val="000F5825"/>
    <w:rsid w:val="000F77FE"/>
    <w:rsid w:val="00103793"/>
    <w:rsid w:val="001103D4"/>
    <w:rsid w:val="001121A1"/>
    <w:rsid w:val="0011608C"/>
    <w:rsid w:val="0011669C"/>
    <w:rsid w:val="001212AD"/>
    <w:rsid w:val="001305E1"/>
    <w:rsid w:val="0013156D"/>
    <w:rsid w:val="00140258"/>
    <w:rsid w:val="00142791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091B"/>
    <w:rsid w:val="00212E8E"/>
    <w:rsid w:val="002174A6"/>
    <w:rsid w:val="0021779C"/>
    <w:rsid w:val="0022097D"/>
    <w:rsid w:val="0022299A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B50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2E18"/>
    <w:rsid w:val="00415B53"/>
    <w:rsid w:val="00416E3A"/>
    <w:rsid w:val="00416EE2"/>
    <w:rsid w:val="00421F6F"/>
    <w:rsid w:val="00422249"/>
    <w:rsid w:val="00422B54"/>
    <w:rsid w:val="00423345"/>
    <w:rsid w:val="00427D2B"/>
    <w:rsid w:val="004319B7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AAA"/>
    <w:rsid w:val="004E412A"/>
    <w:rsid w:val="004E5781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4F61"/>
    <w:rsid w:val="00701C32"/>
    <w:rsid w:val="00704C15"/>
    <w:rsid w:val="0070511C"/>
    <w:rsid w:val="00714CF5"/>
    <w:rsid w:val="00727FB2"/>
    <w:rsid w:val="007308B2"/>
    <w:rsid w:val="0073594C"/>
    <w:rsid w:val="00736189"/>
    <w:rsid w:val="007367E2"/>
    <w:rsid w:val="00742047"/>
    <w:rsid w:val="00743E1E"/>
    <w:rsid w:val="00744253"/>
    <w:rsid w:val="007507A0"/>
    <w:rsid w:val="00750AF1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91D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07E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1B63"/>
    <w:rsid w:val="008C2F3A"/>
    <w:rsid w:val="008C5948"/>
    <w:rsid w:val="008D105F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72C8"/>
    <w:rsid w:val="009515A6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7B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495B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2C24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7510"/>
    <w:rsid w:val="00AD15FD"/>
    <w:rsid w:val="00AD3670"/>
    <w:rsid w:val="00AD606E"/>
    <w:rsid w:val="00AF5CCA"/>
    <w:rsid w:val="00B01533"/>
    <w:rsid w:val="00B03C9A"/>
    <w:rsid w:val="00B05815"/>
    <w:rsid w:val="00B11918"/>
    <w:rsid w:val="00B1252F"/>
    <w:rsid w:val="00B15E3E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CA9"/>
    <w:rsid w:val="00B751A9"/>
    <w:rsid w:val="00B7624C"/>
    <w:rsid w:val="00B767B7"/>
    <w:rsid w:val="00BA5396"/>
    <w:rsid w:val="00BB00B3"/>
    <w:rsid w:val="00BB1908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9B2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3592"/>
    <w:rsid w:val="00DD5A0F"/>
    <w:rsid w:val="00DD78B1"/>
    <w:rsid w:val="00DE55F4"/>
    <w:rsid w:val="00DE7A45"/>
    <w:rsid w:val="00DF1152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0B90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11CA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332C"/>
    <w:rsid w:val="00F54438"/>
    <w:rsid w:val="00F55A8A"/>
    <w:rsid w:val="00F562B7"/>
    <w:rsid w:val="00F61FD6"/>
    <w:rsid w:val="00F6290B"/>
    <w:rsid w:val="00F633F9"/>
    <w:rsid w:val="00F6701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F8C"/>
    <w:rsid w:val="00FC5B9F"/>
    <w:rsid w:val="00FD313C"/>
    <w:rsid w:val="00FE05AC"/>
    <w:rsid w:val="00FE319F"/>
    <w:rsid w:val="00FE6709"/>
    <w:rsid w:val="00FF2D60"/>
    <w:rsid w:val="01D3402C"/>
    <w:rsid w:val="0250298D"/>
    <w:rsid w:val="02CA4F36"/>
    <w:rsid w:val="044504B9"/>
    <w:rsid w:val="04D476C3"/>
    <w:rsid w:val="05056A64"/>
    <w:rsid w:val="06544BA5"/>
    <w:rsid w:val="07B30D4D"/>
    <w:rsid w:val="0980438B"/>
    <w:rsid w:val="0B02141F"/>
    <w:rsid w:val="0B8C6C94"/>
    <w:rsid w:val="0DB76A4A"/>
    <w:rsid w:val="0DC27EB8"/>
    <w:rsid w:val="0E043EC3"/>
    <w:rsid w:val="0EBE653B"/>
    <w:rsid w:val="11570DC5"/>
    <w:rsid w:val="118F30D5"/>
    <w:rsid w:val="14D97514"/>
    <w:rsid w:val="14E34121"/>
    <w:rsid w:val="14E652D0"/>
    <w:rsid w:val="1762059E"/>
    <w:rsid w:val="177C4EA7"/>
    <w:rsid w:val="179E3CFB"/>
    <w:rsid w:val="187D53BD"/>
    <w:rsid w:val="191C5C7F"/>
    <w:rsid w:val="193E4B90"/>
    <w:rsid w:val="199D2E85"/>
    <w:rsid w:val="1AA8617E"/>
    <w:rsid w:val="1B943AC2"/>
    <w:rsid w:val="1B9B294B"/>
    <w:rsid w:val="1D131FD8"/>
    <w:rsid w:val="1D654927"/>
    <w:rsid w:val="1D701F18"/>
    <w:rsid w:val="1DD56422"/>
    <w:rsid w:val="1E5921E8"/>
    <w:rsid w:val="1EFB6862"/>
    <w:rsid w:val="20D06F2E"/>
    <w:rsid w:val="20F52DB7"/>
    <w:rsid w:val="21587A10"/>
    <w:rsid w:val="223021D7"/>
    <w:rsid w:val="225B2B66"/>
    <w:rsid w:val="23F51BDB"/>
    <w:rsid w:val="26A21C4D"/>
    <w:rsid w:val="272F2EAB"/>
    <w:rsid w:val="2869668D"/>
    <w:rsid w:val="28A021B1"/>
    <w:rsid w:val="2909003C"/>
    <w:rsid w:val="29F57C1A"/>
    <w:rsid w:val="2ACE17E4"/>
    <w:rsid w:val="2B4B4985"/>
    <w:rsid w:val="2DFF7791"/>
    <w:rsid w:val="2E59298A"/>
    <w:rsid w:val="2FBE7D7B"/>
    <w:rsid w:val="31EC2B11"/>
    <w:rsid w:val="32971F11"/>
    <w:rsid w:val="338128EB"/>
    <w:rsid w:val="33F051F8"/>
    <w:rsid w:val="35726BC0"/>
    <w:rsid w:val="36A25979"/>
    <w:rsid w:val="37CB001D"/>
    <w:rsid w:val="37E50B00"/>
    <w:rsid w:val="3983454F"/>
    <w:rsid w:val="39A0794D"/>
    <w:rsid w:val="3A897AF6"/>
    <w:rsid w:val="3AD01F63"/>
    <w:rsid w:val="3B177532"/>
    <w:rsid w:val="3B394B49"/>
    <w:rsid w:val="3E610174"/>
    <w:rsid w:val="3F8A0F85"/>
    <w:rsid w:val="40470E1F"/>
    <w:rsid w:val="411555A6"/>
    <w:rsid w:val="42525A35"/>
    <w:rsid w:val="429A14ED"/>
    <w:rsid w:val="4366749F"/>
    <w:rsid w:val="449C18F6"/>
    <w:rsid w:val="44F75A9E"/>
    <w:rsid w:val="45A25AEA"/>
    <w:rsid w:val="4608467B"/>
    <w:rsid w:val="463113B4"/>
    <w:rsid w:val="46654594"/>
    <w:rsid w:val="468D60B6"/>
    <w:rsid w:val="47A20BB4"/>
    <w:rsid w:val="48767062"/>
    <w:rsid w:val="493F71F9"/>
    <w:rsid w:val="49626269"/>
    <w:rsid w:val="49A7421A"/>
    <w:rsid w:val="49DF08B3"/>
    <w:rsid w:val="49EC7B8C"/>
    <w:rsid w:val="4AD33AE9"/>
    <w:rsid w:val="4B89200C"/>
    <w:rsid w:val="4BDA1BF9"/>
    <w:rsid w:val="4BF97E1A"/>
    <w:rsid w:val="4C1A14F0"/>
    <w:rsid w:val="4C3A628B"/>
    <w:rsid w:val="4D2B3005"/>
    <w:rsid w:val="4DA608F3"/>
    <w:rsid w:val="4FEA7733"/>
    <w:rsid w:val="50B62D0E"/>
    <w:rsid w:val="50D772FF"/>
    <w:rsid w:val="517417B1"/>
    <w:rsid w:val="538C7891"/>
    <w:rsid w:val="543D16C7"/>
    <w:rsid w:val="545D4843"/>
    <w:rsid w:val="54DD2500"/>
    <w:rsid w:val="56721838"/>
    <w:rsid w:val="57CE2064"/>
    <w:rsid w:val="58562023"/>
    <w:rsid w:val="58796B96"/>
    <w:rsid w:val="596A5078"/>
    <w:rsid w:val="59BD64B7"/>
    <w:rsid w:val="59DB2F72"/>
    <w:rsid w:val="5A100C1A"/>
    <w:rsid w:val="5A5967E8"/>
    <w:rsid w:val="5A732206"/>
    <w:rsid w:val="5A9242D7"/>
    <w:rsid w:val="5C787A29"/>
    <w:rsid w:val="5CED4945"/>
    <w:rsid w:val="5E0D4665"/>
    <w:rsid w:val="5E1E5A43"/>
    <w:rsid w:val="5EC82FA4"/>
    <w:rsid w:val="5F52571D"/>
    <w:rsid w:val="60DD7810"/>
    <w:rsid w:val="6122579D"/>
    <w:rsid w:val="61377531"/>
    <w:rsid w:val="61A77AF8"/>
    <w:rsid w:val="63B215C0"/>
    <w:rsid w:val="63E3447E"/>
    <w:rsid w:val="644D5102"/>
    <w:rsid w:val="64657014"/>
    <w:rsid w:val="65310993"/>
    <w:rsid w:val="65890767"/>
    <w:rsid w:val="66197D9F"/>
    <w:rsid w:val="664864B5"/>
    <w:rsid w:val="66715E52"/>
    <w:rsid w:val="670651F3"/>
    <w:rsid w:val="68B57515"/>
    <w:rsid w:val="6A2F5FC6"/>
    <w:rsid w:val="6A673520"/>
    <w:rsid w:val="6A6C584C"/>
    <w:rsid w:val="6B92328D"/>
    <w:rsid w:val="6BDB1268"/>
    <w:rsid w:val="6C0A541A"/>
    <w:rsid w:val="6C321A4D"/>
    <w:rsid w:val="6CA33B62"/>
    <w:rsid w:val="6CCE6B5E"/>
    <w:rsid w:val="6DDB7D9C"/>
    <w:rsid w:val="6E256335"/>
    <w:rsid w:val="6E7A2EAC"/>
    <w:rsid w:val="6FBB1B89"/>
    <w:rsid w:val="6FF601B4"/>
    <w:rsid w:val="700912C5"/>
    <w:rsid w:val="70DE1B4E"/>
    <w:rsid w:val="71356B69"/>
    <w:rsid w:val="71761FC0"/>
    <w:rsid w:val="72B2304C"/>
    <w:rsid w:val="73505888"/>
    <w:rsid w:val="73AE0DCE"/>
    <w:rsid w:val="73C82C0C"/>
    <w:rsid w:val="73EF64DA"/>
    <w:rsid w:val="74F62C86"/>
    <w:rsid w:val="75F76701"/>
    <w:rsid w:val="762E0F15"/>
    <w:rsid w:val="785E7C04"/>
    <w:rsid w:val="7AA31055"/>
    <w:rsid w:val="7AFE77A1"/>
    <w:rsid w:val="7B661F8A"/>
    <w:rsid w:val="7C046F62"/>
    <w:rsid w:val="7DD03542"/>
    <w:rsid w:val="7E8C128A"/>
    <w:rsid w:val="7FE0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6C6ACA-871D-4CD9-8506-0CEB34A29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1435</Words>
  <Characters>1572</Characters>
  <Lines>11</Lines>
  <Paragraphs>3</Paragraphs>
  <TotalTime>70</TotalTime>
  <ScaleCrop>false</ScaleCrop>
  <LinksUpToDate>false</LinksUpToDate>
  <CharactersWithSpaces>1596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郭永洪</cp:lastModifiedBy>
  <cp:lastPrinted>2015-03-18T03:45:00Z</cp:lastPrinted>
  <dcterms:modified xsi:type="dcterms:W3CDTF">2026-03-10T08:57:33Z</dcterms:modified>
  <dc:title>上海建桥学院教学进度计划表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F19AEBA51EC94AC2A9BDC8AB91CA604A</vt:lpwstr>
  </property>
  <property fmtid="{D5CDD505-2E9C-101B-9397-08002B2CF9AE}" pid="4" name="KSOTemplateDocerSaveRecord">
    <vt:lpwstr>eyJoZGlkIjoiMGNhZTdhZWMxOTE3MWNjMzk4MzAyNWEyNjY2MjU1Y2IiLCJ1c2VySWQiOiIyNzk5NTEzNzUifQ==</vt:lpwstr>
  </property>
</Properties>
</file>