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DC928">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 xml:space="preserve">老年营养学 </w:t>
      </w:r>
      <w:r>
        <w:rPr>
          <w:rFonts w:ascii="黑体" w:hAnsi="黑体" w:eastAsia="黑体"/>
          <w:bCs/>
          <w:sz w:val="32"/>
          <w:szCs w:val="32"/>
        </w:rPr>
        <w:t xml:space="preserve"> </w:t>
      </w:r>
      <w:r>
        <w:rPr>
          <w:rFonts w:hint="eastAsia" w:ascii="黑体" w:hAnsi="黑体" w:eastAsia="黑体"/>
          <w:bCs/>
          <w:sz w:val="32"/>
          <w:szCs w:val="32"/>
        </w:rPr>
        <w:t>》本科课程教学大纲</w:t>
      </w:r>
    </w:p>
    <w:p w14:paraId="794AE3BC">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86"/>
        <w:gridCol w:w="1985"/>
        <w:gridCol w:w="1417"/>
        <w:gridCol w:w="989"/>
        <w:gridCol w:w="571"/>
        <w:gridCol w:w="708"/>
        <w:gridCol w:w="920"/>
      </w:tblGrid>
      <w:tr w14:paraId="333C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vMerge w:val="restart"/>
            <w:tcBorders>
              <w:top w:val="single" w:color="auto" w:sz="12" w:space="0"/>
              <w:left w:val="single" w:color="auto" w:sz="12" w:space="0"/>
            </w:tcBorders>
            <w:vAlign w:val="center"/>
          </w:tcPr>
          <w:p w14:paraId="490FAC31">
            <w:pPr>
              <w:jc w:val="center"/>
              <w:rPr>
                <w:rFonts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课程名称</w:t>
            </w:r>
          </w:p>
        </w:tc>
        <w:tc>
          <w:tcPr>
            <w:tcW w:w="6590" w:type="dxa"/>
            <w:gridSpan w:val="6"/>
            <w:tcBorders>
              <w:top w:val="single" w:color="auto" w:sz="12" w:space="0"/>
              <w:right w:val="single" w:color="auto" w:sz="12" w:space="0"/>
            </w:tcBorders>
            <w:vAlign w:val="center"/>
          </w:tcPr>
          <w:p w14:paraId="794DA83E">
            <w:pPr>
              <w:rPr>
                <w:color w:val="000000" w:themeColor="text1"/>
                <w14:textFill>
                  <w14:solidFill>
                    <w14:schemeClr w14:val="tx1"/>
                  </w14:solidFill>
                </w14:textFill>
              </w:rPr>
            </w:pPr>
            <w:r>
              <w:rPr>
                <w:rFonts w:hint="eastAsia"/>
              </w:rPr>
              <w:t>（中文）老年营养学</w:t>
            </w:r>
          </w:p>
        </w:tc>
      </w:tr>
      <w:tr w14:paraId="4F6C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86" w:type="dxa"/>
            <w:vMerge w:val="continue"/>
            <w:tcBorders>
              <w:left w:val="single" w:color="auto" w:sz="12" w:space="0"/>
            </w:tcBorders>
            <w:vAlign w:val="center"/>
          </w:tcPr>
          <w:p w14:paraId="2A922EAA">
            <w:pPr>
              <w:jc w:val="center"/>
              <w:rPr>
                <w:rFonts w:ascii="黑体" w:hAnsi="黑体" w:eastAsia="黑体"/>
                <w:color w:val="000000" w:themeColor="text1"/>
                <w:szCs w:val="18"/>
                <w14:textFill>
                  <w14:solidFill>
                    <w14:schemeClr w14:val="tx1"/>
                  </w14:solidFill>
                </w14:textFill>
              </w:rPr>
            </w:pPr>
          </w:p>
        </w:tc>
        <w:tc>
          <w:tcPr>
            <w:tcW w:w="6590" w:type="dxa"/>
            <w:gridSpan w:val="6"/>
            <w:tcBorders>
              <w:right w:val="single" w:color="auto" w:sz="12" w:space="0"/>
            </w:tcBorders>
            <w:vAlign w:val="center"/>
          </w:tcPr>
          <w:p w14:paraId="4514F0F2">
            <w:pPr>
              <w:rPr>
                <w:color w:val="000000" w:themeColor="text1"/>
                <w14:textFill>
                  <w14:solidFill>
                    <w14:schemeClr w14:val="tx1"/>
                  </w14:solidFill>
                </w14:textFill>
              </w:rPr>
            </w:pPr>
            <w:r>
              <w:rPr>
                <w:rFonts w:hint="eastAsia"/>
              </w:rPr>
              <w:t>（英文）G</w:t>
            </w:r>
            <w:r>
              <w:t>eriatric nutrition</w:t>
            </w:r>
          </w:p>
        </w:tc>
      </w:tr>
      <w:tr w14:paraId="3D85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0917F4FA">
            <w:pPr>
              <w:jc w:val="center"/>
              <w:rPr>
                <w:rFonts w:ascii="黑体" w:hAnsi="黑体" w:eastAsia="黑体"/>
                <w:color w:val="000000" w:themeColor="text1"/>
                <w:szCs w:val="18"/>
                <w14:textFill>
                  <w14:solidFill>
                    <w14:schemeClr w14:val="tx1"/>
                  </w14:solidFill>
                </w14:textFill>
              </w:rPr>
            </w:pPr>
            <w:r>
              <w:rPr>
                <w:rFonts w:ascii="黑体" w:hAnsi="黑体" w:eastAsia="黑体"/>
                <w:color w:val="000000" w:themeColor="text1"/>
                <w:szCs w:val="18"/>
                <w14:textFill>
                  <w14:solidFill>
                    <w14:schemeClr w14:val="tx1"/>
                  </w14:solidFill>
                </w14:textFill>
              </w:rPr>
              <w:t>课程代码</w:t>
            </w:r>
          </w:p>
        </w:tc>
        <w:tc>
          <w:tcPr>
            <w:tcW w:w="1985" w:type="dxa"/>
            <w:vAlign w:val="center"/>
          </w:tcPr>
          <w:p w14:paraId="771DE0E0">
            <w:r>
              <w:rPr>
                <w:rFonts w:hint="eastAsia"/>
              </w:rPr>
              <w:t>21700</w:t>
            </w:r>
            <w:r>
              <w:t>54</w:t>
            </w:r>
          </w:p>
        </w:tc>
        <w:tc>
          <w:tcPr>
            <w:tcW w:w="2406" w:type="dxa"/>
            <w:gridSpan w:val="2"/>
            <w:vAlign w:val="center"/>
          </w:tcPr>
          <w:p w14:paraId="5048EB35">
            <w:pP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课程学分</w:t>
            </w:r>
          </w:p>
        </w:tc>
        <w:tc>
          <w:tcPr>
            <w:tcW w:w="2199" w:type="dxa"/>
            <w:gridSpan w:val="3"/>
            <w:tcBorders>
              <w:right w:val="single" w:color="auto" w:sz="12" w:space="0"/>
            </w:tcBorders>
            <w:vAlign w:val="center"/>
          </w:tcPr>
          <w:p w14:paraId="18743795">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14:paraId="7E49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3587C60A">
            <w:pPr>
              <w:jc w:val="center"/>
              <w:rPr>
                <w:szCs w:val="18"/>
              </w:rPr>
            </w:pPr>
            <w:r>
              <w:rPr>
                <w:rFonts w:hint="eastAsia" w:ascii="黑体" w:hAnsi="黑体" w:eastAsia="黑体"/>
                <w:color w:val="000000" w:themeColor="text1"/>
                <w:szCs w:val="18"/>
                <w14:textFill>
                  <w14:solidFill>
                    <w14:schemeClr w14:val="tx1"/>
                  </w14:solidFill>
                </w14:textFill>
              </w:rPr>
              <w:t>课程学时</w:t>
            </w:r>
            <w:r>
              <w:rPr>
                <w:rFonts w:hint="eastAsia"/>
                <w:szCs w:val="18"/>
              </w:rPr>
              <w:t xml:space="preserve"> </w:t>
            </w:r>
          </w:p>
        </w:tc>
        <w:tc>
          <w:tcPr>
            <w:tcW w:w="1985" w:type="dxa"/>
            <w:vAlign w:val="center"/>
          </w:tcPr>
          <w:p w14:paraId="34C53291">
            <w:r>
              <w:rPr>
                <w:rFonts w:hint="eastAsia"/>
              </w:rPr>
              <w:t>32</w:t>
            </w:r>
          </w:p>
        </w:tc>
        <w:tc>
          <w:tcPr>
            <w:tcW w:w="1417" w:type="dxa"/>
            <w:vAlign w:val="center"/>
          </w:tcPr>
          <w:p w14:paraId="0C31C2B7">
            <w:pPr>
              <w:jc w:val="center"/>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理论学时</w:t>
            </w:r>
          </w:p>
        </w:tc>
        <w:tc>
          <w:tcPr>
            <w:tcW w:w="989" w:type="dxa"/>
            <w:vAlign w:val="center"/>
          </w:tcPr>
          <w:p w14:paraId="6C079861">
            <w:pPr>
              <w:rPr>
                <w:color w:val="000000" w:themeColor="text1"/>
                <w14:textFill>
                  <w14:solidFill>
                    <w14:schemeClr w14:val="tx1"/>
                  </w14:solidFill>
                </w14:textFill>
              </w:rPr>
            </w:pPr>
            <w:r>
              <w:rPr>
                <w:rFonts w:hint="eastAsia"/>
              </w:rPr>
              <w:t>24</w:t>
            </w:r>
          </w:p>
        </w:tc>
        <w:tc>
          <w:tcPr>
            <w:tcW w:w="1279" w:type="dxa"/>
            <w:gridSpan w:val="2"/>
            <w:vAlign w:val="center"/>
          </w:tcPr>
          <w:p w14:paraId="7A6DC063">
            <w:pPr>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实践学时</w:t>
            </w:r>
          </w:p>
        </w:tc>
        <w:tc>
          <w:tcPr>
            <w:tcW w:w="920" w:type="dxa"/>
            <w:tcBorders>
              <w:right w:val="single" w:color="auto" w:sz="12" w:space="0"/>
            </w:tcBorders>
            <w:vAlign w:val="center"/>
          </w:tcPr>
          <w:p w14:paraId="5F7A9F9B">
            <w:pPr>
              <w:rPr>
                <w:color w:val="000000" w:themeColor="text1"/>
                <w14:textFill>
                  <w14:solidFill>
                    <w14:schemeClr w14:val="tx1"/>
                  </w14:solidFill>
                </w14:textFill>
              </w:rPr>
            </w:pPr>
            <w:r>
              <w:t>8</w:t>
            </w:r>
          </w:p>
        </w:tc>
      </w:tr>
      <w:tr w14:paraId="2C08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75B231BA">
            <w:pPr>
              <w:jc w:val="center"/>
              <w:rPr>
                <w:rFonts w:ascii="黑体" w:hAnsi="黑体" w:eastAsia="黑体"/>
                <w:color w:val="000000" w:themeColor="text1"/>
                <w:szCs w:val="18"/>
                <w14:textFill>
                  <w14:solidFill>
                    <w14:schemeClr w14:val="tx1"/>
                  </w14:solidFill>
                </w14:textFill>
              </w:rPr>
            </w:pPr>
            <w:r>
              <w:rPr>
                <w:rFonts w:ascii="黑体" w:hAnsi="黑体" w:eastAsia="黑体"/>
                <w:color w:val="000000" w:themeColor="text1"/>
                <w:szCs w:val="18"/>
                <w14:textFill>
                  <w14:solidFill>
                    <w14:schemeClr w14:val="tx1"/>
                  </w14:solidFill>
                </w14:textFill>
              </w:rPr>
              <w:t>开课</w:t>
            </w:r>
            <w:r>
              <w:rPr>
                <w:rFonts w:hint="eastAsia" w:ascii="黑体" w:hAnsi="黑体" w:eastAsia="黑体"/>
                <w:color w:val="000000" w:themeColor="text1"/>
                <w:szCs w:val="18"/>
                <w14:textFill>
                  <w14:solidFill>
                    <w14:schemeClr w14:val="tx1"/>
                  </w14:solidFill>
                </w14:textFill>
              </w:rPr>
              <w:t>学院</w:t>
            </w:r>
          </w:p>
        </w:tc>
        <w:tc>
          <w:tcPr>
            <w:tcW w:w="1985" w:type="dxa"/>
            <w:vAlign w:val="center"/>
          </w:tcPr>
          <w:p w14:paraId="502AA5E1">
            <w:pPr>
              <w:rPr>
                <w:color w:val="000000" w:themeColor="text1"/>
                <w14:textFill>
                  <w14:solidFill>
                    <w14:schemeClr w14:val="tx1"/>
                  </w14:solidFill>
                </w14:textFill>
              </w:rPr>
            </w:pPr>
            <w:r>
              <w:rPr>
                <w:rFonts w:hint="eastAsia"/>
                <w:color w:val="000000" w:themeColor="text1"/>
                <w14:textFill>
                  <w14:solidFill>
                    <w14:schemeClr w14:val="tx1"/>
                  </w14:solidFill>
                </w14:textFill>
              </w:rPr>
              <w:t>健康管理学院</w:t>
            </w:r>
          </w:p>
        </w:tc>
        <w:tc>
          <w:tcPr>
            <w:tcW w:w="2406" w:type="dxa"/>
            <w:gridSpan w:val="2"/>
            <w:vAlign w:val="center"/>
          </w:tcPr>
          <w:p w14:paraId="0F2A8594">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适用</w:t>
            </w:r>
            <w:r>
              <w:rPr>
                <w:rFonts w:ascii="黑体" w:hAnsi="黑体" w:eastAsia="黑体"/>
                <w:color w:val="000000" w:themeColor="text1"/>
                <w14:textFill>
                  <w14:solidFill>
                    <w14:schemeClr w14:val="tx1"/>
                  </w14:solidFill>
                </w14:textFill>
              </w:rPr>
              <w:t>专业</w:t>
            </w:r>
            <w:r>
              <w:rPr>
                <w:rFonts w:hint="eastAsia" w:ascii="黑体" w:hAnsi="黑体" w:eastAsia="黑体"/>
                <w:color w:val="000000" w:themeColor="text1"/>
                <w14:textFill>
                  <w14:solidFill>
                    <w14:schemeClr w14:val="tx1"/>
                  </w14:solidFill>
                </w14:textFill>
              </w:rPr>
              <w:t>与年级</w:t>
            </w:r>
          </w:p>
        </w:tc>
        <w:tc>
          <w:tcPr>
            <w:tcW w:w="2199" w:type="dxa"/>
            <w:gridSpan w:val="3"/>
            <w:tcBorders>
              <w:right w:val="single" w:color="auto" w:sz="12" w:space="0"/>
            </w:tcBorders>
            <w:vAlign w:val="center"/>
          </w:tcPr>
          <w:p w14:paraId="6D533443">
            <w:pPr>
              <w:rPr>
                <w:color w:val="000000" w:themeColor="text1"/>
                <w14:textFill>
                  <w14:solidFill>
                    <w14:schemeClr w14:val="tx1"/>
                  </w14:solidFill>
                </w14:textFill>
              </w:rPr>
            </w:pPr>
            <w:r>
              <w:rPr>
                <w:rFonts w:hint="eastAsia"/>
                <w:color w:val="000000" w:themeColor="text1"/>
                <w14:textFill>
                  <w14:solidFill>
                    <w14:schemeClr w14:val="tx1"/>
                  </w14:solidFill>
                </w14:textFill>
              </w:rPr>
              <w:t>养老服务管理三年级</w:t>
            </w:r>
          </w:p>
        </w:tc>
      </w:tr>
      <w:tr w14:paraId="75CC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6BEDF0AD">
            <w:pPr>
              <w:jc w:val="center"/>
              <w:rPr>
                <w:rFonts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课程类别与性质</w:t>
            </w:r>
          </w:p>
        </w:tc>
        <w:tc>
          <w:tcPr>
            <w:tcW w:w="1985" w:type="dxa"/>
            <w:vAlign w:val="center"/>
          </w:tcPr>
          <w:p w14:paraId="2236FC29">
            <w:pPr>
              <w:rPr>
                <w:color w:val="000000" w:themeColor="text1"/>
                <w14:textFill>
                  <w14:solidFill>
                    <w14:schemeClr w14:val="tx1"/>
                  </w14:solidFill>
                </w14:textFill>
              </w:rPr>
            </w:pPr>
            <w:r>
              <w:rPr>
                <w:rFonts w:hint="eastAsia"/>
                <w:color w:val="000000" w:themeColor="text1"/>
                <w14:textFill>
                  <w14:solidFill>
                    <w14:schemeClr w14:val="tx1"/>
                  </w14:solidFill>
                </w14:textFill>
              </w:rPr>
              <w:t>专业课程必修</w:t>
            </w:r>
          </w:p>
        </w:tc>
        <w:tc>
          <w:tcPr>
            <w:tcW w:w="2406" w:type="dxa"/>
            <w:gridSpan w:val="2"/>
            <w:vAlign w:val="center"/>
          </w:tcPr>
          <w:p w14:paraId="3274662B">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考核方式</w:t>
            </w:r>
          </w:p>
        </w:tc>
        <w:tc>
          <w:tcPr>
            <w:tcW w:w="2199" w:type="dxa"/>
            <w:gridSpan w:val="3"/>
            <w:tcBorders>
              <w:right w:val="single" w:color="auto" w:sz="12" w:space="0"/>
            </w:tcBorders>
            <w:vAlign w:val="center"/>
          </w:tcPr>
          <w:p w14:paraId="36805F15">
            <w:pPr>
              <w:rPr>
                <w:color w:val="000000" w:themeColor="text1"/>
                <w14:textFill>
                  <w14:solidFill>
                    <w14:schemeClr w14:val="tx1"/>
                  </w14:solidFill>
                </w14:textFill>
              </w:rPr>
            </w:pPr>
            <w:r>
              <w:rPr>
                <w:rFonts w:hint="eastAsia"/>
                <w:color w:val="000000" w:themeColor="text1"/>
                <w14:textFill>
                  <w14:solidFill>
                    <w14:schemeClr w14:val="tx1"/>
                  </w14:solidFill>
                </w14:textFill>
              </w:rPr>
              <w:t>考查</w:t>
            </w:r>
          </w:p>
        </w:tc>
      </w:tr>
      <w:tr w14:paraId="077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3E51EE53">
            <w:pPr>
              <w:jc w:val="center"/>
              <w:rPr>
                <w:rFonts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选</w:t>
            </w:r>
            <w:r>
              <w:rPr>
                <w:rFonts w:ascii="黑体" w:hAnsi="黑体" w:eastAsia="黑体"/>
                <w:color w:val="000000" w:themeColor="text1"/>
                <w:szCs w:val="18"/>
                <w14:textFill>
                  <w14:solidFill>
                    <w14:schemeClr w14:val="tx1"/>
                  </w14:solidFill>
                </w14:textFill>
              </w:rPr>
              <w:t>用教材</w:t>
            </w:r>
          </w:p>
        </w:tc>
        <w:tc>
          <w:tcPr>
            <w:tcW w:w="4391" w:type="dxa"/>
            <w:gridSpan w:val="3"/>
            <w:vAlign w:val="center"/>
          </w:tcPr>
          <w:p w14:paraId="2DFAEAB6">
            <w:r>
              <w:rPr>
                <w:rFonts w:hint="eastAsia" w:ascii="Times New Roman" w:hAnsi="Times New Roman"/>
              </w:rPr>
              <w:t>《老年人营养与膳食指导》焦淩梅 人民卫生出版社9</w:t>
            </w:r>
            <w:r>
              <w:rPr>
                <w:rFonts w:ascii="Times New Roman" w:hAnsi="Times New Roman"/>
              </w:rPr>
              <w:t>787117359177</w:t>
            </w:r>
          </w:p>
        </w:tc>
        <w:tc>
          <w:tcPr>
            <w:tcW w:w="1279" w:type="dxa"/>
            <w:gridSpan w:val="2"/>
            <w:vAlign w:val="center"/>
          </w:tcPr>
          <w:p w14:paraId="0E0B093C">
            <w:pP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是否为</w:t>
            </w:r>
          </w:p>
          <w:p w14:paraId="586DF05A">
            <w:pP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马工程教材</w:t>
            </w:r>
          </w:p>
        </w:tc>
        <w:tc>
          <w:tcPr>
            <w:tcW w:w="920" w:type="dxa"/>
            <w:tcBorders>
              <w:right w:val="single" w:color="auto" w:sz="12" w:space="0"/>
            </w:tcBorders>
            <w:vAlign w:val="center"/>
          </w:tcPr>
          <w:p w14:paraId="0CAA9752">
            <w:pPr>
              <w:ind w:left="105" w:leftChars="5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否</w:t>
            </w:r>
          </w:p>
        </w:tc>
      </w:tr>
      <w:tr w14:paraId="659F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86" w:type="dxa"/>
            <w:tcBorders>
              <w:left w:val="single" w:color="auto" w:sz="12" w:space="0"/>
            </w:tcBorders>
            <w:vAlign w:val="center"/>
          </w:tcPr>
          <w:p w14:paraId="37DEFAF3">
            <w:pPr>
              <w:jc w:val="center"/>
              <w:rPr>
                <w:rFonts w:ascii="黑体" w:hAnsi="黑体" w:eastAsia="黑体"/>
                <w:color w:val="000000" w:themeColor="text1"/>
                <w:szCs w:val="18"/>
                <w14:textFill>
                  <w14:solidFill>
                    <w14:schemeClr w14:val="tx1"/>
                  </w14:solidFill>
                </w14:textFill>
              </w:rPr>
            </w:pPr>
            <w:r>
              <w:rPr>
                <w:rFonts w:ascii="黑体" w:hAnsi="黑体" w:eastAsia="黑体"/>
                <w:color w:val="000000" w:themeColor="text1"/>
                <w:szCs w:val="18"/>
                <w14:textFill>
                  <w14:solidFill>
                    <w14:schemeClr w14:val="tx1"/>
                  </w14:solidFill>
                </w14:textFill>
              </w:rPr>
              <w:t>先修课程</w:t>
            </w:r>
          </w:p>
        </w:tc>
        <w:tc>
          <w:tcPr>
            <w:tcW w:w="6590" w:type="dxa"/>
            <w:gridSpan w:val="6"/>
            <w:tcBorders>
              <w:right w:val="single" w:color="auto" w:sz="12" w:space="0"/>
            </w:tcBorders>
            <w:vAlign w:val="center"/>
          </w:tcPr>
          <w:p w14:paraId="004E11B3">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老年人体结构和功能21700</w:t>
            </w:r>
            <w:r>
              <w:rPr>
                <w:rFonts w:ascii="宋体" w:hAnsi="宋体"/>
                <w:color w:val="000000" w:themeColor="text1"/>
                <w14:textFill>
                  <w14:solidFill>
                    <w14:schemeClr w14:val="tx1"/>
                  </w14:solidFill>
                </w14:textFill>
              </w:rPr>
              <w:t>45</w:t>
            </w:r>
            <w:r>
              <w:rPr>
                <w:rFonts w:hint="eastAsia" w:ascii="宋体" w:hAnsi="宋体"/>
                <w:color w:val="000000" w:themeColor="text1"/>
                <w14:textFill>
                  <w14:solidFill>
                    <w14:schemeClr w14:val="tx1"/>
                  </w14:solidFill>
                </w14:textFill>
              </w:rPr>
              <w:t>（3） 疾病学基础21700</w:t>
            </w:r>
            <w:r>
              <w:rPr>
                <w:rFonts w:ascii="宋体" w:hAnsi="宋体"/>
                <w:color w:val="000000" w:themeColor="text1"/>
                <w14:textFill>
                  <w14:solidFill>
                    <w14:schemeClr w14:val="tx1"/>
                  </w14:solidFill>
                </w14:textFill>
              </w:rPr>
              <w:t>46</w:t>
            </w:r>
            <w:r>
              <w:rPr>
                <w:rFonts w:hint="eastAsia" w:ascii="宋体" w:hAnsi="宋体"/>
                <w:color w:val="000000" w:themeColor="text1"/>
                <w14:textFill>
                  <w14:solidFill>
                    <w14:schemeClr w14:val="tx1"/>
                  </w14:solidFill>
                </w14:textFill>
              </w:rPr>
              <w:t>（3）</w:t>
            </w:r>
          </w:p>
          <w:p w14:paraId="4E09B633">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老年人健康评估2</w:t>
            </w:r>
            <w:r>
              <w:rPr>
                <w:rFonts w:ascii="宋体" w:hAnsi="宋体"/>
                <w:color w:val="000000" w:themeColor="text1"/>
                <w14:textFill>
                  <w14:solidFill>
                    <w14:schemeClr w14:val="tx1"/>
                  </w14:solidFill>
                </w14:textFill>
              </w:rPr>
              <w:t>170050</w:t>
            </w:r>
            <w:r>
              <w:rPr>
                <w:rFonts w:hint="eastAsia" w:ascii="宋体" w:hAnsi="宋体"/>
                <w:color w:val="000000" w:themeColor="text1"/>
                <w14:textFill>
                  <w14:solidFill>
                    <w14:schemeClr w14:val="tx1"/>
                  </w14:solidFill>
                </w14:textFill>
              </w:rPr>
              <w:t>（2）</w:t>
            </w:r>
          </w:p>
        </w:tc>
      </w:tr>
      <w:tr w14:paraId="267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60" w:hRule="atLeast"/>
        </w:trPr>
        <w:tc>
          <w:tcPr>
            <w:tcW w:w="1686" w:type="dxa"/>
            <w:tcBorders>
              <w:left w:val="single" w:color="auto" w:sz="12" w:space="0"/>
            </w:tcBorders>
            <w:vAlign w:val="center"/>
          </w:tcPr>
          <w:p w14:paraId="391EAC9C">
            <w:pPr>
              <w:jc w:val="center"/>
              <w:rPr>
                <w:sz w:val="20"/>
                <w:szCs w:val="20"/>
              </w:rPr>
            </w:pPr>
            <w:r>
              <w:rPr>
                <w:rFonts w:ascii="黑体" w:hAnsi="黑体" w:eastAsia="黑体"/>
                <w:color w:val="000000" w:themeColor="text1"/>
                <w:szCs w:val="18"/>
                <w14:textFill>
                  <w14:solidFill>
                    <w14:schemeClr w14:val="tx1"/>
                  </w14:solidFill>
                </w14:textFill>
              </w:rPr>
              <w:t>课程简介</w:t>
            </w:r>
          </w:p>
        </w:tc>
        <w:tc>
          <w:tcPr>
            <w:tcW w:w="6590" w:type="dxa"/>
            <w:gridSpan w:val="6"/>
            <w:tcBorders>
              <w:right w:val="single" w:color="auto" w:sz="12" w:space="0"/>
            </w:tcBorders>
            <w:vAlign w:val="center"/>
          </w:tcPr>
          <w:p w14:paraId="68D0B396">
            <w:pPr>
              <w:ind w:firstLine="420" w:firstLineChars="200"/>
            </w:pPr>
            <w:r>
              <w:rPr>
                <w:rFonts w:hint="eastAsia"/>
              </w:rPr>
              <w:t>近年来，我国老龄化日益严重，老年人营养不良或营养过剩问题被社会各界关注，研究营养与老年人常见慢性疾病的关系及通过营养改善或辅助治疗慢性疾病已成为公共卫生与预防医学的重要课题。</w:t>
            </w:r>
          </w:p>
          <w:p w14:paraId="2986764F">
            <w:pPr>
              <w:ind w:firstLine="420" w:firstLineChars="200"/>
            </w:pPr>
            <w:r>
              <w:rPr>
                <w:rFonts w:hint="eastAsia"/>
              </w:rPr>
              <w:t>老年营养学是研究食物、营养与老年人健康和疾病关系的一门学科，也是养老服务管理学专业开设的专业必修课之一。本课程分为营养学概论、疾病营养、膳食搭配、食品安全、食品法规等多个模块，带领学生全面走进营养学领域。希望通过本课程的学习，学生可以更好地运用知识解决临床照护实践工作中遇到的老年营养及老年人常见慢性疾病的预防和治疗问题，并且可通过医学与现代技术的结合，实现老年营养领域的优化和创新。希望我们的学生作为未来的养老服务专业人员，能在各类养老机构、健康管理机构、医疗卫生事业单位、社区卫生服务机构发挥作用</w:t>
            </w:r>
          </w:p>
        </w:tc>
      </w:tr>
      <w:tr w14:paraId="7512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8" w:hRule="atLeast"/>
        </w:trPr>
        <w:tc>
          <w:tcPr>
            <w:tcW w:w="1686" w:type="dxa"/>
            <w:tcBorders>
              <w:left w:val="single" w:color="auto" w:sz="12" w:space="0"/>
              <w:bottom w:val="double" w:color="auto" w:sz="4" w:space="0"/>
            </w:tcBorders>
            <w:vAlign w:val="center"/>
          </w:tcPr>
          <w:p w14:paraId="022FEC41">
            <w:pPr>
              <w:jc w:val="center"/>
              <w:rPr>
                <w:rFonts w:ascii="黑体" w:hAnsi="黑体" w:eastAsia="黑体"/>
                <w:color w:val="000000" w:themeColor="text1"/>
                <w:szCs w:val="18"/>
                <w14:textFill>
                  <w14:solidFill>
                    <w14:schemeClr w14:val="tx1"/>
                  </w14:solidFill>
                </w14:textFill>
              </w:rPr>
            </w:pPr>
            <w:r>
              <w:rPr>
                <w:rFonts w:ascii="黑体" w:hAnsi="黑体" w:eastAsia="黑体"/>
                <w:color w:val="000000" w:themeColor="text1"/>
                <w:szCs w:val="18"/>
                <w14:textFill>
                  <w14:solidFill>
                    <w14:schemeClr w14:val="tx1"/>
                  </w14:solidFill>
                </w14:textFill>
              </w:rPr>
              <w:t>选课建议</w:t>
            </w:r>
            <w:r>
              <w:rPr>
                <w:rFonts w:hint="eastAsia" w:ascii="黑体" w:hAnsi="黑体" w:eastAsia="黑体"/>
                <w:color w:val="000000" w:themeColor="text1"/>
                <w:szCs w:val="18"/>
                <w14:textFill>
                  <w14:solidFill>
                    <w14:schemeClr w14:val="tx1"/>
                  </w14:solidFill>
                </w14:textFill>
              </w:rPr>
              <w:t>与学习要求</w:t>
            </w:r>
          </w:p>
        </w:tc>
        <w:tc>
          <w:tcPr>
            <w:tcW w:w="6590" w:type="dxa"/>
            <w:gridSpan w:val="6"/>
            <w:tcBorders>
              <w:bottom w:val="double" w:color="auto" w:sz="4" w:space="0"/>
              <w:right w:val="single" w:color="auto" w:sz="12" w:space="0"/>
            </w:tcBorders>
            <w:vAlign w:val="center"/>
          </w:tcPr>
          <w:p w14:paraId="03873543">
            <w:r>
              <w:rPr>
                <w:rFonts w:hint="eastAsia"/>
              </w:rPr>
              <w:t>本课程适合养老服务管理专业三年级本科生授课，要求学生具有疾病学基础等学科基本知识概念。</w:t>
            </w:r>
          </w:p>
        </w:tc>
      </w:tr>
      <w:tr w14:paraId="13D6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86" w:type="dxa"/>
            <w:tcBorders>
              <w:top w:val="double" w:color="auto" w:sz="4" w:space="0"/>
              <w:left w:val="single" w:color="auto" w:sz="12" w:space="0"/>
            </w:tcBorders>
            <w:vAlign w:val="center"/>
          </w:tcPr>
          <w:p w14:paraId="72651C01">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大纲编写人</w:t>
            </w:r>
          </w:p>
        </w:tc>
        <w:tc>
          <w:tcPr>
            <w:tcW w:w="3402" w:type="dxa"/>
            <w:gridSpan w:val="2"/>
            <w:tcBorders>
              <w:top w:val="double" w:color="auto" w:sz="4" w:space="0"/>
            </w:tcBorders>
            <w:vAlign w:val="center"/>
          </w:tcPr>
          <w:p w14:paraId="2BF05783">
            <w:pPr>
              <w:jc w:val="right"/>
              <w:rPr>
                <w:rFonts w:ascii="黑体" w:hAnsi="黑体" w:eastAsia="黑体"/>
                <w:color w:val="000000" w:themeColor="text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456565</wp:posOffset>
                  </wp:positionH>
                  <wp:positionV relativeFrom="paragraph">
                    <wp:posOffset>-12065</wp:posOffset>
                  </wp:positionV>
                  <wp:extent cx="791845" cy="310515"/>
                  <wp:effectExtent l="0" t="0" r="0" b="0"/>
                  <wp:wrapNone/>
                  <wp:docPr id="7284671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67102" name="图片 1"/>
                          <pic:cNvPicPr>
                            <a:picLocks noChangeAspect="1"/>
                          </pic:cNvPicPr>
                        </pic:nvPicPr>
                        <pic:blipFill>
                          <a:blip r:embed="rId5" cstate="print">
                            <a:clrChange>
                              <a:clrFrom>
                                <a:srgbClr val="AEACAB"/>
                              </a:clrFrom>
                              <a:clrTo>
                                <a:srgbClr val="AEACAB">
                                  <a:alpha val="0"/>
                                </a:srgbClr>
                              </a:clrTo>
                            </a:clrChange>
                            <a:biLevel thresh="50000"/>
                            <a:extLst>
                              <a:ext uri="{28A0092B-C50C-407E-A947-70E740481C1C}">
                                <a14:useLocalDpi xmlns:a14="http://schemas.microsoft.com/office/drawing/2010/main" val="0"/>
                              </a:ext>
                            </a:extLst>
                          </a:blip>
                          <a:stretch>
                            <a:fillRect/>
                          </a:stretch>
                        </pic:blipFill>
                        <pic:spPr>
                          <a:xfrm>
                            <a:off x="0" y="0"/>
                            <a:ext cx="791845" cy="310515"/>
                          </a:xfrm>
                          <a:prstGeom prst="rect">
                            <a:avLst/>
                          </a:prstGeom>
                        </pic:spPr>
                      </pic:pic>
                    </a:graphicData>
                  </a:graphic>
                </wp:anchor>
              </w:drawing>
            </w:r>
            <w:r>
              <w:rPr>
                <w:rFonts w:hint="eastAsia"/>
              </w:rPr>
              <w:t>（签名）</w:t>
            </w:r>
          </w:p>
        </w:tc>
        <w:tc>
          <w:tcPr>
            <w:tcW w:w="1560" w:type="dxa"/>
            <w:gridSpan w:val="2"/>
            <w:tcBorders>
              <w:top w:val="double" w:color="auto" w:sz="4" w:space="0"/>
            </w:tcBorders>
            <w:vAlign w:val="center"/>
          </w:tcPr>
          <w:p w14:paraId="3E5A0DE3">
            <w:pPr>
              <w:jc w:val="center"/>
            </w:pPr>
            <w:r>
              <w:rPr>
                <w:rFonts w:hint="eastAsia" w:ascii="黑体" w:hAnsi="黑体" w:eastAsia="黑体"/>
                <w:color w:val="000000" w:themeColor="text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FD39A61">
            <w:pPr>
              <w:jc w:val="center"/>
              <w:rPr>
                <w:rFonts w:ascii="Times New Roman" w:hAnsi="Times New Roman"/>
                <w:color w:val="000000"/>
              </w:rPr>
            </w:pPr>
            <w:r>
              <w:rPr>
                <w:rFonts w:hint="eastAsia" w:ascii="Times New Roman" w:hAnsi="Times New Roman"/>
                <w:color w:val="000000"/>
              </w:rPr>
              <w:t>2</w:t>
            </w:r>
            <w:r>
              <w:rPr>
                <w:rFonts w:ascii="Times New Roman" w:hAnsi="Times New Roman"/>
                <w:color w:val="000000"/>
              </w:rPr>
              <w:t>024.1.15</w:t>
            </w:r>
          </w:p>
        </w:tc>
      </w:tr>
      <w:tr w14:paraId="2C44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86" w:type="dxa"/>
            <w:tcBorders>
              <w:left w:val="single" w:color="auto" w:sz="12" w:space="0"/>
            </w:tcBorders>
            <w:vAlign w:val="center"/>
          </w:tcPr>
          <w:p w14:paraId="1C23E4A3">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专业负责人</w:t>
            </w:r>
          </w:p>
        </w:tc>
        <w:tc>
          <w:tcPr>
            <w:tcW w:w="3402" w:type="dxa"/>
            <w:gridSpan w:val="2"/>
            <w:vAlign w:val="center"/>
          </w:tcPr>
          <w:p w14:paraId="2806F870">
            <w:pPr>
              <w:jc w:val="right"/>
              <w:rPr>
                <w:rFonts w:ascii="黑体" w:hAnsi="黑体" w:eastAsia="黑体"/>
                <w:color w:val="000000" w:themeColor="text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424180</wp:posOffset>
                  </wp:positionH>
                  <wp:positionV relativeFrom="paragraph">
                    <wp:posOffset>-62230</wp:posOffset>
                  </wp:positionV>
                  <wp:extent cx="831850" cy="396875"/>
                  <wp:effectExtent l="0" t="0" r="6350" b="0"/>
                  <wp:wrapNone/>
                  <wp:docPr id="435749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4918" name="图片 1"/>
                          <pic:cNvPicPr>
                            <a:picLocks noChangeAspect="1"/>
                          </pic:cNvPicPr>
                        </pic:nvPicPr>
                        <pic:blipFill>
                          <a:blip r:embed="rId6" cstate="print">
                            <a:clrChange>
                              <a:clrFrom>
                                <a:srgbClr val="FFFFFF"/>
                              </a:clrFrom>
                              <a:clrTo>
                                <a:srgbClr val="FFFFFF">
                                  <a:alpha val="0"/>
                                </a:srgbClr>
                              </a:clrTo>
                            </a:clrChange>
                            <a:extLst>
                              <a:ext uri="{BEBA8EAE-BF5A-486C-A8C5-ECC9F3942E4B}">
                                <a14:imgProps xmlns:a14="http://schemas.microsoft.com/office/drawing/2010/main">
                                  <a14:imgLayer r:embed="rId7">
                                    <a14:imgEffect>
                                      <a14:brightnessContrast contrast="-20000"/>
                                    </a14:imgEffect>
                                    <a14:imgEffect>
                                      <a14:saturation sat="66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31850" cy="396875"/>
                          </a:xfrm>
                          <a:prstGeom prst="rect">
                            <a:avLst/>
                          </a:prstGeom>
                        </pic:spPr>
                      </pic:pic>
                    </a:graphicData>
                  </a:graphic>
                </wp:anchor>
              </w:drawing>
            </w:r>
            <w:r>
              <w:rPr>
                <w:rFonts w:hint="eastAsia"/>
              </w:rPr>
              <w:t>（签名）</w:t>
            </w:r>
          </w:p>
        </w:tc>
        <w:tc>
          <w:tcPr>
            <w:tcW w:w="1560" w:type="dxa"/>
            <w:gridSpan w:val="2"/>
            <w:vAlign w:val="center"/>
          </w:tcPr>
          <w:p w14:paraId="2E75B582">
            <w:pPr>
              <w:jc w:val="center"/>
            </w:pPr>
            <w:r>
              <w:rPr>
                <w:rFonts w:hint="eastAsia" w:ascii="黑体" w:hAnsi="黑体" w:eastAsia="黑体"/>
                <w:color w:val="000000" w:themeColor="text1"/>
                <w14:textFill>
                  <w14:solidFill>
                    <w14:schemeClr w14:val="tx1"/>
                  </w14:solidFill>
                </w14:textFill>
              </w:rPr>
              <w:t>审定时间</w:t>
            </w:r>
          </w:p>
        </w:tc>
        <w:tc>
          <w:tcPr>
            <w:tcW w:w="1628" w:type="dxa"/>
            <w:gridSpan w:val="2"/>
            <w:tcBorders>
              <w:right w:val="single" w:color="auto" w:sz="12" w:space="0"/>
            </w:tcBorders>
            <w:vAlign w:val="center"/>
          </w:tcPr>
          <w:p w14:paraId="74C10760">
            <w:pPr>
              <w:jc w:val="center"/>
              <w:rPr>
                <w:rFonts w:ascii="Times New Roman" w:hAnsi="Times New Roman"/>
                <w:color w:val="000000"/>
              </w:rPr>
            </w:pPr>
            <w:r>
              <w:rPr>
                <w:rFonts w:hint="eastAsia" w:ascii="Times New Roman" w:hAnsi="Times New Roman"/>
                <w:color w:val="000000"/>
              </w:rPr>
              <w:t>2</w:t>
            </w:r>
            <w:r>
              <w:rPr>
                <w:rFonts w:ascii="Times New Roman" w:hAnsi="Times New Roman"/>
                <w:color w:val="000000"/>
              </w:rPr>
              <w:t>024.1.15</w:t>
            </w:r>
          </w:p>
        </w:tc>
      </w:tr>
      <w:tr w14:paraId="255F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86" w:type="dxa"/>
            <w:tcBorders>
              <w:left w:val="single" w:color="auto" w:sz="12" w:space="0"/>
              <w:bottom w:val="single" w:color="auto" w:sz="12" w:space="0"/>
            </w:tcBorders>
            <w:vAlign w:val="center"/>
          </w:tcPr>
          <w:p w14:paraId="6C7F5ACD">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学院负责人</w:t>
            </w:r>
          </w:p>
        </w:tc>
        <w:tc>
          <w:tcPr>
            <w:tcW w:w="3402" w:type="dxa"/>
            <w:gridSpan w:val="2"/>
            <w:tcBorders>
              <w:bottom w:val="single" w:color="auto" w:sz="12" w:space="0"/>
            </w:tcBorders>
            <w:vAlign w:val="center"/>
          </w:tcPr>
          <w:p w14:paraId="6CCB49EE">
            <w:pPr>
              <w:jc w:val="right"/>
              <w:rPr>
                <w:rFonts w:ascii="黑体" w:hAnsi="黑体" w:eastAsia="黑体"/>
                <w:color w:val="000000" w:themeColor="text1"/>
                <w14:textFill>
                  <w14:solidFill>
                    <w14:schemeClr w14:val="tx1"/>
                  </w14:solidFill>
                </w14:textFill>
              </w:rPr>
            </w:pPr>
            <w:r>
              <w:rPr>
                <w:rFonts w:hint="eastAsia"/>
                <w:sz w:val="21"/>
                <w:szCs w:val="21"/>
              </w:rPr>
              <w:drawing>
                <wp:inline distT="0" distB="0" distL="114300" distR="114300">
                  <wp:extent cx="523875" cy="325755"/>
                  <wp:effectExtent l="0" t="0" r="0" b="4445"/>
                  <wp:docPr id="1" name="图片 1"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9ed76ef2dbecfda16606be9c529c7"/>
                          <pic:cNvPicPr>
                            <a:picLocks noChangeAspect="1"/>
                          </pic:cNvPicPr>
                        </pic:nvPicPr>
                        <pic:blipFill>
                          <a:blip r:embed="rId8"/>
                          <a:stretch>
                            <a:fillRect/>
                          </a:stretch>
                        </pic:blipFill>
                        <pic:spPr>
                          <a:xfrm>
                            <a:off x="0" y="0"/>
                            <a:ext cx="523875" cy="325755"/>
                          </a:xfrm>
                          <a:prstGeom prst="rect">
                            <a:avLst/>
                          </a:prstGeom>
                        </pic:spPr>
                      </pic:pic>
                    </a:graphicData>
                  </a:graphic>
                </wp:inline>
              </w:drawing>
            </w:r>
            <w:r>
              <w:rPr>
                <w:rFonts w:hint="eastAsia"/>
                <w:sz w:val="21"/>
                <w:szCs w:val="21"/>
                <w:lang w:val="en-US" w:eastAsia="zh-CN"/>
              </w:rPr>
              <w:t xml:space="preserve">       </w:t>
            </w:r>
            <w:r>
              <w:rPr>
                <w:rFonts w:hint="eastAsia"/>
              </w:rPr>
              <w:t>（签名）</w:t>
            </w:r>
          </w:p>
        </w:tc>
        <w:tc>
          <w:tcPr>
            <w:tcW w:w="1560" w:type="dxa"/>
            <w:gridSpan w:val="2"/>
            <w:tcBorders>
              <w:bottom w:val="single" w:color="auto" w:sz="12" w:space="0"/>
            </w:tcBorders>
            <w:vAlign w:val="center"/>
          </w:tcPr>
          <w:p w14:paraId="4DE0192F">
            <w:pPr>
              <w:jc w:val="center"/>
            </w:pPr>
            <w:r>
              <w:rPr>
                <w:rFonts w:hint="eastAsia" w:ascii="黑体" w:hAnsi="黑体" w:eastAsia="黑体"/>
                <w:color w:val="000000" w:themeColor="text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933054E">
            <w:pPr>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2024.1.16</w:t>
            </w:r>
            <w:bookmarkStart w:id="7" w:name="_GoBack"/>
            <w:bookmarkEnd w:id="7"/>
          </w:p>
        </w:tc>
      </w:tr>
    </w:tbl>
    <w:p w14:paraId="52C166FB">
      <w:pPr>
        <w:spacing w:line="100" w:lineRule="exact"/>
      </w:pPr>
    </w:p>
    <w:p w14:paraId="60988BFD">
      <w:pPr>
        <w:spacing w:line="100" w:lineRule="exact"/>
      </w:pPr>
    </w:p>
    <w:p w14:paraId="573F5CD3">
      <w:pPr>
        <w:spacing w:line="100" w:lineRule="exact"/>
      </w:pPr>
    </w:p>
    <w:p w14:paraId="34D8E46B">
      <w:pPr>
        <w:spacing w:line="100" w:lineRule="exact"/>
      </w:pPr>
    </w:p>
    <w:p w14:paraId="7FBFA792">
      <w:pPr>
        <w:spacing w:line="100" w:lineRule="exact"/>
      </w:pPr>
    </w:p>
    <w:p w14:paraId="2174B446">
      <w:pPr>
        <w:pStyle w:val="16"/>
        <w:spacing w:before="326" w:beforeLines="100" w:line="360" w:lineRule="auto"/>
        <w:rPr>
          <w:rFonts w:ascii="黑体" w:hAnsi="宋体"/>
        </w:rPr>
      </w:pPr>
      <w:r>
        <w:rPr>
          <w:rFonts w:hint="eastAsia" w:ascii="黑体" w:hAnsi="宋体"/>
        </w:rPr>
        <w:t>二、课程目标与毕业要求</w:t>
      </w:r>
    </w:p>
    <w:p w14:paraId="1534A29F">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146"/>
        <w:gridCol w:w="726"/>
        <w:gridCol w:w="6604"/>
      </w:tblGrid>
      <w:tr w14:paraId="26252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87" w:hRule="atLeast"/>
          <w:jc w:val="center"/>
        </w:trPr>
        <w:tc>
          <w:tcPr>
            <w:tcW w:w="1119" w:type="dxa"/>
            <w:vAlign w:val="center"/>
          </w:tcPr>
          <w:p w14:paraId="1F4F624A">
            <w:pPr>
              <w:snapToGrid w:val="0"/>
              <w:jc w:val="center"/>
              <w:rPr>
                <w:rFonts w:ascii="黑体" w:hAnsi="黑体" w:eastAsia="黑体"/>
                <w:bCs/>
                <w:color w:val="000000"/>
                <w:szCs w:val="18"/>
              </w:rPr>
            </w:pPr>
            <w:r>
              <w:rPr>
                <w:rFonts w:hint="eastAsia" w:ascii="黑体" w:hAnsi="黑体" w:eastAsia="黑体"/>
                <w:bCs/>
                <w:color w:val="000000"/>
                <w:szCs w:val="18"/>
              </w:rPr>
              <w:t>类型</w:t>
            </w:r>
          </w:p>
        </w:tc>
        <w:tc>
          <w:tcPr>
            <w:tcW w:w="709" w:type="dxa"/>
            <w:vAlign w:val="center"/>
          </w:tcPr>
          <w:p w14:paraId="437A7106">
            <w:pPr>
              <w:snapToGrid w:val="0"/>
              <w:jc w:val="center"/>
              <w:rPr>
                <w:rFonts w:ascii="黑体" w:hAnsi="黑体" w:eastAsia="黑体"/>
                <w:bCs/>
                <w:color w:val="000000"/>
                <w:szCs w:val="18"/>
              </w:rPr>
            </w:pPr>
            <w:r>
              <w:rPr>
                <w:rFonts w:hint="eastAsia" w:ascii="黑体" w:hAnsi="黑体" w:eastAsia="黑体"/>
                <w:bCs/>
                <w:color w:val="000000"/>
                <w:szCs w:val="18"/>
              </w:rPr>
              <w:t>序号</w:t>
            </w:r>
          </w:p>
        </w:tc>
        <w:tc>
          <w:tcPr>
            <w:tcW w:w="6448" w:type="dxa"/>
            <w:vAlign w:val="center"/>
          </w:tcPr>
          <w:p w14:paraId="4B4EB93D">
            <w:pPr>
              <w:snapToGrid w:val="0"/>
              <w:jc w:val="center"/>
              <w:rPr>
                <w:rFonts w:ascii="黑体" w:hAnsi="黑体" w:eastAsia="黑体"/>
                <w:bCs/>
                <w:color w:val="000000"/>
                <w:szCs w:val="18"/>
              </w:rPr>
            </w:pPr>
            <w:r>
              <w:rPr>
                <w:rFonts w:hint="eastAsia" w:ascii="黑体" w:hAnsi="黑体" w:eastAsia="黑体"/>
                <w:bCs/>
                <w:color w:val="000000"/>
                <w:szCs w:val="18"/>
              </w:rPr>
              <w:t>内容</w:t>
            </w:r>
          </w:p>
        </w:tc>
      </w:tr>
      <w:tr w14:paraId="68D06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vAlign w:val="center"/>
          </w:tcPr>
          <w:p w14:paraId="7B2E03A9">
            <w:pPr>
              <w:snapToGrid w:val="0"/>
              <w:jc w:val="center"/>
              <w:rPr>
                <w:bCs/>
              </w:rPr>
            </w:pPr>
            <w:r>
              <w:rPr>
                <w:rFonts w:hint="eastAsia" w:ascii="黑体" w:hAnsi="黑体" w:eastAsia="黑体"/>
                <w:bCs/>
                <w:color w:val="000000"/>
                <w:szCs w:val="18"/>
              </w:rPr>
              <w:t>知识目标</w:t>
            </w:r>
          </w:p>
        </w:tc>
        <w:tc>
          <w:tcPr>
            <w:tcW w:w="709" w:type="dxa"/>
            <w:vAlign w:val="center"/>
          </w:tcPr>
          <w:p w14:paraId="2F4F6F2B">
            <w:pPr>
              <w:snapToGrid w:val="0"/>
              <w:jc w:val="center"/>
              <w:rPr>
                <w:rFonts w:ascii="Times New Roman" w:hAnsi="Times New Roman"/>
              </w:rPr>
            </w:pPr>
            <w:r>
              <w:rPr>
                <w:rFonts w:ascii="Times New Roman" w:hAnsi="Times New Roman"/>
              </w:rPr>
              <w:t>1</w:t>
            </w:r>
          </w:p>
        </w:tc>
        <w:tc>
          <w:tcPr>
            <w:tcW w:w="6448" w:type="dxa"/>
            <w:vAlign w:val="center"/>
          </w:tcPr>
          <w:p w14:paraId="1568995E">
            <w:pPr>
              <w:rPr>
                <w:rFonts w:ascii="Times New Roman" w:hAnsi="Times New Roman"/>
              </w:rPr>
            </w:pPr>
            <w:r>
              <w:rPr>
                <w:rFonts w:hint="eastAsia" w:ascii="Times New Roman" w:hAnsi="Times New Roman"/>
              </w:rPr>
              <w:t>掌握老年人的饮食原则：针对老年人的生理特点，具备老年人的营养需求、营养相关疾病知识，了解食品行业前沿知识技术</w:t>
            </w:r>
          </w:p>
        </w:tc>
      </w:tr>
      <w:tr w14:paraId="729F8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vAlign w:val="center"/>
          </w:tcPr>
          <w:p w14:paraId="1F4BF4F6">
            <w:pPr>
              <w:pStyle w:val="14"/>
              <w:rPr>
                <w:bCs/>
              </w:rPr>
            </w:pPr>
          </w:p>
        </w:tc>
        <w:tc>
          <w:tcPr>
            <w:tcW w:w="709" w:type="dxa"/>
            <w:vAlign w:val="center"/>
          </w:tcPr>
          <w:p w14:paraId="4001361E">
            <w:pPr>
              <w:snapToGrid w:val="0"/>
              <w:jc w:val="center"/>
              <w:rPr>
                <w:rFonts w:ascii="Times New Roman" w:hAnsi="Times New Roman"/>
              </w:rPr>
            </w:pPr>
            <w:r>
              <w:rPr>
                <w:rFonts w:ascii="Times New Roman" w:hAnsi="Times New Roman"/>
              </w:rPr>
              <w:t>2</w:t>
            </w:r>
          </w:p>
        </w:tc>
        <w:tc>
          <w:tcPr>
            <w:tcW w:w="6448" w:type="dxa"/>
            <w:vAlign w:val="center"/>
          </w:tcPr>
          <w:p w14:paraId="0985F1F2">
            <w:pPr>
              <w:rPr>
                <w:rFonts w:ascii="Times New Roman" w:hAnsi="Times New Roman"/>
              </w:rPr>
            </w:pPr>
            <w:r>
              <w:rPr>
                <w:rFonts w:hint="eastAsia" w:ascii="Times New Roman" w:hAnsi="Times New Roman"/>
              </w:rPr>
              <w:t>能够熟知相关食品卫生法律，具备行业操守</w:t>
            </w:r>
          </w:p>
        </w:tc>
      </w:tr>
      <w:tr w14:paraId="15C2B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vAlign w:val="center"/>
          </w:tcPr>
          <w:p w14:paraId="6D955743">
            <w:pPr>
              <w:snapToGrid w:val="0"/>
              <w:jc w:val="center"/>
            </w:pPr>
            <w:r>
              <w:rPr>
                <w:rFonts w:hint="eastAsia" w:ascii="黑体" w:hAnsi="黑体" w:eastAsia="黑体"/>
                <w:bCs/>
                <w:color w:val="000000"/>
                <w:szCs w:val="18"/>
              </w:rPr>
              <w:t>技能目标</w:t>
            </w:r>
          </w:p>
        </w:tc>
        <w:tc>
          <w:tcPr>
            <w:tcW w:w="709" w:type="dxa"/>
            <w:vAlign w:val="center"/>
          </w:tcPr>
          <w:p w14:paraId="1541A864">
            <w:pPr>
              <w:snapToGrid w:val="0"/>
              <w:jc w:val="center"/>
              <w:rPr>
                <w:rFonts w:ascii="Times New Roman" w:hAnsi="Times New Roman"/>
              </w:rPr>
            </w:pPr>
            <w:r>
              <w:rPr>
                <w:rFonts w:ascii="Times New Roman" w:hAnsi="Times New Roman"/>
              </w:rPr>
              <w:t>3</w:t>
            </w:r>
          </w:p>
        </w:tc>
        <w:tc>
          <w:tcPr>
            <w:tcW w:w="6448" w:type="dxa"/>
          </w:tcPr>
          <w:p w14:paraId="12E5D255">
            <w:pPr>
              <w:rPr>
                <w:rFonts w:ascii="Times New Roman" w:hAnsi="Times New Roman"/>
              </w:rPr>
            </w:pPr>
            <w:r>
              <w:rPr>
                <w:rFonts w:hint="eastAsia" w:ascii="Times New Roman" w:hAnsi="Times New Roman"/>
              </w:rPr>
              <w:t>能够评估老年人的营养状况：通过采集老年人的生理指标、饮食习惯和生活方式等信息，利用大数据和人工智能技术，建立精准的营养评估体系。该体系能够准确评估老年人的营养状况，为制定个性化的营养方案提供依据。</w:t>
            </w:r>
          </w:p>
        </w:tc>
      </w:tr>
      <w:tr w14:paraId="6874A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vAlign w:val="center"/>
          </w:tcPr>
          <w:p w14:paraId="6AF560E9">
            <w:pPr>
              <w:pStyle w:val="14"/>
              <w:rPr>
                <w:rFonts w:ascii="宋体" w:hAnsi="宋体"/>
              </w:rPr>
            </w:pPr>
          </w:p>
        </w:tc>
        <w:tc>
          <w:tcPr>
            <w:tcW w:w="709" w:type="dxa"/>
            <w:vAlign w:val="center"/>
          </w:tcPr>
          <w:p w14:paraId="6293AA67">
            <w:pPr>
              <w:snapToGrid w:val="0"/>
              <w:jc w:val="center"/>
              <w:rPr>
                <w:rFonts w:ascii="Times New Roman" w:hAnsi="Times New Roman"/>
              </w:rPr>
            </w:pPr>
            <w:r>
              <w:rPr>
                <w:rFonts w:ascii="Times New Roman" w:hAnsi="Times New Roman"/>
              </w:rPr>
              <w:t>4</w:t>
            </w:r>
          </w:p>
        </w:tc>
        <w:tc>
          <w:tcPr>
            <w:tcW w:w="6448" w:type="dxa"/>
          </w:tcPr>
          <w:p w14:paraId="55FD10A7">
            <w:pPr>
              <w:rPr>
                <w:rFonts w:ascii="Times New Roman" w:hAnsi="Times New Roman"/>
              </w:rPr>
            </w:pPr>
            <w:r>
              <w:rPr>
                <w:rFonts w:hint="eastAsia" w:ascii="Times New Roman" w:hAnsi="Times New Roman"/>
              </w:rPr>
              <w:t>能够指导老年人进行合理饮食，帮助老年人养成健康的饮食习惯，预防营养不良和慢性疾病</w:t>
            </w:r>
          </w:p>
        </w:tc>
      </w:tr>
      <w:tr w14:paraId="39CEE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vAlign w:val="center"/>
          </w:tcPr>
          <w:p w14:paraId="5EDDE5D2">
            <w:pPr>
              <w:snapToGrid w:val="0"/>
              <w:jc w:val="center"/>
              <w:rPr>
                <w:rFonts w:ascii="Arial" w:hAnsi="Arial" w:eastAsia="黑体" w:cs="Arial"/>
                <w:bCs/>
                <w:color w:val="000000"/>
                <w:szCs w:val="18"/>
              </w:rPr>
            </w:pPr>
            <w:r>
              <w:rPr>
                <w:rFonts w:hint="eastAsia" w:ascii="Arial" w:hAnsi="Arial" w:eastAsia="黑体" w:cs="Arial"/>
                <w:bCs/>
                <w:color w:val="000000"/>
                <w:szCs w:val="18"/>
              </w:rPr>
              <w:t>素养目标</w:t>
            </w:r>
          </w:p>
          <w:p w14:paraId="01C6927E">
            <w:pPr>
              <w:snapToGrid w:val="0"/>
              <w:jc w:val="center"/>
            </w:pPr>
            <w:r>
              <w:rPr>
                <w:rFonts w:hint="eastAsia" w:ascii="黑体" w:hAnsi="黑体" w:eastAsia="黑体"/>
                <w:bCs/>
                <w:color w:val="000000"/>
                <w:szCs w:val="18"/>
              </w:rPr>
              <w:t>(含课程思政目标</w:t>
            </w:r>
            <w:r>
              <w:rPr>
                <w:rFonts w:ascii="黑体" w:hAnsi="黑体" w:eastAsia="黑体"/>
                <w:bCs/>
                <w:color w:val="000000"/>
                <w:szCs w:val="18"/>
              </w:rPr>
              <w:t>)</w:t>
            </w:r>
          </w:p>
        </w:tc>
        <w:tc>
          <w:tcPr>
            <w:tcW w:w="709" w:type="dxa"/>
            <w:vAlign w:val="center"/>
          </w:tcPr>
          <w:p w14:paraId="39EEA026">
            <w:pPr>
              <w:snapToGrid w:val="0"/>
              <w:jc w:val="center"/>
              <w:rPr>
                <w:rFonts w:ascii="Times New Roman" w:hAnsi="Times New Roman"/>
              </w:rPr>
            </w:pPr>
            <w:r>
              <w:rPr>
                <w:rFonts w:ascii="Times New Roman" w:hAnsi="Times New Roman"/>
              </w:rPr>
              <w:t>5</w:t>
            </w:r>
          </w:p>
        </w:tc>
        <w:tc>
          <w:tcPr>
            <w:tcW w:w="6448" w:type="dxa"/>
            <w:vAlign w:val="center"/>
          </w:tcPr>
          <w:p w14:paraId="1282AA60">
            <w:pPr>
              <w:rPr>
                <w:rFonts w:ascii="Times New Roman" w:hAnsi="Times New Roman"/>
              </w:rPr>
            </w:pPr>
            <w:r>
              <w:rPr>
                <w:rFonts w:hint="eastAsia" w:ascii="Times New Roman" w:hAnsi="Times New Roman"/>
              </w:rPr>
              <w:t>培养关爱老年人的情感，关注他们的需求和感受，以真诚的态度为他们提供服务。</w:t>
            </w:r>
          </w:p>
        </w:tc>
      </w:tr>
      <w:tr w14:paraId="299FD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vAlign w:val="center"/>
          </w:tcPr>
          <w:p w14:paraId="51069294">
            <w:pPr>
              <w:pStyle w:val="14"/>
              <w:rPr>
                <w:rFonts w:ascii="宋体" w:hAnsi="宋体"/>
              </w:rPr>
            </w:pPr>
          </w:p>
        </w:tc>
        <w:tc>
          <w:tcPr>
            <w:tcW w:w="709" w:type="dxa"/>
            <w:vAlign w:val="center"/>
          </w:tcPr>
          <w:p w14:paraId="043226D0">
            <w:pPr>
              <w:snapToGrid w:val="0"/>
              <w:jc w:val="center"/>
              <w:rPr>
                <w:rFonts w:ascii="Times New Roman" w:hAnsi="Times New Roman"/>
              </w:rPr>
            </w:pPr>
            <w:r>
              <w:rPr>
                <w:rFonts w:ascii="Times New Roman" w:hAnsi="Times New Roman"/>
              </w:rPr>
              <w:t>6</w:t>
            </w:r>
          </w:p>
        </w:tc>
        <w:tc>
          <w:tcPr>
            <w:tcW w:w="6448" w:type="dxa"/>
            <w:vAlign w:val="center"/>
          </w:tcPr>
          <w:p w14:paraId="1307B462">
            <w:pPr>
              <w:rPr>
                <w:rFonts w:ascii="Times New Roman" w:hAnsi="Times New Roman"/>
              </w:rPr>
            </w:pPr>
            <w:r>
              <w:rPr>
                <w:rFonts w:hint="eastAsia" w:ascii="Times New Roman" w:hAnsi="Times New Roman"/>
              </w:rPr>
              <w:t>遵守国家有关食品安全的法律法规和政策相关规定，积极配合监管工作，维护食品安全秩序，保障老年人食品安全</w:t>
            </w:r>
          </w:p>
        </w:tc>
      </w:tr>
    </w:tbl>
    <w:p w14:paraId="7506550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7C81DBD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0EF820AB">
            <w:pPr>
              <w:rPr>
                <w:rFonts w:ascii="宋体" w:hAnsi="宋体" w:cstheme="minorEastAsia"/>
              </w:rPr>
            </w:pPr>
            <w:r>
              <w:rPr>
                <w:rFonts w:ascii="宋体" w:hAnsi="宋体" w:cstheme="minorEastAsia"/>
                <w:b/>
                <w:bCs/>
              </w:rPr>
              <w:t>LO1品德修养</w:t>
            </w:r>
            <w:r>
              <w:rPr>
                <w:rFonts w:ascii="宋体" w:hAnsi="宋体" w:cstheme="minorEastAsia"/>
              </w:rPr>
              <w:t>：拥护</w:t>
            </w:r>
            <w:r>
              <w:rPr>
                <w:rFonts w:hint="eastAsia" w:ascii="宋体" w:hAnsi="宋体" w:cstheme="minorEastAsia"/>
              </w:rPr>
              <w:t>中国共产</w:t>
            </w:r>
            <w:r>
              <w:rPr>
                <w:rFonts w:ascii="宋体" w:hAnsi="宋体" w:cstheme="minorEastAsia"/>
              </w:rPr>
              <w:t>党的领导，坚定理想信念，自觉涵养和积极弘扬社会主义核心价值观，增强政治认同、厚植家国情怀、遵守法律法规、传承雷锋精神，践行</w:t>
            </w:r>
            <w:r>
              <w:rPr>
                <w:rFonts w:hint="eastAsia" w:ascii="宋体" w:hAnsi="宋体" w:cstheme="minorEastAsia"/>
              </w:rPr>
              <w:t>“感恩、回报、爱心、责任”</w:t>
            </w:r>
            <w:r>
              <w:rPr>
                <w:rFonts w:ascii="宋体" w:hAnsi="宋体" w:cstheme="minorEastAsia"/>
              </w:rPr>
              <w:t>八字校训，积极服务他人、服务社会、诚信尽责、爱岗敬业。</w:t>
            </w:r>
          </w:p>
          <w:p w14:paraId="600A0C2C">
            <w:pPr>
              <w:rPr>
                <w:rFonts w:ascii="宋体" w:hAnsi="宋体" w:cstheme="minorEastAsia"/>
              </w:rPr>
            </w:pPr>
            <w:r>
              <w:rPr>
                <w:rFonts w:hint="eastAsia"/>
                <w:bCs/>
              </w:rPr>
              <w:t>⑤</w:t>
            </w:r>
            <w:r>
              <w:rPr>
                <w:bCs/>
              </w:rPr>
              <w:t>爱岗敬业，热爱所学专业，勤学多练，锤炼技能。熟悉本专业相关的法律法规，在实习实践中自觉遵守职业规范，具备职业道德操守。</w:t>
            </w:r>
          </w:p>
        </w:tc>
      </w:tr>
      <w:tr w14:paraId="31C0F8D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1CDB7125">
            <w:pPr>
              <w:rPr>
                <w:rFonts w:ascii="宋体" w:hAnsi="宋体" w:cstheme="minorEastAsia"/>
              </w:rPr>
            </w:pPr>
            <w:r>
              <w:rPr>
                <w:rFonts w:ascii="宋体" w:hAnsi="宋体" w:cstheme="minorEastAsia"/>
                <w:b/>
                <w:bCs/>
              </w:rPr>
              <w:t>LO2专业能力：</w:t>
            </w:r>
            <w:r>
              <w:rPr>
                <w:rFonts w:hint="eastAsia" w:ascii="宋体" w:hAnsi="宋体" w:cstheme="minorEastAsia"/>
              </w:rPr>
              <w:t>掌握管理学、社会学、护理学等学科基础理论和专门知识，能够熟练运用养老机构经营管理、老年健康管理、老年照护等专业技能，具备现代养老服务管理的理念和素养。</w:t>
            </w:r>
          </w:p>
          <w:p w14:paraId="2990482C">
            <w:pPr>
              <w:rPr>
                <w:bCs/>
              </w:rPr>
            </w:pPr>
            <w:r>
              <w:rPr>
                <w:rFonts w:hint="eastAsia"/>
                <w:bCs/>
              </w:rPr>
              <w:t>②健康评估能力：能全面评估老年人的身心、社会及精神方面的健康状态，具有健康监测、健康风险评估能力。</w:t>
            </w:r>
          </w:p>
          <w:p w14:paraId="1F2D8E83">
            <w:pPr>
              <w:rPr>
                <w:bCs/>
              </w:rPr>
            </w:pPr>
            <w:r>
              <w:rPr>
                <w:rFonts w:hint="eastAsia"/>
                <w:bCs/>
              </w:rPr>
              <w:t>⑤健康教育能力：能确定老年人的健康需求，并采用合适的健康教育策略。</w:t>
            </w:r>
          </w:p>
        </w:tc>
      </w:tr>
      <w:tr w14:paraId="7073C03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317A50D">
            <w:pPr>
              <w:rPr>
                <w:rFonts w:ascii="宋体" w:hAnsi="宋体" w:cstheme="minorEastAsia"/>
              </w:rPr>
            </w:pPr>
            <w:r>
              <w:rPr>
                <w:rFonts w:ascii="宋体" w:hAnsi="宋体" w:cstheme="minorEastAsia"/>
                <w:b/>
                <w:bCs/>
              </w:rPr>
              <w:t>LO6协同创新：</w:t>
            </w:r>
            <w:r>
              <w:rPr>
                <w:rFonts w:ascii="宋体" w:hAnsi="宋体" w:cstheme="minorEastAsia"/>
              </w:rPr>
              <w:t>同群体保持良好的合作关系，做集体中的积极成员，善于自我管理和团队管理；善于从多个维度思考问题，利用自己的知识与实践来提出新设想。</w:t>
            </w:r>
          </w:p>
          <w:p w14:paraId="4D23C61A">
            <w:pPr>
              <w:rPr>
                <w:rFonts w:ascii="宋体" w:hAnsi="宋体" w:cstheme="minorEastAsia"/>
              </w:rPr>
            </w:pPr>
            <w:r>
              <w:rPr>
                <w:rFonts w:hint="eastAsia"/>
                <w:bCs/>
              </w:rPr>
              <w:t>④</w:t>
            </w:r>
            <w:r>
              <w:rPr>
                <w:bCs/>
              </w:rPr>
              <w:t>了解行业前沿知识技术。</w:t>
            </w:r>
          </w:p>
        </w:tc>
      </w:tr>
    </w:tbl>
    <w:p w14:paraId="23A2DA79">
      <w:pPr>
        <w:pStyle w:val="17"/>
        <w:spacing w:before="163" w:beforeLines="50" w:after="163"/>
      </w:pPr>
      <w:r>
        <w:rPr>
          <w:rFonts w:hint="eastAsia"/>
        </w:rPr>
        <w:t xml:space="preserve">（三）毕业要求与课程目标的关系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565"/>
        <w:gridCol w:w="436"/>
        <w:gridCol w:w="581"/>
        <w:gridCol w:w="6097"/>
        <w:gridCol w:w="797"/>
      </w:tblGrid>
      <w:tr w14:paraId="124B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80" w:hRule="atLeast"/>
        </w:trPr>
        <w:tc>
          <w:tcPr>
            <w:tcW w:w="552" w:type="dxa"/>
            <w:tcBorders>
              <w:top w:val="single" w:color="auto" w:sz="12" w:space="0"/>
              <w:left w:val="single" w:color="auto" w:sz="12" w:space="0"/>
              <w:right w:val="single" w:color="auto" w:sz="4" w:space="0"/>
            </w:tcBorders>
            <w:vAlign w:val="center"/>
          </w:tcPr>
          <w:p w14:paraId="39A4269B">
            <w:pPr>
              <w:pStyle w:val="13"/>
              <w:rPr>
                <w:szCs w:val="16"/>
              </w:rPr>
            </w:pPr>
            <w:r>
              <w:rPr>
                <w:rFonts w:hint="eastAsia" w:ascii="黑体" w:hAnsi="黑体"/>
                <w:szCs w:val="18"/>
              </w:rPr>
              <w:t>毕业要求</w:t>
            </w:r>
          </w:p>
        </w:tc>
        <w:tc>
          <w:tcPr>
            <w:tcW w:w="426" w:type="dxa"/>
            <w:tcBorders>
              <w:top w:val="single" w:color="auto" w:sz="12" w:space="0"/>
              <w:left w:val="single" w:color="auto" w:sz="4" w:space="0"/>
            </w:tcBorders>
            <w:vAlign w:val="center"/>
          </w:tcPr>
          <w:p w14:paraId="6969C932">
            <w:pPr>
              <w:pStyle w:val="13"/>
              <w:rPr>
                <w:szCs w:val="16"/>
              </w:rPr>
            </w:pPr>
            <w:r>
              <w:rPr>
                <w:rFonts w:hint="eastAsia"/>
                <w:szCs w:val="16"/>
              </w:rPr>
              <w:t>指标点</w:t>
            </w:r>
          </w:p>
        </w:tc>
        <w:tc>
          <w:tcPr>
            <w:tcW w:w="567" w:type="dxa"/>
            <w:tcBorders>
              <w:top w:val="single" w:color="auto" w:sz="12" w:space="0"/>
              <w:right w:val="double" w:color="auto" w:sz="4" w:space="0"/>
            </w:tcBorders>
            <w:vAlign w:val="center"/>
          </w:tcPr>
          <w:p w14:paraId="1A58688B">
            <w:pPr>
              <w:pStyle w:val="13"/>
              <w:rPr>
                <w:szCs w:val="16"/>
              </w:rPr>
            </w:pPr>
            <w:r>
              <w:rPr>
                <w:rFonts w:hint="eastAsia"/>
                <w:szCs w:val="16"/>
              </w:rPr>
              <w:t>支撑度</w:t>
            </w:r>
          </w:p>
        </w:tc>
        <w:tc>
          <w:tcPr>
            <w:tcW w:w="5953" w:type="dxa"/>
            <w:tcBorders>
              <w:top w:val="single" w:color="auto" w:sz="12" w:space="0"/>
            </w:tcBorders>
            <w:vAlign w:val="center"/>
          </w:tcPr>
          <w:p w14:paraId="4CAF6D1E">
            <w:pPr>
              <w:pStyle w:val="13"/>
              <w:rPr>
                <w:szCs w:val="16"/>
              </w:rPr>
            </w:pPr>
            <w:r>
              <w:rPr>
                <w:rFonts w:hint="eastAsia"/>
                <w:szCs w:val="16"/>
              </w:rPr>
              <w:t>课程目标</w:t>
            </w:r>
          </w:p>
        </w:tc>
        <w:tc>
          <w:tcPr>
            <w:tcW w:w="778" w:type="dxa"/>
            <w:tcBorders>
              <w:top w:val="single" w:color="auto" w:sz="12" w:space="0"/>
              <w:right w:val="single" w:color="auto" w:sz="12" w:space="0"/>
            </w:tcBorders>
            <w:vAlign w:val="center"/>
          </w:tcPr>
          <w:p w14:paraId="00FA02D3">
            <w:pPr>
              <w:pStyle w:val="13"/>
              <w:rPr>
                <w:szCs w:val="16"/>
              </w:rPr>
            </w:pPr>
            <w:r>
              <w:rPr>
                <w:rFonts w:hint="eastAsia"/>
                <w:szCs w:val="16"/>
              </w:rPr>
              <w:t>对指标点的贡献度</w:t>
            </w:r>
          </w:p>
        </w:tc>
      </w:tr>
      <w:tr w14:paraId="454B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552" w:type="dxa"/>
            <w:vMerge w:val="restart"/>
            <w:tcBorders>
              <w:left w:val="single" w:color="auto" w:sz="12" w:space="0"/>
              <w:right w:val="single" w:color="auto" w:sz="4" w:space="0"/>
            </w:tcBorders>
            <w:vAlign w:val="center"/>
          </w:tcPr>
          <w:p w14:paraId="65453257">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L01</w:t>
            </w:r>
          </w:p>
        </w:tc>
        <w:tc>
          <w:tcPr>
            <w:tcW w:w="426" w:type="dxa"/>
            <w:vMerge w:val="restart"/>
            <w:tcBorders>
              <w:left w:val="single" w:color="auto" w:sz="4" w:space="0"/>
            </w:tcBorders>
            <w:vAlign w:val="center"/>
          </w:tcPr>
          <w:p w14:paraId="2AA91607">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⑤</w:t>
            </w:r>
          </w:p>
        </w:tc>
        <w:tc>
          <w:tcPr>
            <w:tcW w:w="567" w:type="dxa"/>
            <w:vMerge w:val="restart"/>
            <w:tcBorders>
              <w:right w:val="double" w:color="auto" w:sz="4" w:space="0"/>
            </w:tcBorders>
            <w:vAlign w:val="center"/>
          </w:tcPr>
          <w:p w14:paraId="33BEC13E">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M</w:t>
            </w:r>
          </w:p>
        </w:tc>
        <w:tc>
          <w:tcPr>
            <w:tcW w:w="5953" w:type="dxa"/>
            <w:vAlign w:val="center"/>
          </w:tcPr>
          <w:p w14:paraId="380831EE">
            <w:pPr>
              <w:pStyle w:val="14"/>
              <w:jc w:val="left"/>
              <w:rPr>
                <w:rFonts w:asciiTheme="minorEastAsia" w:hAnsiTheme="minorEastAsia" w:eastAsiaTheme="minorEastAsia" w:cstheme="minorEastAsia"/>
                <w:color w:val="auto"/>
              </w:rPr>
            </w:pPr>
            <w:r>
              <w:rPr>
                <w:rFonts w:hint="eastAsia"/>
              </w:rPr>
              <w:t>2</w:t>
            </w:r>
            <w:r>
              <w:t>.</w:t>
            </w:r>
            <w:r>
              <w:rPr>
                <w:rFonts w:hint="eastAsia"/>
              </w:rPr>
              <w:t>能够熟知相关食品卫生法律，具备行业操守</w:t>
            </w:r>
          </w:p>
        </w:tc>
        <w:tc>
          <w:tcPr>
            <w:tcW w:w="778" w:type="dxa"/>
            <w:tcBorders>
              <w:right w:val="single" w:color="auto" w:sz="12" w:space="0"/>
            </w:tcBorders>
            <w:vAlign w:val="center"/>
          </w:tcPr>
          <w:p w14:paraId="2D703919">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r w14:paraId="7589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552" w:type="dxa"/>
            <w:vMerge w:val="continue"/>
            <w:tcBorders>
              <w:left w:val="single" w:color="auto" w:sz="12" w:space="0"/>
              <w:right w:val="single" w:color="auto" w:sz="4" w:space="0"/>
            </w:tcBorders>
            <w:vAlign w:val="center"/>
          </w:tcPr>
          <w:p w14:paraId="75A5A0A5">
            <w:pPr>
              <w:pStyle w:val="14"/>
              <w:rPr>
                <w:rFonts w:asciiTheme="minorEastAsia" w:hAnsiTheme="minorEastAsia" w:eastAsiaTheme="minorEastAsia" w:cstheme="minorEastAsia"/>
                <w:b/>
              </w:rPr>
            </w:pPr>
          </w:p>
        </w:tc>
        <w:tc>
          <w:tcPr>
            <w:tcW w:w="426" w:type="dxa"/>
            <w:vMerge w:val="continue"/>
            <w:tcBorders>
              <w:left w:val="single" w:color="auto" w:sz="4" w:space="0"/>
            </w:tcBorders>
            <w:vAlign w:val="center"/>
          </w:tcPr>
          <w:p w14:paraId="6E10C89C">
            <w:pPr>
              <w:pStyle w:val="14"/>
              <w:rPr>
                <w:rFonts w:asciiTheme="minorEastAsia" w:hAnsiTheme="minorEastAsia" w:eastAsiaTheme="minorEastAsia" w:cstheme="minorEastAsia"/>
                <w:bCs/>
              </w:rPr>
            </w:pPr>
          </w:p>
        </w:tc>
        <w:tc>
          <w:tcPr>
            <w:tcW w:w="567" w:type="dxa"/>
            <w:vMerge w:val="continue"/>
            <w:tcBorders>
              <w:right w:val="double" w:color="auto" w:sz="4" w:space="0"/>
            </w:tcBorders>
            <w:vAlign w:val="center"/>
          </w:tcPr>
          <w:p w14:paraId="14ECED74">
            <w:pPr>
              <w:pStyle w:val="14"/>
              <w:rPr>
                <w:rFonts w:asciiTheme="minorEastAsia" w:hAnsiTheme="minorEastAsia" w:eastAsiaTheme="minorEastAsia" w:cstheme="minorEastAsia"/>
              </w:rPr>
            </w:pPr>
          </w:p>
        </w:tc>
        <w:tc>
          <w:tcPr>
            <w:tcW w:w="5953" w:type="dxa"/>
            <w:vAlign w:val="center"/>
          </w:tcPr>
          <w:p w14:paraId="605E3A74">
            <w:pPr>
              <w:pStyle w:val="14"/>
              <w:jc w:val="left"/>
            </w:pPr>
            <w:r>
              <w:rPr>
                <w:rFonts w:hint="eastAsia"/>
              </w:rPr>
              <w:t>5</w:t>
            </w:r>
            <w:r>
              <w:t>.</w:t>
            </w:r>
            <w:r>
              <w:rPr>
                <w:rFonts w:hint="eastAsia"/>
              </w:rPr>
              <w:t>培养关爱老年人的情感，关注他们的需求和感受，以真诚的态度为他们提供服务。</w:t>
            </w:r>
          </w:p>
        </w:tc>
        <w:tc>
          <w:tcPr>
            <w:tcW w:w="778" w:type="dxa"/>
            <w:tcBorders>
              <w:right w:val="single" w:color="auto" w:sz="12" w:space="0"/>
            </w:tcBorders>
            <w:vAlign w:val="center"/>
          </w:tcPr>
          <w:p w14:paraId="19F560A4">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1</w:t>
            </w:r>
            <w:r>
              <w:rPr>
                <w:rFonts w:asciiTheme="minorEastAsia" w:hAnsiTheme="minorEastAsia" w:eastAsiaTheme="minorEastAsia" w:cstheme="minorEastAsia"/>
                <w:bCs/>
              </w:rPr>
              <w:t>0%</w:t>
            </w:r>
          </w:p>
        </w:tc>
      </w:tr>
      <w:tr w14:paraId="6E20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552" w:type="dxa"/>
            <w:vMerge w:val="continue"/>
            <w:tcBorders>
              <w:left w:val="single" w:color="auto" w:sz="12" w:space="0"/>
              <w:right w:val="single" w:color="auto" w:sz="4" w:space="0"/>
            </w:tcBorders>
            <w:vAlign w:val="center"/>
          </w:tcPr>
          <w:p w14:paraId="29C314BA">
            <w:pPr>
              <w:pStyle w:val="14"/>
              <w:rPr>
                <w:rFonts w:asciiTheme="minorEastAsia" w:hAnsiTheme="minorEastAsia" w:eastAsiaTheme="minorEastAsia" w:cstheme="minorEastAsia"/>
                <w:b/>
              </w:rPr>
            </w:pPr>
          </w:p>
        </w:tc>
        <w:tc>
          <w:tcPr>
            <w:tcW w:w="426" w:type="dxa"/>
            <w:vMerge w:val="continue"/>
            <w:tcBorders>
              <w:left w:val="single" w:color="auto" w:sz="4" w:space="0"/>
            </w:tcBorders>
            <w:vAlign w:val="center"/>
          </w:tcPr>
          <w:p w14:paraId="3BFEDC24">
            <w:pPr>
              <w:pStyle w:val="14"/>
              <w:rPr>
                <w:rFonts w:asciiTheme="minorEastAsia" w:hAnsiTheme="minorEastAsia" w:eastAsiaTheme="minorEastAsia" w:cstheme="minorEastAsia"/>
                <w:bCs/>
              </w:rPr>
            </w:pPr>
          </w:p>
        </w:tc>
        <w:tc>
          <w:tcPr>
            <w:tcW w:w="567" w:type="dxa"/>
            <w:vMerge w:val="continue"/>
            <w:tcBorders>
              <w:right w:val="double" w:color="auto" w:sz="4" w:space="0"/>
            </w:tcBorders>
            <w:vAlign w:val="center"/>
          </w:tcPr>
          <w:p w14:paraId="3B50303D">
            <w:pPr>
              <w:pStyle w:val="14"/>
              <w:rPr>
                <w:rFonts w:asciiTheme="minorEastAsia" w:hAnsiTheme="minorEastAsia" w:eastAsiaTheme="minorEastAsia" w:cstheme="minorEastAsia"/>
              </w:rPr>
            </w:pPr>
          </w:p>
        </w:tc>
        <w:tc>
          <w:tcPr>
            <w:tcW w:w="5953" w:type="dxa"/>
            <w:vAlign w:val="center"/>
          </w:tcPr>
          <w:p w14:paraId="0E5761DD">
            <w:pPr>
              <w:pStyle w:val="14"/>
              <w:jc w:val="left"/>
              <w:rPr>
                <w:rFonts w:asciiTheme="minorEastAsia" w:hAnsiTheme="minorEastAsia" w:eastAsiaTheme="minorEastAsia" w:cstheme="minorEastAsia"/>
                <w:bCs/>
              </w:rPr>
            </w:pPr>
            <w:r>
              <w:rPr>
                <w:rFonts w:hint="eastAsia"/>
              </w:rPr>
              <w:t>6</w:t>
            </w:r>
            <w:r>
              <w:t>.</w:t>
            </w:r>
            <w:r>
              <w:rPr>
                <w:rFonts w:hint="eastAsia"/>
              </w:rPr>
              <w:t>遵守国家有关食品安全的法律法规和政策相关规定，积极配合监管工作，维护食品安全秩序，保障老年人食品安全</w:t>
            </w:r>
          </w:p>
        </w:tc>
        <w:tc>
          <w:tcPr>
            <w:tcW w:w="778" w:type="dxa"/>
            <w:tcBorders>
              <w:right w:val="single" w:color="auto" w:sz="12" w:space="0"/>
            </w:tcBorders>
            <w:vAlign w:val="center"/>
          </w:tcPr>
          <w:p w14:paraId="49521C9F">
            <w:pPr>
              <w:pStyle w:val="14"/>
              <w:rPr>
                <w:rFonts w:asciiTheme="minorEastAsia" w:hAnsiTheme="minorEastAsia" w:eastAsiaTheme="minorEastAsia" w:cstheme="minorEastAsia"/>
                <w:bCs/>
              </w:rPr>
            </w:pPr>
            <w:r>
              <w:rPr>
                <w:rFonts w:asciiTheme="minorEastAsia" w:hAnsiTheme="minorEastAsia" w:eastAsiaTheme="minorEastAsia" w:cstheme="minorEastAsia"/>
                <w:bCs/>
              </w:rPr>
              <w:t>4</w:t>
            </w:r>
            <w:r>
              <w:rPr>
                <w:rFonts w:hint="eastAsia" w:asciiTheme="minorEastAsia" w:hAnsiTheme="minorEastAsia" w:eastAsiaTheme="minorEastAsia" w:cstheme="minorEastAsia"/>
                <w:bCs/>
              </w:rPr>
              <w:t>0%</w:t>
            </w:r>
          </w:p>
        </w:tc>
      </w:tr>
      <w:tr w14:paraId="1B9B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552" w:type="dxa"/>
            <w:vMerge w:val="restart"/>
            <w:tcBorders>
              <w:left w:val="single" w:color="auto" w:sz="12" w:space="0"/>
              <w:right w:val="single" w:color="auto" w:sz="4" w:space="0"/>
            </w:tcBorders>
            <w:vAlign w:val="center"/>
          </w:tcPr>
          <w:p w14:paraId="7F87A0C0">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L02</w:t>
            </w:r>
          </w:p>
        </w:tc>
        <w:tc>
          <w:tcPr>
            <w:tcW w:w="426" w:type="dxa"/>
            <w:vMerge w:val="restart"/>
            <w:tcBorders>
              <w:left w:val="single" w:color="auto" w:sz="4" w:space="0"/>
            </w:tcBorders>
            <w:vAlign w:val="center"/>
          </w:tcPr>
          <w:p w14:paraId="112ED313">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②</w:t>
            </w:r>
          </w:p>
        </w:tc>
        <w:tc>
          <w:tcPr>
            <w:tcW w:w="567" w:type="dxa"/>
            <w:vMerge w:val="restart"/>
            <w:tcBorders>
              <w:right w:val="double" w:color="auto" w:sz="4" w:space="0"/>
            </w:tcBorders>
            <w:vAlign w:val="center"/>
          </w:tcPr>
          <w:p w14:paraId="4C6433FA">
            <w:pPr>
              <w:pStyle w:val="14"/>
              <w:rPr>
                <w:rFonts w:asciiTheme="minorEastAsia" w:hAnsiTheme="minorEastAsia" w:eastAsiaTheme="minorEastAsia" w:cstheme="minorEastAsia"/>
              </w:rPr>
            </w:pPr>
            <w:r>
              <w:rPr>
                <w:rFonts w:asciiTheme="minorEastAsia" w:hAnsiTheme="minorEastAsia" w:eastAsiaTheme="minorEastAsia" w:cstheme="minorEastAsia"/>
              </w:rPr>
              <w:t>H</w:t>
            </w:r>
          </w:p>
        </w:tc>
        <w:tc>
          <w:tcPr>
            <w:tcW w:w="5953" w:type="dxa"/>
            <w:vAlign w:val="center"/>
          </w:tcPr>
          <w:p w14:paraId="3B2AE0E0">
            <w:pPr>
              <w:pStyle w:val="14"/>
              <w:jc w:val="left"/>
              <w:rPr>
                <w:rFonts w:asciiTheme="minorEastAsia" w:hAnsiTheme="minorEastAsia" w:eastAsiaTheme="minorEastAsia" w:cstheme="minorEastAsia"/>
                <w:bCs/>
              </w:rPr>
            </w:pPr>
            <w:r>
              <w:rPr>
                <w:rFonts w:hint="eastAsia"/>
              </w:rPr>
              <w:t>1</w:t>
            </w:r>
            <w:r>
              <w:t>.</w:t>
            </w:r>
            <w:r>
              <w:rPr>
                <w:rFonts w:hint="eastAsia"/>
              </w:rPr>
              <w:t>掌握老年人的饮食原则：针对老年人的生理特点，具备老年人的营养需求、营养相关疾病知识，了解食品行业前沿知识技术</w:t>
            </w:r>
          </w:p>
        </w:tc>
        <w:tc>
          <w:tcPr>
            <w:tcW w:w="778" w:type="dxa"/>
            <w:tcBorders>
              <w:right w:val="single" w:color="auto" w:sz="12" w:space="0"/>
            </w:tcBorders>
            <w:vAlign w:val="center"/>
          </w:tcPr>
          <w:p w14:paraId="7701D028">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r w14:paraId="5D9C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552" w:type="dxa"/>
            <w:vMerge w:val="continue"/>
            <w:tcBorders>
              <w:left w:val="single" w:color="auto" w:sz="12" w:space="0"/>
              <w:right w:val="single" w:color="auto" w:sz="4" w:space="0"/>
            </w:tcBorders>
            <w:vAlign w:val="center"/>
          </w:tcPr>
          <w:p w14:paraId="387502D8">
            <w:pPr>
              <w:pStyle w:val="14"/>
              <w:rPr>
                <w:rFonts w:asciiTheme="minorEastAsia" w:hAnsiTheme="minorEastAsia" w:eastAsiaTheme="minorEastAsia" w:cstheme="minorEastAsia"/>
              </w:rPr>
            </w:pPr>
          </w:p>
        </w:tc>
        <w:tc>
          <w:tcPr>
            <w:tcW w:w="426" w:type="dxa"/>
            <w:vMerge w:val="continue"/>
            <w:tcBorders>
              <w:left w:val="single" w:color="auto" w:sz="4" w:space="0"/>
            </w:tcBorders>
            <w:vAlign w:val="center"/>
          </w:tcPr>
          <w:p w14:paraId="7BFAD90E">
            <w:pPr>
              <w:pStyle w:val="14"/>
              <w:rPr>
                <w:rFonts w:asciiTheme="minorEastAsia" w:hAnsiTheme="minorEastAsia" w:eastAsiaTheme="minorEastAsia" w:cstheme="minorEastAsia"/>
                <w:bCs/>
              </w:rPr>
            </w:pPr>
          </w:p>
        </w:tc>
        <w:tc>
          <w:tcPr>
            <w:tcW w:w="567" w:type="dxa"/>
            <w:vMerge w:val="continue"/>
            <w:tcBorders>
              <w:right w:val="double" w:color="auto" w:sz="4" w:space="0"/>
            </w:tcBorders>
            <w:vAlign w:val="center"/>
          </w:tcPr>
          <w:p w14:paraId="6165DDF4">
            <w:pPr>
              <w:pStyle w:val="14"/>
              <w:rPr>
                <w:rFonts w:asciiTheme="minorEastAsia" w:hAnsiTheme="minorEastAsia" w:eastAsiaTheme="minorEastAsia" w:cstheme="minorEastAsia"/>
              </w:rPr>
            </w:pPr>
          </w:p>
        </w:tc>
        <w:tc>
          <w:tcPr>
            <w:tcW w:w="5953" w:type="dxa"/>
          </w:tcPr>
          <w:p w14:paraId="1C00BAD3">
            <w:pPr>
              <w:pStyle w:val="14"/>
              <w:jc w:val="left"/>
              <w:rPr>
                <w:rFonts w:asciiTheme="minorEastAsia" w:hAnsiTheme="minorEastAsia" w:eastAsiaTheme="minorEastAsia" w:cstheme="minorEastAsia"/>
                <w:bCs/>
              </w:rPr>
            </w:pPr>
            <w:r>
              <w:rPr>
                <w:rFonts w:hint="eastAsia"/>
              </w:rPr>
              <w:t>3</w:t>
            </w:r>
            <w:r>
              <w:t>.</w:t>
            </w:r>
            <w:r>
              <w:rPr>
                <w:rFonts w:hint="eastAsia"/>
              </w:rPr>
              <w:t>能够评估老年人的营养状况：通过采集老年人的生理指标、饮食习惯和生活方式等信息，利用大数据和人工智能技术，建立精准的营养评估体系。该体系能够准确评估老年人的营养状况，为制定个性化的营养方案提供依据。</w:t>
            </w:r>
          </w:p>
        </w:tc>
        <w:tc>
          <w:tcPr>
            <w:tcW w:w="778" w:type="dxa"/>
            <w:tcBorders>
              <w:right w:val="single" w:color="auto" w:sz="12" w:space="0"/>
            </w:tcBorders>
            <w:vAlign w:val="center"/>
          </w:tcPr>
          <w:p w14:paraId="630BFAAE">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r w14:paraId="403E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552" w:type="dxa"/>
            <w:vMerge w:val="restart"/>
            <w:tcBorders>
              <w:left w:val="single" w:color="auto" w:sz="12" w:space="0"/>
              <w:right w:val="single" w:color="auto" w:sz="4" w:space="0"/>
            </w:tcBorders>
            <w:vAlign w:val="center"/>
          </w:tcPr>
          <w:p w14:paraId="640088DF">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L02</w:t>
            </w:r>
          </w:p>
        </w:tc>
        <w:tc>
          <w:tcPr>
            <w:tcW w:w="426" w:type="dxa"/>
            <w:vMerge w:val="restart"/>
            <w:tcBorders>
              <w:left w:val="single" w:color="auto" w:sz="4" w:space="0"/>
            </w:tcBorders>
            <w:vAlign w:val="center"/>
          </w:tcPr>
          <w:p w14:paraId="038FC548">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⑤</w:t>
            </w:r>
          </w:p>
        </w:tc>
        <w:tc>
          <w:tcPr>
            <w:tcW w:w="567" w:type="dxa"/>
            <w:vMerge w:val="restart"/>
            <w:tcBorders>
              <w:right w:val="double" w:color="auto" w:sz="4" w:space="0"/>
            </w:tcBorders>
            <w:vAlign w:val="center"/>
          </w:tcPr>
          <w:p w14:paraId="3D900EB5">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H</w:t>
            </w:r>
          </w:p>
        </w:tc>
        <w:tc>
          <w:tcPr>
            <w:tcW w:w="5953" w:type="dxa"/>
            <w:vAlign w:val="center"/>
          </w:tcPr>
          <w:p w14:paraId="5A910E65">
            <w:pPr>
              <w:pStyle w:val="14"/>
              <w:jc w:val="left"/>
              <w:rPr>
                <w:rFonts w:asciiTheme="minorEastAsia" w:hAnsiTheme="minorEastAsia" w:eastAsiaTheme="minorEastAsia" w:cstheme="minorEastAsia"/>
              </w:rPr>
            </w:pPr>
            <w:r>
              <w:rPr>
                <w:rFonts w:hint="eastAsia"/>
              </w:rPr>
              <w:t>1</w:t>
            </w:r>
            <w:r>
              <w:t>.</w:t>
            </w:r>
            <w:r>
              <w:rPr>
                <w:rFonts w:hint="eastAsia"/>
              </w:rPr>
              <w:t>掌握老年人的饮食原则：针对老年人的生理特点，具备老年人的营养需求、营养相关疾病知识，了解食品行业前沿知识技术</w:t>
            </w:r>
          </w:p>
        </w:tc>
        <w:tc>
          <w:tcPr>
            <w:tcW w:w="778" w:type="dxa"/>
            <w:tcBorders>
              <w:right w:val="single" w:color="auto" w:sz="12" w:space="0"/>
            </w:tcBorders>
            <w:vAlign w:val="center"/>
          </w:tcPr>
          <w:p w14:paraId="09E20DF7">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r w14:paraId="19E9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552" w:type="dxa"/>
            <w:vMerge w:val="continue"/>
            <w:tcBorders>
              <w:left w:val="single" w:color="auto" w:sz="12" w:space="0"/>
              <w:right w:val="single" w:color="auto" w:sz="4" w:space="0"/>
            </w:tcBorders>
            <w:vAlign w:val="center"/>
          </w:tcPr>
          <w:p w14:paraId="34B44653">
            <w:pPr>
              <w:pStyle w:val="14"/>
              <w:rPr>
                <w:rFonts w:asciiTheme="minorEastAsia" w:hAnsiTheme="minorEastAsia" w:eastAsiaTheme="minorEastAsia" w:cstheme="minorEastAsia"/>
              </w:rPr>
            </w:pPr>
          </w:p>
        </w:tc>
        <w:tc>
          <w:tcPr>
            <w:tcW w:w="426" w:type="dxa"/>
            <w:vMerge w:val="continue"/>
            <w:tcBorders>
              <w:left w:val="single" w:color="auto" w:sz="4" w:space="0"/>
            </w:tcBorders>
            <w:vAlign w:val="center"/>
          </w:tcPr>
          <w:p w14:paraId="02FABBE4">
            <w:pPr>
              <w:pStyle w:val="14"/>
              <w:rPr>
                <w:rFonts w:asciiTheme="minorEastAsia" w:hAnsiTheme="minorEastAsia" w:eastAsiaTheme="minorEastAsia" w:cstheme="minorEastAsia"/>
                <w:bCs/>
              </w:rPr>
            </w:pPr>
          </w:p>
        </w:tc>
        <w:tc>
          <w:tcPr>
            <w:tcW w:w="567" w:type="dxa"/>
            <w:vMerge w:val="continue"/>
            <w:tcBorders>
              <w:right w:val="double" w:color="auto" w:sz="4" w:space="0"/>
            </w:tcBorders>
            <w:vAlign w:val="center"/>
          </w:tcPr>
          <w:p w14:paraId="6806D638">
            <w:pPr>
              <w:pStyle w:val="14"/>
              <w:rPr>
                <w:rFonts w:asciiTheme="minorEastAsia" w:hAnsiTheme="minorEastAsia" w:eastAsiaTheme="minorEastAsia" w:cstheme="minorEastAsia"/>
              </w:rPr>
            </w:pPr>
          </w:p>
        </w:tc>
        <w:tc>
          <w:tcPr>
            <w:tcW w:w="5953" w:type="dxa"/>
            <w:vAlign w:val="center"/>
          </w:tcPr>
          <w:p w14:paraId="69550B9E">
            <w:pPr>
              <w:pStyle w:val="14"/>
              <w:jc w:val="left"/>
              <w:rPr>
                <w:rFonts w:asciiTheme="minorEastAsia" w:hAnsiTheme="minorEastAsia" w:eastAsiaTheme="minorEastAsia" w:cstheme="minorEastAsia"/>
              </w:rPr>
            </w:pPr>
            <w:r>
              <w:rPr>
                <w:rFonts w:hint="eastAsia"/>
              </w:rPr>
              <w:t>4</w:t>
            </w:r>
            <w:r>
              <w:t>.</w:t>
            </w:r>
            <w:r>
              <w:rPr>
                <w:rFonts w:hint="eastAsia"/>
              </w:rPr>
              <w:t>能够指导老年人进行合理饮食，帮助老年人养成健康的饮食习惯，预防营养不良和慢性疾病</w:t>
            </w:r>
          </w:p>
        </w:tc>
        <w:tc>
          <w:tcPr>
            <w:tcW w:w="778" w:type="dxa"/>
            <w:tcBorders>
              <w:right w:val="single" w:color="auto" w:sz="12" w:space="0"/>
            </w:tcBorders>
            <w:vAlign w:val="center"/>
          </w:tcPr>
          <w:p w14:paraId="7EABA51B">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r w14:paraId="6DF5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552" w:type="dxa"/>
            <w:tcBorders>
              <w:left w:val="single" w:color="auto" w:sz="12" w:space="0"/>
              <w:right w:val="single" w:color="auto" w:sz="4" w:space="0"/>
            </w:tcBorders>
            <w:vAlign w:val="center"/>
          </w:tcPr>
          <w:p w14:paraId="3E7166DF">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L0</w:t>
            </w:r>
            <w:r>
              <w:rPr>
                <w:rFonts w:asciiTheme="minorEastAsia" w:hAnsiTheme="minorEastAsia" w:eastAsiaTheme="minorEastAsia" w:cstheme="minorEastAsia"/>
              </w:rPr>
              <w:t>6</w:t>
            </w:r>
          </w:p>
        </w:tc>
        <w:tc>
          <w:tcPr>
            <w:tcW w:w="426" w:type="dxa"/>
            <w:tcBorders>
              <w:left w:val="single" w:color="auto" w:sz="4" w:space="0"/>
            </w:tcBorders>
            <w:vAlign w:val="center"/>
          </w:tcPr>
          <w:p w14:paraId="1F845613">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④</w:t>
            </w:r>
          </w:p>
        </w:tc>
        <w:tc>
          <w:tcPr>
            <w:tcW w:w="567" w:type="dxa"/>
            <w:tcBorders>
              <w:right w:val="double" w:color="auto" w:sz="4" w:space="0"/>
            </w:tcBorders>
            <w:vAlign w:val="center"/>
          </w:tcPr>
          <w:p w14:paraId="32E6E14F">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M</w:t>
            </w:r>
          </w:p>
        </w:tc>
        <w:tc>
          <w:tcPr>
            <w:tcW w:w="5953" w:type="dxa"/>
            <w:vAlign w:val="center"/>
          </w:tcPr>
          <w:p w14:paraId="5E5E5556">
            <w:pPr>
              <w:pStyle w:val="14"/>
              <w:jc w:val="left"/>
              <w:rPr>
                <w:rFonts w:asciiTheme="minorEastAsia" w:hAnsiTheme="minorEastAsia" w:eastAsiaTheme="minorEastAsia" w:cstheme="minorEastAsia"/>
              </w:rPr>
            </w:pPr>
            <w:r>
              <w:rPr>
                <w:rFonts w:hint="eastAsia"/>
              </w:rPr>
              <w:t>1</w:t>
            </w:r>
            <w:r>
              <w:t>.</w:t>
            </w:r>
            <w:r>
              <w:rPr>
                <w:rFonts w:hint="eastAsia"/>
              </w:rPr>
              <w:t>掌握老年人的饮食原则：针对老年人的生理特点，具备老年人的营养需求、营养相关疾病知识，了解食品行业前沿知识技术</w:t>
            </w:r>
          </w:p>
        </w:tc>
        <w:tc>
          <w:tcPr>
            <w:tcW w:w="778" w:type="dxa"/>
            <w:tcBorders>
              <w:right w:val="single" w:color="auto" w:sz="12" w:space="0"/>
            </w:tcBorders>
            <w:vAlign w:val="center"/>
          </w:tcPr>
          <w:p w14:paraId="63FCA293">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1</w:t>
            </w:r>
            <w:r>
              <w:rPr>
                <w:rFonts w:asciiTheme="minorEastAsia" w:hAnsiTheme="minorEastAsia" w:eastAsiaTheme="minorEastAsia" w:cstheme="minorEastAsia"/>
                <w:bCs/>
              </w:rPr>
              <w:t>0</w:t>
            </w:r>
            <w:r>
              <w:rPr>
                <w:rFonts w:hint="eastAsia" w:asciiTheme="minorEastAsia" w:hAnsiTheme="minorEastAsia" w:eastAsiaTheme="minorEastAsia" w:cstheme="minorEastAsia"/>
                <w:bCs/>
              </w:rPr>
              <w:t>0%</w:t>
            </w:r>
          </w:p>
        </w:tc>
      </w:tr>
    </w:tbl>
    <w:p w14:paraId="0B0DFDC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2CE8641">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73C506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38012ADB">
            <w:pPr>
              <w:pStyle w:val="14"/>
              <w:jc w:val="left"/>
              <w:rPr>
                <w:rFonts w:asciiTheme="minorEastAsia" w:hAnsiTheme="minorEastAsia" w:eastAsiaTheme="minorEastAsia" w:cstheme="minorEastAsia"/>
              </w:rPr>
            </w:pPr>
            <w:bookmarkStart w:id="0" w:name="OLE_LINK6"/>
            <w:bookmarkStart w:id="1" w:name="OLE_LINK5"/>
            <w:r>
              <w:rPr>
                <w:rFonts w:hint="eastAsia" w:asciiTheme="minorEastAsia" w:hAnsiTheme="minorEastAsia" w:eastAsiaTheme="minorEastAsia" w:cstheme="minorEastAsia"/>
              </w:rPr>
              <w:t>第一单元  营养学基础</w:t>
            </w:r>
          </w:p>
          <w:p w14:paraId="744C9D86">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w:t>
            </w:r>
          </w:p>
          <w:p w14:paraId="5520F828">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1.掌握膳食营养素的种类,人体所需营养素的生理功能、缺乏和过量的危害,人体对能量与营养素的食物来源及参考摄入量。</w:t>
            </w:r>
            <w:r>
              <w:rPr>
                <w:rFonts w:hint="eastAsia" w:asciiTheme="minorEastAsia" w:hAnsiTheme="minorEastAsia" w:eastAsiaTheme="minorEastAsia" w:cstheme="minorEastAsia"/>
              </w:rPr>
              <w:tab/>
            </w:r>
          </w:p>
          <w:p w14:paraId="783C9B0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2.熟悉人体能量的消耗方式,各类营养素的营养学评价方法,食物中植物化学物质的生物活性。</w:t>
            </w:r>
          </w:p>
          <w:p w14:paraId="4814438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3.了解食物中植物化学物质的生理功能。</w:t>
            </w:r>
          </w:p>
          <w:p w14:paraId="4C7009D5">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4.学会根据参考摄入量判断老年人营养不良。</w:t>
            </w:r>
          </w:p>
          <w:p w14:paraId="6D263F59">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5.具有健康中国我先行、营养先行的理念，以及科学、合理地发现并解决与基础营养学相关问题的能力。</w:t>
            </w:r>
          </w:p>
          <w:p w14:paraId="083EFEE3">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主要内容：能量、宏量营养素、微量营养素</w:t>
            </w:r>
          </w:p>
        </w:tc>
      </w:tr>
      <w:tr w14:paraId="7875E1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893A99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第二单元 食物营养</w:t>
            </w:r>
          </w:p>
          <w:p w14:paraId="4D56B83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w:t>
            </w:r>
          </w:p>
          <w:p w14:paraId="0F92B04C">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1. 掌握食物营养价值、营养质量指数的概念，各类食物及其制品的营养特点,食品标签的概念，营养标签、营养成分、营养声称及营养素功能声称的概念。</w:t>
            </w:r>
          </w:p>
          <w:p w14:paraId="098200C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2.熟悉食物营养价值的评价指标，大豆类食物中的抗营养因子，加工、烹调、储存对各类食物营养价值的影响，保健食品、特殊医学用途配方食品的定义、特点，常见食品污染和食品中毒的预防措施。</w:t>
            </w:r>
          </w:p>
          <w:p w14:paraId="5B65338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3.了解谷类食物的结构特点，食物营养价值、食品安全的意义，保健食品的基本功能、分类和功效成分，特殊医学用途配方食品的分类，食物与药物的关系。</w:t>
            </w:r>
          </w:p>
          <w:p w14:paraId="54769C55">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4.学会选择针对老年人营养价值高的食物，正确阅读食品标签及营养标签，指导老年人合理选择保健食品、特殊医学用途配方食品,预防食品污染、食物中毒。</w:t>
            </w:r>
          </w:p>
          <w:p w14:paraId="31A5CEAC">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5.具有科学思辨的思维模式与健康素养。</w:t>
            </w:r>
          </w:p>
          <w:p w14:paraId="1039120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主要内容：食物营养价值的评价、各类食物营养价值、其他食品</w:t>
            </w:r>
          </w:p>
        </w:tc>
      </w:tr>
      <w:tr w14:paraId="4CE6B5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D624D9A">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第三单元 老年人合理营养与膳食指导</w:t>
            </w:r>
          </w:p>
          <w:p w14:paraId="1363E1FE">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w:t>
            </w:r>
          </w:p>
          <w:p w14:paraId="792DF94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1、掌握老年人营养需求,一般人群膳食指南,一般老年人、高龄老年人的平衡膳食要求,营养配餐的依据,食谱编制的原则、方法与评价。</w:t>
            </w:r>
          </w:p>
          <w:p w14:paraId="73C1B67E">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2、熟悉膳食结构和平衡膳食基本要求，老年人的生理代谢特点,营养教育、营养咨询的方法与步骤。</w:t>
            </w:r>
          </w:p>
          <w:p w14:paraId="6982F08A">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3.了解营养教育的主要内容，开展营养教育的步骤和方法。</w:t>
            </w:r>
          </w:p>
          <w:p w14:paraId="5F52C635">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4.学会根据老年人的生理代谢特点,进行营养配餐与食谱编制，并给予平衡膳食指导。</w:t>
            </w:r>
          </w:p>
          <w:p w14:paraId="75631AE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5.能关注老年人健康,具备良好的职业素养在健康中国行动中体现自我价值与责任当。</w:t>
            </w:r>
          </w:p>
          <w:p w14:paraId="4AA5BCEE">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主要内容:膳食结构与平衡膳食、老年人营养与膳食指导、老年人营养配餐与膳食配制</w:t>
            </w:r>
          </w:p>
          <w:p w14:paraId="408BC3E3">
            <w:pPr>
              <w:pStyle w:val="14"/>
              <w:jc w:val="left"/>
              <w:rPr>
                <w:rFonts w:asciiTheme="minorEastAsia" w:hAnsiTheme="minorEastAsia" w:eastAsiaTheme="minorEastAsia" w:cstheme="minorEastAsia"/>
              </w:rPr>
            </w:pPr>
          </w:p>
        </w:tc>
      </w:tr>
      <w:tr w14:paraId="4D8159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4317AEA">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第四单元 </w:t>
            </w:r>
            <w:r>
              <w:rPr>
                <w:rFonts w:asciiTheme="minorEastAsia" w:hAnsiTheme="minorEastAsia" w:eastAsiaTheme="minorEastAsia" w:cstheme="minorEastAsia"/>
              </w:rPr>
              <w:t xml:space="preserve"> </w:t>
            </w:r>
            <w:r>
              <w:rPr>
                <w:rFonts w:hint="eastAsia" w:asciiTheme="minorEastAsia" w:hAnsiTheme="minorEastAsia" w:eastAsiaTheme="minorEastAsia" w:cstheme="minorEastAsia"/>
              </w:rPr>
              <w:t>临床营养基础</w:t>
            </w:r>
          </w:p>
          <w:p w14:paraId="2E98F93D">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w:t>
            </w:r>
            <w:r>
              <w:rPr>
                <w:rFonts w:asciiTheme="minorEastAsia" w:hAnsiTheme="minorEastAsia" w:eastAsiaTheme="minorEastAsia" w:cstheme="minorEastAsia"/>
              </w:rPr>
              <w:br w:type="textWrapping"/>
            </w:r>
            <w:r>
              <w:rPr>
                <w:rFonts w:hint="eastAsia" w:asciiTheme="minorEastAsia" w:hAnsiTheme="minorEastAsia" w:eastAsiaTheme="minorEastAsia" w:cstheme="minorEastAsia"/>
              </w:rPr>
              <w:t>1.掌握营养风险筛查工具的评估内容、评分结果及判定，营养评定内容,人体测量内容。</w:t>
            </w:r>
          </w:p>
          <w:p w14:paraId="3D9E5866">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2.熟悉医院膳食的种类、适用范围及特点、食物选择，常用肠内营养与肠外营养制剂。</w:t>
            </w:r>
          </w:p>
          <w:p w14:paraId="137F00B1">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3.了解医院膳食的配置原则,肠内营养与肠外营养的适应证、禁忌证、输注途径及并发症的防治。</w:t>
            </w:r>
          </w:p>
          <w:p w14:paraId="5DF04972">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4.能根据老年人的综合情况，选择合理的营养风险筛查工具进行筛查，并进行营养评定;能根据老年人的综合情况，给予合理的医院膳食指导。</w:t>
            </w:r>
          </w:p>
          <w:p w14:paraId="3757BA9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5.具有职业道德和素养，关注老年人健康，学以致用,乐于奉献,为提升老年人健康水平服务、“健康中国 2030”战略实施做出应有的贡献。</w:t>
            </w:r>
          </w:p>
          <w:p w14:paraId="63018CBF">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主要内容：营养风险筛查与营养评定、医学膳食、场内营养与肠外营养</w:t>
            </w:r>
          </w:p>
        </w:tc>
      </w:tr>
      <w:tr w14:paraId="7D23D8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644DD04">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第五单元 </w:t>
            </w:r>
            <w:r>
              <w:rPr>
                <w:rFonts w:asciiTheme="minorEastAsia" w:hAnsiTheme="minorEastAsia" w:eastAsiaTheme="minorEastAsia" w:cstheme="minorEastAsia"/>
              </w:rPr>
              <w:t xml:space="preserve"> </w:t>
            </w:r>
            <w:r>
              <w:rPr>
                <w:rFonts w:hint="eastAsia" w:asciiTheme="minorEastAsia" w:hAnsiTheme="minorEastAsia" w:eastAsiaTheme="minorEastAsia" w:cstheme="minorEastAsia"/>
              </w:rPr>
              <w:t>老年人常见疾病的营养与膳食指导</w:t>
            </w:r>
          </w:p>
          <w:p w14:paraId="1CFB198D">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w:t>
            </w:r>
            <w:r>
              <w:rPr>
                <w:rFonts w:asciiTheme="minorEastAsia" w:hAnsiTheme="minorEastAsia" w:eastAsiaTheme="minorEastAsia" w:cstheme="minorEastAsia"/>
              </w:rPr>
              <w:br w:type="textWrapping"/>
            </w:r>
            <w:r>
              <w:rPr>
                <w:rFonts w:hint="eastAsia" w:asciiTheme="minorEastAsia" w:hAnsiTheme="minorEastAsia" w:eastAsiaTheme="minorEastAsia" w:cstheme="minorEastAsia"/>
              </w:rPr>
              <w:t>1.掌握老年人常见疾病的营养防治和膳食指导。</w:t>
            </w:r>
          </w:p>
          <w:p w14:paraId="681009EA">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2.熟悉老年人常见疾病的营养相关因素。</w:t>
            </w:r>
          </w:p>
          <w:p w14:paraId="4A59521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3.了解老年人常见疾病的食物选择。</w:t>
            </w:r>
          </w:p>
          <w:p w14:paraId="5FAF0E66">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4.学会根据老年常见疾病的营养特点,规范化地制订营养治疗方案，并开展工作。</w:t>
            </w:r>
          </w:p>
          <w:p w14:paraId="480E5374">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5.具有科学精神、工匠精神、人文精神，关爱和尊敬老年人群，领会构建营养膳食指导对老年健康的重要性,提升职业自信心,尽职尽责地从事自己专业领域的工作。</w:t>
            </w:r>
          </w:p>
          <w:p w14:paraId="0697805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主要内容：心血管疾病、内分泌与代谢性疾病、消化系统疾病、呼吸系统疾病、泌尿系统疾病、神经系统疾病、恶心肿瘤疾病</w:t>
            </w:r>
          </w:p>
        </w:tc>
      </w:tr>
      <w:bookmarkEnd w:id="0"/>
      <w:bookmarkEnd w:id="1"/>
    </w:tbl>
    <w:p w14:paraId="183A519C">
      <w:pPr>
        <w:pStyle w:val="17"/>
        <w:spacing w:before="81" w:after="163"/>
      </w:pPr>
      <w:r>
        <w:rPr>
          <w:rFonts w:hint="eastAsia"/>
        </w:rPr>
        <w:t>（二）教学单元对课程目标的支撑关系</w:t>
      </w:r>
    </w:p>
    <w:tbl>
      <w:tblPr>
        <w:tblStyle w:val="7"/>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82"/>
        <w:gridCol w:w="1396"/>
        <w:gridCol w:w="1295"/>
        <w:gridCol w:w="1100"/>
        <w:gridCol w:w="1099"/>
        <w:gridCol w:w="1099"/>
        <w:gridCol w:w="1100"/>
      </w:tblGrid>
      <w:tr w14:paraId="291C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545" w:type="dxa"/>
            <w:tcBorders>
              <w:top w:val="single" w:color="auto" w:sz="12" w:space="0"/>
              <w:left w:val="single" w:color="auto" w:sz="12" w:space="0"/>
              <w:tl2br w:val="single" w:color="auto" w:sz="4" w:space="0"/>
            </w:tcBorders>
          </w:tcPr>
          <w:p w14:paraId="1059838C">
            <w:pPr>
              <w:pStyle w:val="13"/>
              <w:ind w:firstLine="489"/>
              <w:jc w:val="right"/>
              <w:rPr>
                <w:szCs w:val="16"/>
              </w:rPr>
            </w:pPr>
            <w:r>
              <w:rPr>
                <w:rFonts w:hint="eastAsia"/>
                <w:szCs w:val="16"/>
              </w:rPr>
              <w:t>课程目标</w:t>
            </w:r>
          </w:p>
          <w:p w14:paraId="55185C56">
            <w:pPr>
              <w:pStyle w:val="13"/>
              <w:ind w:right="210"/>
              <w:jc w:val="left"/>
              <w:rPr>
                <w:szCs w:val="16"/>
              </w:rPr>
            </w:pPr>
          </w:p>
          <w:p w14:paraId="229B3E37">
            <w:pPr>
              <w:pStyle w:val="13"/>
              <w:ind w:right="210"/>
              <w:jc w:val="left"/>
              <w:rPr>
                <w:szCs w:val="16"/>
              </w:rPr>
            </w:pPr>
            <w:r>
              <w:rPr>
                <w:rFonts w:hint="eastAsia"/>
                <w:szCs w:val="16"/>
              </w:rPr>
              <w:t>教学单元</w:t>
            </w:r>
          </w:p>
        </w:tc>
        <w:tc>
          <w:tcPr>
            <w:tcW w:w="1363" w:type="dxa"/>
            <w:tcBorders>
              <w:top w:val="single" w:color="auto" w:sz="12" w:space="0"/>
            </w:tcBorders>
            <w:vAlign w:val="center"/>
          </w:tcPr>
          <w:p w14:paraId="38AE77D5">
            <w:pPr>
              <w:pStyle w:val="13"/>
              <w:rPr>
                <w:szCs w:val="16"/>
              </w:rPr>
            </w:pPr>
            <w:r>
              <w:rPr>
                <w:rFonts w:hint="eastAsia"/>
                <w:szCs w:val="16"/>
              </w:rPr>
              <w:t>1</w:t>
            </w:r>
          </w:p>
        </w:tc>
        <w:tc>
          <w:tcPr>
            <w:tcW w:w="1264" w:type="dxa"/>
            <w:tcBorders>
              <w:top w:val="single" w:color="auto" w:sz="12" w:space="0"/>
            </w:tcBorders>
            <w:vAlign w:val="center"/>
          </w:tcPr>
          <w:p w14:paraId="1837F488">
            <w:pPr>
              <w:pStyle w:val="13"/>
              <w:rPr>
                <w:szCs w:val="16"/>
              </w:rPr>
            </w:pPr>
            <w:r>
              <w:rPr>
                <w:rFonts w:hint="eastAsia"/>
                <w:szCs w:val="16"/>
              </w:rPr>
              <w:t>2</w:t>
            </w:r>
          </w:p>
        </w:tc>
        <w:tc>
          <w:tcPr>
            <w:tcW w:w="1074" w:type="dxa"/>
            <w:tcBorders>
              <w:top w:val="single" w:color="auto" w:sz="12" w:space="0"/>
            </w:tcBorders>
            <w:vAlign w:val="center"/>
          </w:tcPr>
          <w:p w14:paraId="35ACCA31">
            <w:pPr>
              <w:pStyle w:val="13"/>
              <w:rPr>
                <w:szCs w:val="16"/>
              </w:rPr>
            </w:pPr>
            <w:r>
              <w:rPr>
                <w:rFonts w:hint="eastAsia"/>
                <w:szCs w:val="16"/>
              </w:rPr>
              <w:t>3</w:t>
            </w:r>
          </w:p>
        </w:tc>
        <w:tc>
          <w:tcPr>
            <w:tcW w:w="1073" w:type="dxa"/>
            <w:tcBorders>
              <w:top w:val="single" w:color="auto" w:sz="12" w:space="0"/>
            </w:tcBorders>
            <w:vAlign w:val="center"/>
          </w:tcPr>
          <w:p w14:paraId="40D589E6">
            <w:pPr>
              <w:pStyle w:val="13"/>
              <w:rPr>
                <w:szCs w:val="16"/>
              </w:rPr>
            </w:pPr>
            <w:r>
              <w:rPr>
                <w:rFonts w:hint="eastAsia"/>
                <w:szCs w:val="16"/>
              </w:rPr>
              <w:t>4</w:t>
            </w:r>
          </w:p>
        </w:tc>
        <w:tc>
          <w:tcPr>
            <w:tcW w:w="1073" w:type="dxa"/>
            <w:tcBorders>
              <w:top w:val="single" w:color="auto" w:sz="12" w:space="0"/>
            </w:tcBorders>
            <w:vAlign w:val="center"/>
          </w:tcPr>
          <w:p w14:paraId="5B181D10">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471FC6DA">
            <w:pPr>
              <w:pStyle w:val="13"/>
              <w:rPr>
                <w:szCs w:val="16"/>
              </w:rPr>
            </w:pPr>
            <w:r>
              <w:rPr>
                <w:szCs w:val="16"/>
              </w:rPr>
              <w:t>6</w:t>
            </w:r>
          </w:p>
        </w:tc>
      </w:tr>
      <w:tr w14:paraId="4085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45EB759E">
            <w:pPr>
              <w:pStyle w:val="14"/>
            </w:pPr>
            <w:r>
              <w:rPr>
                <w:rFonts w:hint="eastAsia"/>
              </w:rPr>
              <w:t>第一单元</w:t>
            </w:r>
          </w:p>
        </w:tc>
        <w:tc>
          <w:tcPr>
            <w:tcW w:w="1363" w:type="dxa"/>
          </w:tcPr>
          <w:p w14:paraId="750C19FE">
            <w:pPr>
              <w:pStyle w:val="14"/>
            </w:pPr>
            <w:r>
              <w:rPr>
                <w:rFonts w:hint="eastAsia"/>
              </w:rPr>
              <w:t>√</w:t>
            </w:r>
          </w:p>
        </w:tc>
        <w:tc>
          <w:tcPr>
            <w:tcW w:w="1264" w:type="dxa"/>
          </w:tcPr>
          <w:p w14:paraId="6C4E1F2E">
            <w:pPr>
              <w:pStyle w:val="14"/>
            </w:pPr>
            <w:r>
              <w:rPr>
                <w:rFonts w:hint="eastAsia"/>
              </w:rPr>
              <w:t>√</w:t>
            </w:r>
          </w:p>
        </w:tc>
        <w:tc>
          <w:tcPr>
            <w:tcW w:w="1074" w:type="dxa"/>
            <w:vAlign w:val="center"/>
          </w:tcPr>
          <w:p w14:paraId="0C0F15EF">
            <w:pPr>
              <w:pStyle w:val="14"/>
            </w:pPr>
          </w:p>
        </w:tc>
        <w:tc>
          <w:tcPr>
            <w:tcW w:w="1073" w:type="dxa"/>
            <w:vAlign w:val="center"/>
          </w:tcPr>
          <w:p w14:paraId="39C92CCB">
            <w:pPr>
              <w:pStyle w:val="14"/>
            </w:pPr>
          </w:p>
        </w:tc>
        <w:tc>
          <w:tcPr>
            <w:tcW w:w="1073" w:type="dxa"/>
          </w:tcPr>
          <w:p w14:paraId="75C83FB5">
            <w:pPr>
              <w:pStyle w:val="14"/>
            </w:pPr>
            <w:r>
              <w:rPr>
                <w:rFonts w:hint="eastAsia"/>
              </w:rPr>
              <w:t>√</w:t>
            </w:r>
          </w:p>
        </w:tc>
        <w:tc>
          <w:tcPr>
            <w:tcW w:w="1074" w:type="dxa"/>
            <w:tcBorders>
              <w:right w:val="single" w:color="auto" w:sz="12" w:space="0"/>
            </w:tcBorders>
          </w:tcPr>
          <w:p w14:paraId="1E410C66">
            <w:pPr>
              <w:pStyle w:val="14"/>
            </w:pPr>
            <w:r>
              <w:rPr>
                <w:rFonts w:hint="eastAsia"/>
              </w:rPr>
              <w:t>√</w:t>
            </w:r>
          </w:p>
        </w:tc>
      </w:tr>
      <w:tr w14:paraId="3170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5A84BE54">
            <w:pPr>
              <w:pStyle w:val="14"/>
            </w:pPr>
            <w:r>
              <w:rPr>
                <w:rFonts w:hint="eastAsia"/>
              </w:rPr>
              <w:t>第二单元</w:t>
            </w:r>
          </w:p>
        </w:tc>
        <w:tc>
          <w:tcPr>
            <w:tcW w:w="1363" w:type="dxa"/>
          </w:tcPr>
          <w:p w14:paraId="318695D3">
            <w:pPr>
              <w:pStyle w:val="14"/>
            </w:pPr>
            <w:r>
              <w:rPr>
                <w:rFonts w:hint="eastAsia"/>
              </w:rPr>
              <w:t>√</w:t>
            </w:r>
          </w:p>
        </w:tc>
        <w:tc>
          <w:tcPr>
            <w:tcW w:w="1264" w:type="dxa"/>
          </w:tcPr>
          <w:p w14:paraId="132E9C6B">
            <w:pPr>
              <w:pStyle w:val="14"/>
            </w:pPr>
            <w:r>
              <w:rPr>
                <w:rFonts w:hint="eastAsia"/>
              </w:rPr>
              <w:t>√</w:t>
            </w:r>
          </w:p>
        </w:tc>
        <w:tc>
          <w:tcPr>
            <w:tcW w:w="1074" w:type="dxa"/>
            <w:vAlign w:val="center"/>
          </w:tcPr>
          <w:p w14:paraId="7E336366">
            <w:pPr>
              <w:pStyle w:val="14"/>
            </w:pPr>
          </w:p>
        </w:tc>
        <w:tc>
          <w:tcPr>
            <w:tcW w:w="1073" w:type="dxa"/>
            <w:vAlign w:val="center"/>
          </w:tcPr>
          <w:p w14:paraId="1479388B">
            <w:pPr>
              <w:pStyle w:val="14"/>
            </w:pPr>
          </w:p>
        </w:tc>
        <w:tc>
          <w:tcPr>
            <w:tcW w:w="1073" w:type="dxa"/>
          </w:tcPr>
          <w:p w14:paraId="097AE2F9">
            <w:pPr>
              <w:pStyle w:val="14"/>
            </w:pPr>
            <w:r>
              <w:rPr>
                <w:rFonts w:hint="eastAsia"/>
              </w:rPr>
              <w:t>√</w:t>
            </w:r>
          </w:p>
        </w:tc>
        <w:tc>
          <w:tcPr>
            <w:tcW w:w="1074" w:type="dxa"/>
            <w:tcBorders>
              <w:right w:val="single" w:color="auto" w:sz="12" w:space="0"/>
            </w:tcBorders>
          </w:tcPr>
          <w:p w14:paraId="4A621FF5">
            <w:pPr>
              <w:pStyle w:val="14"/>
            </w:pPr>
            <w:r>
              <w:rPr>
                <w:rFonts w:hint="eastAsia"/>
              </w:rPr>
              <w:t>√</w:t>
            </w:r>
          </w:p>
        </w:tc>
      </w:tr>
      <w:tr w14:paraId="7D80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4EB5AB93">
            <w:pPr>
              <w:pStyle w:val="14"/>
            </w:pPr>
            <w:r>
              <w:rPr>
                <w:rFonts w:hint="eastAsia"/>
              </w:rPr>
              <w:t>第三单元</w:t>
            </w:r>
          </w:p>
        </w:tc>
        <w:tc>
          <w:tcPr>
            <w:tcW w:w="1363" w:type="dxa"/>
          </w:tcPr>
          <w:p w14:paraId="2A83FEBF">
            <w:pPr>
              <w:pStyle w:val="14"/>
            </w:pPr>
            <w:r>
              <w:rPr>
                <w:rFonts w:hint="eastAsia"/>
              </w:rPr>
              <w:t>√</w:t>
            </w:r>
          </w:p>
        </w:tc>
        <w:tc>
          <w:tcPr>
            <w:tcW w:w="1264" w:type="dxa"/>
          </w:tcPr>
          <w:p w14:paraId="24D09EC9">
            <w:pPr>
              <w:pStyle w:val="14"/>
            </w:pPr>
            <w:r>
              <w:rPr>
                <w:rFonts w:hint="eastAsia"/>
              </w:rPr>
              <w:t>√</w:t>
            </w:r>
          </w:p>
        </w:tc>
        <w:tc>
          <w:tcPr>
            <w:tcW w:w="1074" w:type="dxa"/>
          </w:tcPr>
          <w:p w14:paraId="72683DBD">
            <w:pPr>
              <w:pStyle w:val="14"/>
            </w:pPr>
            <w:r>
              <w:rPr>
                <w:rFonts w:hint="eastAsia"/>
              </w:rPr>
              <w:t>√</w:t>
            </w:r>
          </w:p>
        </w:tc>
        <w:tc>
          <w:tcPr>
            <w:tcW w:w="1073" w:type="dxa"/>
          </w:tcPr>
          <w:p w14:paraId="241568C2">
            <w:pPr>
              <w:pStyle w:val="14"/>
            </w:pPr>
            <w:r>
              <w:rPr>
                <w:rFonts w:hint="eastAsia"/>
              </w:rPr>
              <w:t>√</w:t>
            </w:r>
          </w:p>
        </w:tc>
        <w:tc>
          <w:tcPr>
            <w:tcW w:w="1073" w:type="dxa"/>
          </w:tcPr>
          <w:p w14:paraId="64609FEF">
            <w:pPr>
              <w:pStyle w:val="14"/>
            </w:pPr>
            <w:r>
              <w:rPr>
                <w:rFonts w:hint="eastAsia"/>
              </w:rPr>
              <w:t>√</w:t>
            </w:r>
          </w:p>
        </w:tc>
        <w:tc>
          <w:tcPr>
            <w:tcW w:w="1074" w:type="dxa"/>
            <w:tcBorders>
              <w:right w:val="single" w:color="auto" w:sz="12" w:space="0"/>
            </w:tcBorders>
          </w:tcPr>
          <w:p w14:paraId="69E47C46">
            <w:pPr>
              <w:pStyle w:val="14"/>
            </w:pPr>
            <w:r>
              <w:rPr>
                <w:rFonts w:hint="eastAsia"/>
              </w:rPr>
              <w:t>√</w:t>
            </w:r>
          </w:p>
        </w:tc>
      </w:tr>
      <w:tr w14:paraId="50B6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429DD208">
            <w:pPr>
              <w:pStyle w:val="14"/>
            </w:pPr>
            <w:r>
              <w:rPr>
                <w:rFonts w:hint="eastAsia"/>
              </w:rPr>
              <w:t>第四单元</w:t>
            </w:r>
          </w:p>
        </w:tc>
        <w:tc>
          <w:tcPr>
            <w:tcW w:w="1363" w:type="dxa"/>
          </w:tcPr>
          <w:p w14:paraId="3B8F4776">
            <w:pPr>
              <w:pStyle w:val="14"/>
            </w:pPr>
            <w:r>
              <w:rPr>
                <w:rFonts w:hint="eastAsia"/>
              </w:rPr>
              <w:t>√</w:t>
            </w:r>
          </w:p>
        </w:tc>
        <w:tc>
          <w:tcPr>
            <w:tcW w:w="1264" w:type="dxa"/>
          </w:tcPr>
          <w:p w14:paraId="02B54972">
            <w:pPr>
              <w:pStyle w:val="14"/>
            </w:pPr>
            <w:r>
              <w:rPr>
                <w:rFonts w:hint="eastAsia"/>
              </w:rPr>
              <w:t>√</w:t>
            </w:r>
          </w:p>
        </w:tc>
        <w:tc>
          <w:tcPr>
            <w:tcW w:w="1074" w:type="dxa"/>
            <w:vAlign w:val="center"/>
          </w:tcPr>
          <w:p w14:paraId="7FCF4A24">
            <w:pPr>
              <w:pStyle w:val="14"/>
            </w:pPr>
          </w:p>
        </w:tc>
        <w:tc>
          <w:tcPr>
            <w:tcW w:w="1073" w:type="dxa"/>
            <w:vAlign w:val="center"/>
          </w:tcPr>
          <w:p w14:paraId="4E5C3BF8">
            <w:pPr>
              <w:pStyle w:val="14"/>
            </w:pPr>
          </w:p>
        </w:tc>
        <w:tc>
          <w:tcPr>
            <w:tcW w:w="1073" w:type="dxa"/>
          </w:tcPr>
          <w:p w14:paraId="4375716F">
            <w:pPr>
              <w:pStyle w:val="14"/>
            </w:pPr>
            <w:r>
              <w:rPr>
                <w:rFonts w:hint="eastAsia"/>
              </w:rPr>
              <w:t>√</w:t>
            </w:r>
          </w:p>
        </w:tc>
        <w:tc>
          <w:tcPr>
            <w:tcW w:w="1074" w:type="dxa"/>
            <w:tcBorders>
              <w:right w:val="single" w:color="auto" w:sz="12" w:space="0"/>
            </w:tcBorders>
          </w:tcPr>
          <w:p w14:paraId="0B8D8F16">
            <w:pPr>
              <w:pStyle w:val="14"/>
            </w:pPr>
            <w:r>
              <w:rPr>
                <w:rFonts w:hint="eastAsia"/>
              </w:rPr>
              <w:t>√</w:t>
            </w:r>
          </w:p>
        </w:tc>
      </w:tr>
      <w:tr w14:paraId="0ACD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1649EE37">
            <w:pPr>
              <w:pStyle w:val="14"/>
            </w:pPr>
            <w:r>
              <w:rPr>
                <w:rFonts w:hint="eastAsia"/>
              </w:rPr>
              <w:t>第五单元</w:t>
            </w:r>
          </w:p>
        </w:tc>
        <w:tc>
          <w:tcPr>
            <w:tcW w:w="1363" w:type="dxa"/>
          </w:tcPr>
          <w:p w14:paraId="2D447971">
            <w:pPr>
              <w:pStyle w:val="14"/>
            </w:pPr>
            <w:r>
              <w:rPr>
                <w:rFonts w:hint="eastAsia"/>
              </w:rPr>
              <w:t>√</w:t>
            </w:r>
          </w:p>
        </w:tc>
        <w:tc>
          <w:tcPr>
            <w:tcW w:w="1264" w:type="dxa"/>
          </w:tcPr>
          <w:p w14:paraId="36F3A623">
            <w:pPr>
              <w:pStyle w:val="14"/>
            </w:pPr>
            <w:r>
              <w:rPr>
                <w:rFonts w:hint="eastAsia"/>
              </w:rPr>
              <w:t>√</w:t>
            </w:r>
          </w:p>
        </w:tc>
        <w:tc>
          <w:tcPr>
            <w:tcW w:w="1074" w:type="dxa"/>
          </w:tcPr>
          <w:p w14:paraId="3C396E7F">
            <w:pPr>
              <w:pStyle w:val="14"/>
            </w:pPr>
            <w:r>
              <w:rPr>
                <w:rFonts w:hint="eastAsia"/>
              </w:rPr>
              <w:t>√</w:t>
            </w:r>
          </w:p>
        </w:tc>
        <w:tc>
          <w:tcPr>
            <w:tcW w:w="1073" w:type="dxa"/>
          </w:tcPr>
          <w:p w14:paraId="0250D98E">
            <w:pPr>
              <w:pStyle w:val="14"/>
            </w:pPr>
            <w:r>
              <w:rPr>
                <w:rFonts w:hint="eastAsia"/>
              </w:rPr>
              <w:t>√</w:t>
            </w:r>
          </w:p>
        </w:tc>
        <w:tc>
          <w:tcPr>
            <w:tcW w:w="1073" w:type="dxa"/>
          </w:tcPr>
          <w:p w14:paraId="72B6C0C6">
            <w:pPr>
              <w:pStyle w:val="14"/>
            </w:pPr>
            <w:r>
              <w:rPr>
                <w:rFonts w:hint="eastAsia"/>
              </w:rPr>
              <w:t>√</w:t>
            </w:r>
          </w:p>
        </w:tc>
        <w:tc>
          <w:tcPr>
            <w:tcW w:w="1074" w:type="dxa"/>
            <w:tcBorders>
              <w:right w:val="single" w:color="auto" w:sz="12" w:space="0"/>
            </w:tcBorders>
          </w:tcPr>
          <w:p w14:paraId="680E61DE">
            <w:pPr>
              <w:pStyle w:val="14"/>
            </w:pPr>
            <w:r>
              <w:rPr>
                <w:rFonts w:hint="eastAsia"/>
              </w:rPr>
              <w:t>√</w:t>
            </w:r>
          </w:p>
        </w:tc>
      </w:tr>
    </w:tbl>
    <w:p w14:paraId="5DE280A3">
      <w:pPr>
        <w:pStyle w:val="17"/>
        <w:spacing w:before="326" w:beforeLines="100" w:after="163"/>
      </w:pPr>
      <w:r>
        <w:rPr>
          <w:rFonts w:hint="eastAsia"/>
        </w:rPr>
        <w:t>（三）课程教学方法与学时分配</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CDF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1828" w:type="dxa"/>
            <w:vMerge w:val="restart"/>
            <w:tcBorders>
              <w:top w:val="single" w:color="auto" w:sz="12" w:space="0"/>
              <w:left w:val="single" w:color="auto" w:sz="12" w:space="0"/>
            </w:tcBorders>
            <w:vAlign w:val="center"/>
          </w:tcPr>
          <w:p w14:paraId="556DC302">
            <w:pPr>
              <w:snapToGrid w:val="0"/>
              <w:jc w:val="center"/>
              <w:rPr>
                <w:rFonts w:ascii="黑体" w:hAnsi="黑体" w:eastAsia="黑体"/>
                <w:bCs/>
              </w:rPr>
            </w:pPr>
            <w:r>
              <w:rPr>
                <w:rFonts w:hint="eastAsia" w:ascii="黑体" w:hAnsi="黑体" w:eastAsia="黑体"/>
                <w:bCs/>
              </w:rPr>
              <w:t>教学单元</w:t>
            </w:r>
          </w:p>
        </w:tc>
        <w:tc>
          <w:tcPr>
            <w:tcW w:w="2690" w:type="dxa"/>
            <w:vMerge w:val="restart"/>
            <w:tcBorders>
              <w:top w:val="single" w:color="auto" w:sz="12" w:space="0"/>
            </w:tcBorders>
            <w:vAlign w:val="center"/>
          </w:tcPr>
          <w:p w14:paraId="6EDEFCBD">
            <w:pPr>
              <w:pStyle w:val="13"/>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B92D6C4">
            <w:pPr>
              <w:pStyle w:val="13"/>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4B462400">
            <w:pPr>
              <w:pStyle w:val="13"/>
              <w:rPr>
                <w:rFonts w:ascii="黑体" w:hAnsi="黑体"/>
                <w:szCs w:val="21"/>
              </w:rPr>
            </w:pPr>
            <w:r>
              <w:rPr>
                <w:rFonts w:hint="eastAsia" w:ascii="黑体" w:hAnsi="黑体"/>
                <w:szCs w:val="21"/>
              </w:rPr>
              <w:t>学时</w:t>
            </w:r>
            <w:r>
              <w:rPr>
                <w:rFonts w:hint="eastAsia" w:ascii="黑体" w:hAnsi="黑体"/>
                <w:bCs w:val="0"/>
                <w:szCs w:val="21"/>
              </w:rPr>
              <w:t>分配</w:t>
            </w:r>
          </w:p>
        </w:tc>
      </w:tr>
      <w:tr w14:paraId="6A19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1828" w:type="dxa"/>
            <w:vMerge w:val="continue"/>
            <w:tcBorders>
              <w:left w:val="single" w:color="auto" w:sz="12" w:space="0"/>
            </w:tcBorders>
            <w:vAlign w:val="center"/>
          </w:tcPr>
          <w:p w14:paraId="1466B1C8">
            <w:pPr>
              <w:snapToGrid w:val="0"/>
              <w:jc w:val="center"/>
              <w:rPr>
                <w:rFonts w:ascii="黑体" w:hAnsi="黑体" w:eastAsia="黑体"/>
                <w:bCs/>
              </w:rPr>
            </w:pPr>
          </w:p>
        </w:tc>
        <w:tc>
          <w:tcPr>
            <w:tcW w:w="2690" w:type="dxa"/>
            <w:vMerge w:val="continue"/>
            <w:vAlign w:val="center"/>
          </w:tcPr>
          <w:p w14:paraId="42BF0A5E">
            <w:pPr>
              <w:snapToGrid w:val="0"/>
              <w:jc w:val="center"/>
              <w:rPr>
                <w:rFonts w:ascii="黑体" w:hAnsi="黑体" w:eastAsia="黑体"/>
                <w:bCs/>
              </w:rPr>
            </w:pPr>
          </w:p>
        </w:tc>
        <w:tc>
          <w:tcPr>
            <w:tcW w:w="1697" w:type="dxa"/>
            <w:vMerge w:val="continue"/>
            <w:vAlign w:val="center"/>
          </w:tcPr>
          <w:p w14:paraId="35FD8148">
            <w:pPr>
              <w:snapToGrid w:val="0"/>
              <w:jc w:val="center"/>
              <w:rPr>
                <w:rFonts w:ascii="黑体" w:hAnsi="黑体" w:eastAsia="黑体"/>
                <w:bCs/>
              </w:rPr>
            </w:pPr>
          </w:p>
        </w:tc>
        <w:tc>
          <w:tcPr>
            <w:tcW w:w="708" w:type="dxa"/>
            <w:vAlign w:val="center"/>
          </w:tcPr>
          <w:p w14:paraId="5955656C">
            <w:pPr>
              <w:snapToGrid w:val="0"/>
              <w:jc w:val="center"/>
              <w:rPr>
                <w:rFonts w:ascii="黑体" w:hAnsi="黑体" w:eastAsia="黑体"/>
                <w:bCs/>
              </w:rPr>
            </w:pPr>
            <w:r>
              <w:rPr>
                <w:rFonts w:hint="eastAsia" w:ascii="黑体" w:hAnsi="黑体" w:eastAsia="黑体"/>
                <w:bCs/>
              </w:rPr>
              <w:t>理论</w:t>
            </w:r>
          </w:p>
        </w:tc>
        <w:tc>
          <w:tcPr>
            <w:tcW w:w="653" w:type="dxa"/>
            <w:vAlign w:val="center"/>
          </w:tcPr>
          <w:p w14:paraId="3C20B7E7">
            <w:pPr>
              <w:snapToGrid w:val="0"/>
              <w:jc w:val="center"/>
              <w:rPr>
                <w:rFonts w:ascii="黑体" w:hAnsi="黑体" w:eastAsia="黑体"/>
                <w:bCs/>
              </w:rPr>
            </w:pPr>
            <w:r>
              <w:rPr>
                <w:rFonts w:hint="eastAsia" w:ascii="黑体" w:hAnsi="黑体" w:eastAsia="黑体"/>
                <w:bCs/>
              </w:rPr>
              <w:t>实践</w:t>
            </w:r>
          </w:p>
        </w:tc>
        <w:tc>
          <w:tcPr>
            <w:tcW w:w="700" w:type="dxa"/>
            <w:tcBorders>
              <w:right w:val="single" w:color="auto" w:sz="12" w:space="0"/>
            </w:tcBorders>
            <w:vAlign w:val="center"/>
          </w:tcPr>
          <w:p w14:paraId="4E3BE053">
            <w:pPr>
              <w:snapToGrid w:val="0"/>
              <w:jc w:val="center"/>
              <w:rPr>
                <w:rFonts w:ascii="黑体" w:hAnsi="黑体" w:eastAsia="黑体"/>
                <w:bCs/>
              </w:rPr>
            </w:pPr>
            <w:r>
              <w:rPr>
                <w:rFonts w:hint="eastAsia" w:ascii="黑体" w:hAnsi="黑体" w:eastAsia="黑体"/>
                <w:bCs/>
              </w:rPr>
              <w:t>小计</w:t>
            </w:r>
          </w:p>
        </w:tc>
      </w:tr>
      <w:tr w14:paraId="3E0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7633A017">
            <w:pPr>
              <w:snapToGrid w:val="0"/>
              <w:jc w:val="center"/>
              <w:rPr>
                <w:rFonts w:ascii="Times New Roman" w:hAnsi="Times New Roman"/>
                <w:bCs/>
              </w:rPr>
            </w:pPr>
            <w:r>
              <w:rPr>
                <w:rFonts w:hint="eastAsia"/>
              </w:rPr>
              <w:t>第一单元</w:t>
            </w:r>
          </w:p>
        </w:tc>
        <w:tc>
          <w:tcPr>
            <w:tcW w:w="2690" w:type="dxa"/>
            <w:vAlign w:val="center"/>
          </w:tcPr>
          <w:p w14:paraId="35917782">
            <w:pPr>
              <w:snapToGrid w:val="0"/>
              <w:jc w:val="center"/>
              <w:rPr>
                <w:rFonts w:ascii="Times New Roman" w:hAnsi="Times New Roman"/>
                <w:bCs/>
              </w:rPr>
            </w:pPr>
            <w:r>
              <w:rPr>
                <w:rFonts w:hint="eastAsia" w:ascii="Times New Roman" w:hAnsi="Times New Roman"/>
                <w:bCs/>
              </w:rPr>
              <w:t>讲述教学法；</w:t>
            </w:r>
            <w:r>
              <w:rPr>
                <w:rFonts w:hint="eastAsia"/>
              </w:rPr>
              <w:t>专题学习</w:t>
            </w:r>
          </w:p>
        </w:tc>
        <w:tc>
          <w:tcPr>
            <w:tcW w:w="1697" w:type="dxa"/>
            <w:vAlign w:val="center"/>
          </w:tcPr>
          <w:p w14:paraId="28A29876">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00BF9F5E">
            <w:pPr>
              <w:snapToGrid w:val="0"/>
              <w:jc w:val="center"/>
              <w:rPr>
                <w:rFonts w:ascii="Times New Roman" w:hAnsi="Times New Roman"/>
                <w:bCs/>
              </w:rPr>
            </w:pPr>
            <w:r>
              <w:rPr>
                <w:rFonts w:hint="eastAsia" w:ascii="Times New Roman" w:hAnsi="Times New Roman"/>
                <w:bCs/>
              </w:rPr>
              <w:t>4</w:t>
            </w:r>
          </w:p>
        </w:tc>
        <w:tc>
          <w:tcPr>
            <w:tcW w:w="653" w:type="dxa"/>
            <w:vAlign w:val="center"/>
          </w:tcPr>
          <w:p w14:paraId="52518AFA">
            <w:pPr>
              <w:snapToGrid w:val="0"/>
              <w:jc w:val="center"/>
              <w:rPr>
                <w:rFonts w:ascii="Times New Roman" w:hAnsi="Times New Roman"/>
                <w:bCs/>
              </w:rPr>
            </w:pPr>
          </w:p>
        </w:tc>
        <w:tc>
          <w:tcPr>
            <w:tcW w:w="700" w:type="dxa"/>
            <w:tcBorders>
              <w:right w:val="single" w:color="auto" w:sz="12" w:space="0"/>
            </w:tcBorders>
            <w:vAlign w:val="center"/>
          </w:tcPr>
          <w:p w14:paraId="1D4D6AA5">
            <w:pPr>
              <w:snapToGrid w:val="0"/>
              <w:jc w:val="center"/>
              <w:rPr>
                <w:rFonts w:ascii="Times New Roman" w:hAnsi="Times New Roman"/>
                <w:bCs/>
              </w:rPr>
            </w:pPr>
            <w:r>
              <w:rPr>
                <w:rFonts w:hint="eastAsia" w:ascii="Times New Roman" w:hAnsi="Times New Roman"/>
                <w:bCs/>
              </w:rPr>
              <w:t>4</w:t>
            </w:r>
          </w:p>
        </w:tc>
      </w:tr>
      <w:tr w14:paraId="35C9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03" w:hRule="atLeast"/>
        </w:trPr>
        <w:tc>
          <w:tcPr>
            <w:tcW w:w="1828" w:type="dxa"/>
            <w:tcBorders>
              <w:left w:val="single" w:color="auto" w:sz="12" w:space="0"/>
            </w:tcBorders>
            <w:vAlign w:val="center"/>
          </w:tcPr>
          <w:p w14:paraId="48AAE27A">
            <w:pPr>
              <w:snapToGrid w:val="0"/>
              <w:jc w:val="center"/>
              <w:rPr>
                <w:rFonts w:ascii="Times New Roman" w:hAnsi="Times New Roman"/>
                <w:bCs/>
              </w:rPr>
            </w:pPr>
            <w:r>
              <w:rPr>
                <w:rFonts w:hint="eastAsia"/>
              </w:rPr>
              <w:t>第二单元</w:t>
            </w:r>
          </w:p>
        </w:tc>
        <w:tc>
          <w:tcPr>
            <w:tcW w:w="2690" w:type="dxa"/>
            <w:vAlign w:val="center"/>
          </w:tcPr>
          <w:p w14:paraId="5EBF447A">
            <w:pPr>
              <w:snapToGrid w:val="0"/>
              <w:jc w:val="center"/>
              <w:rPr>
                <w:rFonts w:ascii="Times New Roman" w:hAnsi="Times New Roman"/>
                <w:bCs/>
              </w:rPr>
            </w:pPr>
            <w:r>
              <w:rPr>
                <w:rFonts w:hint="eastAsia" w:ascii="Times New Roman" w:hAnsi="Times New Roman"/>
                <w:bCs/>
              </w:rPr>
              <w:t>讲述教学法；</w:t>
            </w:r>
            <w:r>
              <w:rPr>
                <w:rFonts w:hint="eastAsia"/>
              </w:rPr>
              <w:t>专题学习</w:t>
            </w:r>
          </w:p>
        </w:tc>
        <w:tc>
          <w:tcPr>
            <w:tcW w:w="1697" w:type="dxa"/>
            <w:vAlign w:val="center"/>
          </w:tcPr>
          <w:p w14:paraId="6AB2D435">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6983F7ED">
            <w:pPr>
              <w:snapToGrid w:val="0"/>
              <w:jc w:val="center"/>
              <w:rPr>
                <w:rFonts w:ascii="Times New Roman" w:hAnsi="Times New Roman"/>
                <w:bCs/>
              </w:rPr>
            </w:pPr>
            <w:r>
              <w:rPr>
                <w:rFonts w:hint="eastAsia" w:ascii="Times New Roman" w:hAnsi="Times New Roman"/>
                <w:bCs/>
              </w:rPr>
              <w:t>6</w:t>
            </w:r>
          </w:p>
        </w:tc>
        <w:tc>
          <w:tcPr>
            <w:tcW w:w="653" w:type="dxa"/>
            <w:vAlign w:val="center"/>
          </w:tcPr>
          <w:p w14:paraId="06CB36E9">
            <w:pPr>
              <w:snapToGrid w:val="0"/>
              <w:jc w:val="center"/>
              <w:rPr>
                <w:rFonts w:ascii="Times New Roman" w:hAnsi="Times New Roman"/>
                <w:bCs/>
              </w:rPr>
            </w:pPr>
            <w:r>
              <w:rPr>
                <w:rFonts w:hint="eastAsia" w:ascii="Times New Roman" w:hAnsi="Times New Roman"/>
                <w:bCs/>
              </w:rPr>
              <w:t>2</w:t>
            </w:r>
          </w:p>
        </w:tc>
        <w:tc>
          <w:tcPr>
            <w:tcW w:w="700" w:type="dxa"/>
            <w:tcBorders>
              <w:right w:val="single" w:color="auto" w:sz="12" w:space="0"/>
            </w:tcBorders>
            <w:vAlign w:val="center"/>
          </w:tcPr>
          <w:p w14:paraId="3D064D21">
            <w:pPr>
              <w:snapToGrid w:val="0"/>
              <w:jc w:val="center"/>
              <w:rPr>
                <w:rFonts w:ascii="Times New Roman" w:hAnsi="Times New Roman"/>
                <w:bCs/>
              </w:rPr>
            </w:pPr>
            <w:r>
              <w:rPr>
                <w:rFonts w:hint="eastAsia" w:ascii="Times New Roman" w:hAnsi="Times New Roman"/>
                <w:bCs/>
              </w:rPr>
              <w:t>8</w:t>
            </w:r>
          </w:p>
        </w:tc>
      </w:tr>
      <w:tr w14:paraId="53D7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18AD8966">
            <w:pPr>
              <w:snapToGrid w:val="0"/>
              <w:jc w:val="center"/>
              <w:rPr>
                <w:rFonts w:ascii="Times New Roman" w:hAnsi="Times New Roman"/>
                <w:bCs/>
              </w:rPr>
            </w:pPr>
            <w:r>
              <w:rPr>
                <w:rFonts w:hint="eastAsia"/>
              </w:rPr>
              <w:t>第三单元</w:t>
            </w:r>
          </w:p>
        </w:tc>
        <w:tc>
          <w:tcPr>
            <w:tcW w:w="2690" w:type="dxa"/>
            <w:vAlign w:val="center"/>
          </w:tcPr>
          <w:p w14:paraId="547CBE3C">
            <w:pPr>
              <w:snapToGrid w:val="0"/>
              <w:jc w:val="center"/>
              <w:rPr>
                <w:rFonts w:ascii="Times New Roman" w:hAnsi="Times New Roman"/>
                <w:bCs/>
              </w:rPr>
            </w:pPr>
            <w:r>
              <w:rPr>
                <w:rFonts w:hint="eastAsia" w:ascii="Times New Roman" w:hAnsi="Times New Roman"/>
                <w:bCs/>
              </w:rPr>
              <w:t>讲述教学法；</w:t>
            </w:r>
            <w:r>
              <w:rPr>
                <w:rFonts w:hint="eastAsia"/>
              </w:rPr>
              <w:t>专题学习</w:t>
            </w:r>
          </w:p>
        </w:tc>
        <w:tc>
          <w:tcPr>
            <w:tcW w:w="1697" w:type="dxa"/>
            <w:vAlign w:val="center"/>
          </w:tcPr>
          <w:p w14:paraId="509AD5C5">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5F07B577">
            <w:pPr>
              <w:snapToGrid w:val="0"/>
              <w:jc w:val="center"/>
              <w:rPr>
                <w:rFonts w:ascii="Times New Roman" w:hAnsi="Times New Roman"/>
                <w:bCs/>
              </w:rPr>
            </w:pPr>
            <w:r>
              <w:rPr>
                <w:rFonts w:hint="eastAsia" w:ascii="Times New Roman" w:hAnsi="Times New Roman"/>
                <w:bCs/>
              </w:rPr>
              <w:t>6</w:t>
            </w:r>
          </w:p>
        </w:tc>
        <w:tc>
          <w:tcPr>
            <w:tcW w:w="653" w:type="dxa"/>
            <w:vAlign w:val="center"/>
          </w:tcPr>
          <w:p w14:paraId="45C97A56">
            <w:pPr>
              <w:snapToGrid w:val="0"/>
              <w:jc w:val="center"/>
              <w:rPr>
                <w:rFonts w:ascii="Times New Roman" w:hAnsi="Times New Roman"/>
                <w:bCs/>
              </w:rPr>
            </w:pPr>
            <w:r>
              <w:rPr>
                <w:rFonts w:hint="eastAsia" w:ascii="Times New Roman" w:hAnsi="Times New Roman"/>
                <w:bCs/>
              </w:rPr>
              <w:t>2</w:t>
            </w:r>
          </w:p>
        </w:tc>
        <w:tc>
          <w:tcPr>
            <w:tcW w:w="700" w:type="dxa"/>
            <w:tcBorders>
              <w:right w:val="single" w:color="auto" w:sz="12" w:space="0"/>
            </w:tcBorders>
            <w:vAlign w:val="center"/>
          </w:tcPr>
          <w:p w14:paraId="5D67027E">
            <w:pPr>
              <w:snapToGrid w:val="0"/>
              <w:jc w:val="center"/>
              <w:rPr>
                <w:rFonts w:ascii="Times New Roman" w:hAnsi="Times New Roman"/>
                <w:bCs/>
              </w:rPr>
            </w:pPr>
            <w:r>
              <w:rPr>
                <w:rFonts w:hint="eastAsia" w:ascii="Times New Roman" w:hAnsi="Times New Roman"/>
                <w:bCs/>
              </w:rPr>
              <w:t>8</w:t>
            </w:r>
          </w:p>
        </w:tc>
      </w:tr>
      <w:tr w14:paraId="7037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0D5767BC">
            <w:pPr>
              <w:snapToGrid w:val="0"/>
              <w:jc w:val="center"/>
              <w:rPr>
                <w:rFonts w:ascii="Times New Roman" w:hAnsi="Times New Roman"/>
                <w:bCs/>
              </w:rPr>
            </w:pPr>
            <w:r>
              <w:rPr>
                <w:rFonts w:hint="eastAsia"/>
              </w:rPr>
              <w:t>第四单元</w:t>
            </w:r>
          </w:p>
        </w:tc>
        <w:tc>
          <w:tcPr>
            <w:tcW w:w="2690" w:type="dxa"/>
            <w:vAlign w:val="center"/>
          </w:tcPr>
          <w:p w14:paraId="6D334CF1">
            <w:pPr>
              <w:snapToGrid w:val="0"/>
              <w:jc w:val="center"/>
              <w:rPr>
                <w:rFonts w:ascii="Times New Roman" w:hAnsi="Times New Roman"/>
                <w:bCs/>
              </w:rPr>
            </w:pPr>
            <w:r>
              <w:rPr>
                <w:rFonts w:hint="eastAsia" w:ascii="Times New Roman" w:hAnsi="Times New Roman"/>
                <w:bCs/>
              </w:rPr>
              <w:t>讲述教学法；</w:t>
            </w:r>
            <w:r>
              <w:rPr>
                <w:rFonts w:hint="eastAsia"/>
                <w:bCs/>
              </w:rPr>
              <w:t>合作学习</w:t>
            </w:r>
          </w:p>
        </w:tc>
        <w:tc>
          <w:tcPr>
            <w:tcW w:w="1697" w:type="dxa"/>
            <w:vAlign w:val="center"/>
          </w:tcPr>
          <w:p w14:paraId="641BBBD9">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17026F3E">
            <w:pPr>
              <w:snapToGrid w:val="0"/>
              <w:jc w:val="center"/>
              <w:rPr>
                <w:rFonts w:ascii="Times New Roman" w:hAnsi="Times New Roman"/>
                <w:bCs/>
              </w:rPr>
            </w:pPr>
            <w:r>
              <w:rPr>
                <w:rFonts w:hint="eastAsia" w:ascii="Times New Roman" w:hAnsi="Times New Roman"/>
                <w:bCs/>
              </w:rPr>
              <w:t>4</w:t>
            </w:r>
          </w:p>
        </w:tc>
        <w:tc>
          <w:tcPr>
            <w:tcW w:w="653" w:type="dxa"/>
            <w:vAlign w:val="center"/>
          </w:tcPr>
          <w:p w14:paraId="53725738">
            <w:pPr>
              <w:snapToGrid w:val="0"/>
              <w:jc w:val="center"/>
              <w:rPr>
                <w:rFonts w:ascii="Times New Roman" w:hAnsi="Times New Roman"/>
                <w:bCs/>
              </w:rPr>
            </w:pPr>
            <w:r>
              <w:rPr>
                <w:rFonts w:hint="eastAsia" w:ascii="Times New Roman" w:hAnsi="Times New Roman"/>
                <w:bCs/>
              </w:rPr>
              <w:t>2</w:t>
            </w:r>
          </w:p>
        </w:tc>
        <w:tc>
          <w:tcPr>
            <w:tcW w:w="700" w:type="dxa"/>
            <w:tcBorders>
              <w:right w:val="single" w:color="auto" w:sz="12" w:space="0"/>
            </w:tcBorders>
            <w:vAlign w:val="center"/>
          </w:tcPr>
          <w:p w14:paraId="6488D3F0">
            <w:pPr>
              <w:snapToGrid w:val="0"/>
              <w:jc w:val="center"/>
              <w:rPr>
                <w:rFonts w:ascii="Times New Roman" w:hAnsi="Times New Roman"/>
                <w:bCs/>
              </w:rPr>
            </w:pPr>
            <w:r>
              <w:rPr>
                <w:rFonts w:hint="eastAsia" w:ascii="Times New Roman" w:hAnsi="Times New Roman"/>
                <w:bCs/>
              </w:rPr>
              <w:t>2</w:t>
            </w:r>
          </w:p>
        </w:tc>
      </w:tr>
      <w:tr w14:paraId="70B1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1B6ED16F">
            <w:pPr>
              <w:snapToGrid w:val="0"/>
              <w:jc w:val="center"/>
              <w:rPr>
                <w:rFonts w:ascii="Times New Roman" w:hAnsi="Times New Roman"/>
                <w:bCs/>
              </w:rPr>
            </w:pPr>
            <w:r>
              <w:rPr>
                <w:rFonts w:hint="eastAsia"/>
              </w:rPr>
              <w:t>第五单元</w:t>
            </w:r>
          </w:p>
        </w:tc>
        <w:tc>
          <w:tcPr>
            <w:tcW w:w="2690" w:type="dxa"/>
            <w:vAlign w:val="center"/>
          </w:tcPr>
          <w:p w14:paraId="05654367">
            <w:pPr>
              <w:snapToGrid w:val="0"/>
              <w:jc w:val="center"/>
              <w:rPr>
                <w:rFonts w:ascii="Times New Roman" w:hAnsi="Times New Roman"/>
                <w:bCs/>
              </w:rPr>
            </w:pPr>
            <w:r>
              <w:rPr>
                <w:rFonts w:hint="eastAsia" w:ascii="Times New Roman" w:hAnsi="Times New Roman"/>
                <w:bCs/>
              </w:rPr>
              <w:t>讲述教学法；</w:t>
            </w:r>
            <w:r>
              <w:rPr>
                <w:rFonts w:hint="eastAsia"/>
                <w:bCs/>
              </w:rPr>
              <w:t>合作学习</w:t>
            </w:r>
          </w:p>
        </w:tc>
        <w:tc>
          <w:tcPr>
            <w:tcW w:w="1697" w:type="dxa"/>
            <w:vAlign w:val="center"/>
          </w:tcPr>
          <w:p w14:paraId="18D7831D">
            <w:pPr>
              <w:snapToGrid w:val="0"/>
              <w:jc w:val="center"/>
              <w:rPr>
                <w:rFonts w:ascii="Times New Roman" w:hAnsi="Times New Roman"/>
                <w:bCs/>
              </w:rPr>
            </w:pPr>
            <w:r>
              <w:rPr>
                <w:rFonts w:hint="eastAsia" w:ascii="Times New Roman" w:hAnsi="Times New Roman"/>
                <w:bCs/>
              </w:rPr>
              <w:t>课堂小测验</w:t>
            </w:r>
          </w:p>
        </w:tc>
        <w:tc>
          <w:tcPr>
            <w:tcW w:w="708" w:type="dxa"/>
            <w:vAlign w:val="center"/>
          </w:tcPr>
          <w:p w14:paraId="1ECDA7F5">
            <w:pPr>
              <w:snapToGrid w:val="0"/>
              <w:jc w:val="center"/>
              <w:rPr>
                <w:rFonts w:ascii="Times New Roman" w:hAnsi="Times New Roman"/>
                <w:bCs/>
              </w:rPr>
            </w:pPr>
            <w:r>
              <w:rPr>
                <w:rFonts w:hint="eastAsia" w:ascii="Times New Roman" w:hAnsi="Times New Roman"/>
                <w:bCs/>
              </w:rPr>
              <w:t>4</w:t>
            </w:r>
          </w:p>
        </w:tc>
        <w:tc>
          <w:tcPr>
            <w:tcW w:w="653" w:type="dxa"/>
            <w:vAlign w:val="center"/>
          </w:tcPr>
          <w:p w14:paraId="52B1333A">
            <w:pPr>
              <w:snapToGrid w:val="0"/>
              <w:jc w:val="center"/>
              <w:rPr>
                <w:rFonts w:ascii="Times New Roman" w:hAnsi="Times New Roman"/>
                <w:bCs/>
              </w:rPr>
            </w:pPr>
            <w:r>
              <w:rPr>
                <w:rFonts w:hint="eastAsia" w:ascii="Times New Roman" w:hAnsi="Times New Roman"/>
                <w:bCs/>
              </w:rPr>
              <w:t>2</w:t>
            </w:r>
          </w:p>
        </w:tc>
        <w:tc>
          <w:tcPr>
            <w:tcW w:w="700" w:type="dxa"/>
            <w:tcBorders>
              <w:right w:val="single" w:color="auto" w:sz="12" w:space="0"/>
            </w:tcBorders>
            <w:vAlign w:val="center"/>
          </w:tcPr>
          <w:p w14:paraId="73070E03">
            <w:pPr>
              <w:snapToGrid w:val="0"/>
              <w:jc w:val="center"/>
              <w:rPr>
                <w:rFonts w:ascii="Times New Roman" w:hAnsi="Times New Roman"/>
                <w:bCs/>
              </w:rPr>
            </w:pPr>
            <w:r>
              <w:rPr>
                <w:rFonts w:hint="eastAsia" w:ascii="Times New Roman" w:hAnsi="Times New Roman"/>
                <w:bCs/>
              </w:rPr>
              <w:t>2</w:t>
            </w:r>
          </w:p>
        </w:tc>
      </w:tr>
      <w:tr w14:paraId="6A93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6215" w:type="dxa"/>
            <w:gridSpan w:val="3"/>
            <w:tcBorders>
              <w:left w:val="single" w:color="auto" w:sz="12" w:space="0"/>
              <w:bottom w:val="single" w:color="auto" w:sz="12" w:space="0"/>
            </w:tcBorders>
            <w:vAlign w:val="center"/>
          </w:tcPr>
          <w:p w14:paraId="13E33871">
            <w:pPr>
              <w:pStyle w:val="13"/>
              <w:rPr>
                <w:szCs w:val="21"/>
              </w:rPr>
            </w:pPr>
            <w:r>
              <w:rPr>
                <w:rFonts w:hint="eastAsia"/>
                <w:szCs w:val="21"/>
              </w:rPr>
              <w:t>合计</w:t>
            </w:r>
          </w:p>
        </w:tc>
        <w:tc>
          <w:tcPr>
            <w:tcW w:w="708" w:type="dxa"/>
            <w:tcBorders>
              <w:bottom w:val="single" w:color="auto" w:sz="12" w:space="0"/>
            </w:tcBorders>
            <w:vAlign w:val="center"/>
          </w:tcPr>
          <w:p w14:paraId="0EF8F300">
            <w:pPr>
              <w:snapToGrid w:val="0"/>
              <w:jc w:val="center"/>
              <w:rPr>
                <w:rFonts w:ascii="Times New Roman" w:hAnsi="Times New Roman"/>
                <w:bCs/>
              </w:rPr>
            </w:pPr>
            <w:r>
              <w:rPr>
                <w:rFonts w:ascii="Times New Roman" w:hAnsi="Times New Roman"/>
                <w:bCs/>
              </w:rPr>
              <w:t>24</w:t>
            </w:r>
          </w:p>
        </w:tc>
        <w:tc>
          <w:tcPr>
            <w:tcW w:w="653" w:type="dxa"/>
            <w:tcBorders>
              <w:bottom w:val="single" w:color="auto" w:sz="12" w:space="0"/>
            </w:tcBorders>
            <w:vAlign w:val="center"/>
          </w:tcPr>
          <w:p w14:paraId="7F8EFBB5">
            <w:pPr>
              <w:snapToGrid w:val="0"/>
              <w:jc w:val="center"/>
              <w:rPr>
                <w:rFonts w:ascii="Times New Roman" w:hAnsi="Times New Roman"/>
                <w:bCs/>
              </w:rPr>
            </w:pPr>
            <w:r>
              <w:rPr>
                <w:rFonts w:ascii="Times New Roman" w:hAnsi="Times New Roman"/>
                <w:bCs/>
              </w:rPr>
              <w:t>8</w:t>
            </w:r>
          </w:p>
        </w:tc>
        <w:tc>
          <w:tcPr>
            <w:tcW w:w="700" w:type="dxa"/>
            <w:tcBorders>
              <w:bottom w:val="single" w:color="auto" w:sz="12" w:space="0"/>
              <w:right w:val="single" w:color="auto" w:sz="12" w:space="0"/>
            </w:tcBorders>
            <w:vAlign w:val="center"/>
          </w:tcPr>
          <w:p w14:paraId="2B5B59DC">
            <w:pPr>
              <w:snapToGrid w:val="0"/>
              <w:jc w:val="center"/>
              <w:rPr>
                <w:rFonts w:ascii="Times New Roman" w:hAnsi="Times New Roman"/>
                <w:bCs/>
              </w:rPr>
            </w:pPr>
            <w:r>
              <w:rPr>
                <w:rFonts w:ascii="Times New Roman" w:hAnsi="Times New Roman"/>
                <w:bCs/>
              </w:rPr>
              <w:t>32</w:t>
            </w:r>
          </w:p>
        </w:tc>
      </w:tr>
    </w:tbl>
    <w:p w14:paraId="28A4EB23">
      <w:pPr>
        <w:pStyle w:val="17"/>
        <w:spacing w:before="326" w:beforeLines="100" w:after="163"/>
      </w:pPr>
      <w:r>
        <w:rPr>
          <w:rFonts w:hint="eastAsia"/>
        </w:rPr>
        <w:t>（四）课内实验项目与基本要求</w:t>
      </w:r>
    </w:p>
    <w:tbl>
      <w:tblPr>
        <w:tblStyle w:val="7"/>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733"/>
        <w:gridCol w:w="4551"/>
        <w:gridCol w:w="870"/>
        <w:gridCol w:w="805"/>
      </w:tblGrid>
      <w:tr w14:paraId="12FA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vAlign w:val="center"/>
          </w:tcPr>
          <w:p w14:paraId="59DD62B9">
            <w:pPr>
              <w:pStyle w:val="13"/>
              <w:rPr>
                <w:szCs w:val="16"/>
              </w:rPr>
            </w:pPr>
            <w:r>
              <w:rPr>
                <w:rFonts w:hint="eastAsia"/>
                <w:szCs w:val="16"/>
              </w:rPr>
              <w:t>序号</w:t>
            </w:r>
          </w:p>
        </w:tc>
        <w:tc>
          <w:tcPr>
            <w:tcW w:w="1692" w:type="dxa"/>
            <w:tcBorders>
              <w:top w:val="single" w:color="auto" w:sz="12" w:space="0"/>
              <w:left w:val="single" w:color="auto" w:sz="4" w:space="0"/>
              <w:bottom w:val="single" w:color="auto" w:sz="4" w:space="0"/>
              <w:right w:val="single" w:color="auto" w:sz="4" w:space="0"/>
            </w:tcBorders>
            <w:vAlign w:val="center"/>
          </w:tcPr>
          <w:p w14:paraId="1D213836">
            <w:pPr>
              <w:pStyle w:val="13"/>
              <w:rPr>
                <w:szCs w:val="16"/>
              </w:rPr>
            </w:pPr>
            <w:r>
              <w:rPr>
                <w:rFonts w:hint="eastAsia"/>
                <w:szCs w:val="16"/>
              </w:rPr>
              <w:t>实验项目名称</w:t>
            </w:r>
          </w:p>
        </w:tc>
        <w:tc>
          <w:tcPr>
            <w:tcW w:w="4444" w:type="dxa"/>
            <w:tcBorders>
              <w:top w:val="single" w:color="auto" w:sz="12" w:space="0"/>
              <w:left w:val="single" w:color="auto" w:sz="4" w:space="0"/>
              <w:bottom w:val="single" w:color="auto" w:sz="4" w:space="0"/>
              <w:right w:val="single" w:color="auto" w:sz="4" w:space="0"/>
            </w:tcBorders>
            <w:vAlign w:val="center"/>
          </w:tcPr>
          <w:p w14:paraId="1E7643C4">
            <w:pPr>
              <w:pStyle w:val="13"/>
              <w:rPr>
                <w:szCs w:val="16"/>
              </w:rPr>
            </w:pPr>
            <w:r>
              <w:rPr>
                <w:rFonts w:hint="eastAsia" w:ascii="黑体" w:hAnsi="宋体"/>
                <w:szCs w:val="16"/>
              </w:rPr>
              <w:t>目标要求与</w:t>
            </w:r>
            <w:r>
              <w:rPr>
                <w:rFonts w:hint="eastAsia"/>
                <w:szCs w:val="16"/>
              </w:rPr>
              <w:t>主要内容</w:t>
            </w:r>
          </w:p>
        </w:tc>
        <w:tc>
          <w:tcPr>
            <w:tcW w:w="850" w:type="dxa"/>
            <w:tcBorders>
              <w:top w:val="single" w:color="auto" w:sz="12" w:space="0"/>
              <w:left w:val="single" w:color="auto" w:sz="4" w:space="0"/>
              <w:right w:val="single" w:color="auto" w:sz="4" w:space="0"/>
            </w:tcBorders>
            <w:vAlign w:val="center"/>
          </w:tcPr>
          <w:p w14:paraId="3A126901">
            <w:pPr>
              <w:pStyle w:val="13"/>
              <w:rPr>
                <w:szCs w:val="16"/>
              </w:rPr>
            </w:pPr>
            <w:r>
              <w:rPr>
                <w:rFonts w:hint="eastAsia"/>
                <w:szCs w:val="16"/>
              </w:rPr>
              <w:t>实验</w:t>
            </w:r>
          </w:p>
          <w:p w14:paraId="6F532B0B">
            <w:pPr>
              <w:pStyle w:val="13"/>
              <w:rPr>
                <w:szCs w:val="16"/>
              </w:rPr>
            </w:pPr>
            <w:r>
              <w:rPr>
                <w:rFonts w:hint="eastAsia"/>
                <w:szCs w:val="16"/>
              </w:rPr>
              <w:t>时数</w:t>
            </w:r>
          </w:p>
        </w:tc>
        <w:tc>
          <w:tcPr>
            <w:tcW w:w="786" w:type="dxa"/>
            <w:tcBorders>
              <w:top w:val="single" w:color="auto" w:sz="12" w:space="0"/>
              <w:left w:val="single" w:color="auto" w:sz="4" w:space="0"/>
              <w:right w:val="single" w:color="auto" w:sz="12" w:space="0"/>
            </w:tcBorders>
            <w:vAlign w:val="center"/>
          </w:tcPr>
          <w:p w14:paraId="64A74379">
            <w:pPr>
              <w:pStyle w:val="13"/>
              <w:rPr>
                <w:szCs w:val="16"/>
              </w:rPr>
            </w:pPr>
            <w:r>
              <w:rPr>
                <w:rFonts w:hint="eastAsia"/>
                <w:szCs w:val="16"/>
              </w:rPr>
              <w:t>实验</w:t>
            </w:r>
          </w:p>
          <w:p w14:paraId="7FD46A2C">
            <w:pPr>
              <w:pStyle w:val="13"/>
              <w:rPr>
                <w:szCs w:val="16"/>
              </w:rPr>
            </w:pPr>
            <w:r>
              <w:rPr>
                <w:rFonts w:hint="eastAsia"/>
                <w:szCs w:val="16"/>
              </w:rPr>
              <w:t>类型</w:t>
            </w:r>
          </w:p>
        </w:tc>
      </w:tr>
      <w:tr w14:paraId="75FE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1CAF3916">
            <w:pPr>
              <w:pStyle w:val="14"/>
            </w:pPr>
            <w:r>
              <w:rPr>
                <w:rFonts w:hint="eastAsia"/>
              </w:rPr>
              <w:t>1</w:t>
            </w:r>
          </w:p>
        </w:tc>
        <w:tc>
          <w:tcPr>
            <w:tcW w:w="1692" w:type="dxa"/>
            <w:tcBorders>
              <w:top w:val="single" w:color="auto" w:sz="4" w:space="0"/>
              <w:left w:val="single" w:color="auto" w:sz="4" w:space="0"/>
              <w:bottom w:val="single" w:color="auto" w:sz="4" w:space="0"/>
              <w:right w:val="single" w:color="auto" w:sz="4" w:space="0"/>
            </w:tcBorders>
            <w:vAlign w:val="center"/>
          </w:tcPr>
          <w:p w14:paraId="092DB898">
            <w:pPr>
              <w:pStyle w:val="14"/>
            </w:pPr>
            <w:r>
              <w:rPr>
                <w:rFonts w:hint="eastAsia"/>
              </w:rPr>
              <w:t>食物营养</w:t>
            </w:r>
          </w:p>
        </w:tc>
        <w:tc>
          <w:tcPr>
            <w:tcW w:w="4444" w:type="dxa"/>
            <w:tcBorders>
              <w:top w:val="single" w:color="auto" w:sz="4" w:space="0"/>
              <w:left w:val="single" w:color="auto" w:sz="4" w:space="0"/>
              <w:bottom w:val="single" w:color="auto" w:sz="4" w:space="0"/>
              <w:right w:val="single" w:color="auto" w:sz="4" w:space="0"/>
            </w:tcBorders>
            <w:vAlign w:val="center"/>
          </w:tcPr>
          <w:p w14:paraId="19506652">
            <w:pPr>
              <w:pStyle w:val="14"/>
              <w:jc w:val="both"/>
            </w:pPr>
            <w:r>
              <w:rPr>
                <w:rFonts w:hint="eastAsia"/>
              </w:rPr>
              <w:t>了解各类营养补充品的营养成分和作用；</w:t>
            </w:r>
          </w:p>
          <w:p w14:paraId="3C722531">
            <w:pPr>
              <w:pStyle w:val="14"/>
              <w:jc w:val="both"/>
            </w:pPr>
            <w:r>
              <w:rPr>
                <w:rFonts w:hint="eastAsia"/>
              </w:rPr>
              <w:t>能够根据老年人的营养需求选用合适的营养补充品；</w:t>
            </w:r>
          </w:p>
          <w:p w14:paraId="4D5CBD18">
            <w:pPr>
              <w:rPr>
                <w:rFonts w:ascii="Times New Roman" w:hAnsi="Times New Roman"/>
                <w:color w:val="000000"/>
              </w:rPr>
            </w:pPr>
            <w:r>
              <w:rPr>
                <w:rFonts w:hint="eastAsia"/>
              </w:rPr>
              <w:t>了解营养补充品的合理使用方法和注意事项</w:t>
            </w:r>
            <w:r>
              <w:rPr>
                <w:rFonts w:hint="eastAsia" w:ascii="Times New Roman" w:hAnsi="Times New Roman"/>
                <w:color w:val="000000"/>
              </w:rPr>
              <w:t>能够制定针对老年人的健康饮食宣传方案；</w:t>
            </w:r>
          </w:p>
        </w:tc>
        <w:tc>
          <w:tcPr>
            <w:tcW w:w="850" w:type="dxa"/>
            <w:tcBorders>
              <w:left w:val="single" w:color="auto" w:sz="4" w:space="0"/>
              <w:right w:val="single" w:color="auto" w:sz="4" w:space="0"/>
            </w:tcBorders>
            <w:vAlign w:val="center"/>
          </w:tcPr>
          <w:p w14:paraId="79CF3208">
            <w:pPr>
              <w:pStyle w:val="14"/>
            </w:pPr>
            <w:r>
              <w:t>2</w:t>
            </w:r>
          </w:p>
        </w:tc>
        <w:tc>
          <w:tcPr>
            <w:tcW w:w="786" w:type="dxa"/>
            <w:tcBorders>
              <w:left w:val="single" w:color="auto" w:sz="4" w:space="0"/>
              <w:right w:val="single" w:color="auto" w:sz="12" w:space="0"/>
            </w:tcBorders>
            <w:vAlign w:val="center"/>
          </w:tcPr>
          <w:p w14:paraId="1CBF67D3">
            <w:pPr>
              <w:pStyle w:val="14"/>
            </w:pPr>
            <w:r>
              <w:rPr>
                <w:rFonts w:hint="eastAsia"/>
              </w:rPr>
              <w:t>综合型</w:t>
            </w:r>
          </w:p>
        </w:tc>
      </w:tr>
      <w:tr w14:paraId="16B8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4D1139F7">
            <w:pPr>
              <w:pStyle w:val="14"/>
            </w:pPr>
            <w:r>
              <w:t>2</w:t>
            </w:r>
          </w:p>
        </w:tc>
        <w:tc>
          <w:tcPr>
            <w:tcW w:w="1692" w:type="dxa"/>
            <w:tcBorders>
              <w:top w:val="single" w:color="auto" w:sz="4" w:space="0"/>
              <w:left w:val="single" w:color="auto" w:sz="4" w:space="0"/>
              <w:bottom w:val="single" w:color="auto" w:sz="4" w:space="0"/>
              <w:right w:val="single" w:color="auto" w:sz="4" w:space="0"/>
            </w:tcBorders>
            <w:vAlign w:val="center"/>
          </w:tcPr>
          <w:p w14:paraId="28E98E13">
            <w:pPr>
              <w:pStyle w:val="14"/>
            </w:pPr>
            <w:r>
              <w:rPr>
                <w:rFonts w:hint="eastAsia"/>
              </w:rPr>
              <w:t>老年人合理营养与膳食指导</w:t>
            </w:r>
          </w:p>
        </w:tc>
        <w:tc>
          <w:tcPr>
            <w:tcW w:w="4444" w:type="dxa"/>
            <w:tcBorders>
              <w:top w:val="single" w:color="auto" w:sz="4" w:space="0"/>
              <w:left w:val="single" w:color="auto" w:sz="4" w:space="0"/>
              <w:bottom w:val="single" w:color="auto" w:sz="4" w:space="0"/>
              <w:right w:val="single" w:color="auto" w:sz="4" w:space="0"/>
            </w:tcBorders>
            <w:vAlign w:val="center"/>
          </w:tcPr>
          <w:p w14:paraId="7DB25C48">
            <w:pPr>
              <w:pStyle w:val="14"/>
              <w:jc w:val="both"/>
            </w:pPr>
            <w:r>
              <w:rPr>
                <w:rFonts w:hint="eastAsia"/>
              </w:rPr>
              <w:t>可以对老年人的膳食进行评价，进行老年配餐。了解如何引导老年人养成健康饮食习惯和生活方式。</w:t>
            </w:r>
          </w:p>
        </w:tc>
        <w:tc>
          <w:tcPr>
            <w:tcW w:w="850" w:type="dxa"/>
            <w:tcBorders>
              <w:left w:val="single" w:color="auto" w:sz="4" w:space="0"/>
              <w:right w:val="single" w:color="auto" w:sz="4" w:space="0"/>
            </w:tcBorders>
            <w:vAlign w:val="center"/>
          </w:tcPr>
          <w:p w14:paraId="3E8B3BC1">
            <w:pPr>
              <w:pStyle w:val="14"/>
            </w:pPr>
            <w:r>
              <w:t>2</w:t>
            </w:r>
          </w:p>
        </w:tc>
        <w:tc>
          <w:tcPr>
            <w:tcW w:w="786" w:type="dxa"/>
            <w:tcBorders>
              <w:left w:val="single" w:color="auto" w:sz="4" w:space="0"/>
              <w:right w:val="single" w:color="auto" w:sz="12" w:space="0"/>
            </w:tcBorders>
            <w:vAlign w:val="center"/>
          </w:tcPr>
          <w:p w14:paraId="7E802FDB">
            <w:pPr>
              <w:pStyle w:val="14"/>
            </w:pPr>
            <w:r>
              <w:rPr>
                <w:rFonts w:hint="eastAsia"/>
              </w:rPr>
              <w:t>综合型</w:t>
            </w:r>
          </w:p>
        </w:tc>
      </w:tr>
      <w:tr w14:paraId="7367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3"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4AEE2409">
            <w:pPr>
              <w:pStyle w:val="14"/>
            </w:pPr>
            <w:r>
              <w:t>3</w:t>
            </w:r>
          </w:p>
        </w:tc>
        <w:tc>
          <w:tcPr>
            <w:tcW w:w="1692" w:type="dxa"/>
            <w:tcBorders>
              <w:top w:val="single" w:color="auto" w:sz="4" w:space="0"/>
              <w:left w:val="single" w:color="auto" w:sz="4" w:space="0"/>
              <w:bottom w:val="single" w:color="auto" w:sz="4" w:space="0"/>
              <w:right w:val="single" w:color="auto" w:sz="4" w:space="0"/>
            </w:tcBorders>
            <w:vAlign w:val="center"/>
          </w:tcPr>
          <w:p w14:paraId="2CE95652">
            <w:pPr>
              <w:pStyle w:val="14"/>
            </w:pPr>
            <w:r>
              <w:rPr>
                <w:rFonts w:hint="eastAsia"/>
              </w:rPr>
              <w:t>临床营养基础</w:t>
            </w:r>
          </w:p>
        </w:tc>
        <w:tc>
          <w:tcPr>
            <w:tcW w:w="4444" w:type="dxa"/>
            <w:tcBorders>
              <w:top w:val="single" w:color="auto" w:sz="4" w:space="0"/>
              <w:left w:val="single" w:color="auto" w:sz="4" w:space="0"/>
              <w:bottom w:val="single" w:color="auto" w:sz="4" w:space="0"/>
              <w:right w:val="single" w:color="auto" w:sz="4" w:space="0"/>
            </w:tcBorders>
            <w:vAlign w:val="center"/>
          </w:tcPr>
          <w:p w14:paraId="5E3705A9">
            <w:pPr>
              <w:pStyle w:val="14"/>
              <w:jc w:val="both"/>
            </w:pPr>
            <w:r>
              <w:rPr>
                <w:rFonts w:hint="eastAsia"/>
              </w:rPr>
              <w:t>能够对老年人的膳食进行调查和评估；</w:t>
            </w:r>
          </w:p>
          <w:p w14:paraId="7FE1184E">
            <w:pPr>
              <w:pStyle w:val="14"/>
              <w:jc w:val="both"/>
            </w:pPr>
            <w:r>
              <w:rPr>
                <w:rFonts w:hint="eastAsia"/>
              </w:rPr>
              <w:t>了解老年人在医院常见的膳食问题及其解决方法。</w:t>
            </w:r>
          </w:p>
        </w:tc>
        <w:tc>
          <w:tcPr>
            <w:tcW w:w="850" w:type="dxa"/>
            <w:tcBorders>
              <w:left w:val="single" w:color="auto" w:sz="4" w:space="0"/>
              <w:right w:val="single" w:color="auto" w:sz="4" w:space="0"/>
            </w:tcBorders>
            <w:vAlign w:val="center"/>
          </w:tcPr>
          <w:p w14:paraId="796E6876">
            <w:pPr>
              <w:pStyle w:val="14"/>
            </w:pPr>
            <w:r>
              <w:t>2</w:t>
            </w:r>
          </w:p>
        </w:tc>
        <w:tc>
          <w:tcPr>
            <w:tcW w:w="786" w:type="dxa"/>
            <w:tcBorders>
              <w:left w:val="single" w:color="auto" w:sz="4" w:space="0"/>
              <w:right w:val="single" w:color="auto" w:sz="12" w:space="0"/>
            </w:tcBorders>
            <w:vAlign w:val="center"/>
          </w:tcPr>
          <w:p w14:paraId="1BAA6816">
            <w:pPr>
              <w:pStyle w:val="14"/>
            </w:pPr>
            <w:r>
              <w:rPr>
                <w:rFonts w:hint="eastAsia"/>
              </w:rPr>
              <w:t>综合型</w:t>
            </w:r>
          </w:p>
        </w:tc>
      </w:tr>
      <w:tr w14:paraId="15CE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9"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720279BE">
            <w:pPr>
              <w:pStyle w:val="14"/>
            </w:pPr>
            <w:r>
              <w:t>4</w:t>
            </w:r>
          </w:p>
        </w:tc>
        <w:tc>
          <w:tcPr>
            <w:tcW w:w="1692" w:type="dxa"/>
            <w:tcBorders>
              <w:top w:val="single" w:color="auto" w:sz="4" w:space="0"/>
              <w:left w:val="single" w:color="auto" w:sz="4" w:space="0"/>
              <w:bottom w:val="single" w:color="auto" w:sz="4" w:space="0"/>
              <w:right w:val="single" w:color="auto" w:sz="4" w:space="0"/>
            </w:tcBorders>
            <w:vAlign w:val="center"/>
          </w:tcPr>
          <w:p w14:paraId="64056070">
            <w:pPr>
              <w:pStyle w:val="14"/>
            </w:pPr>
            <w:r>
              <w:rPr>
                <w:rFonts w:hint="eastAsia"/>
              </w:rPr>
              <w:t>老年人常见疾病营养与膳食指导</w:t>
            </w:r>
          </w:p>
        </w:tc>
        <w:tc>
          <w:tcPr>
            <w:tcW w:w="4444" w:type="dxa"/>
            <w:tcBorders>
              <w:top w:val="single" w:color="auto" w:sz="4" w:space="0"/>
              <w:left w:val="single" w:color="auto" w:sz="4" w:space="0"/>
              <w:bottom w:val="single" w:color="auto" w:sz="4" w:space="0"/>
              <w:right w:val="single" w:color="auto" w:sz="4" w:space="0"/>
            </w:tcBorders>
            <w:vAlign w:val="center"/>
          </w:tcPr>
          <w:p w14:paraId="7D25AE66">
            <w:r>
              <w:rPr>
                <w:rFonts w:hint="eastAsia"/>
              </w:rPr>
              <w:t>能够根据老年人的营养需求制定合理的营养食谱；</w:t>
            </w:r>
          </w:p>
          <w:p w14:paraId="29A07751">
            <w:r>
              <w:rPr>
                <w:rFonts w:hint="eastAsia"/>
              </w:rPr>
              <w:t>了解不同年龄、性别、身体状况的老年人的饮食调整。</w:t>
            </w:r>
          </w:p>
        </w:tc>
        <w:tc>
          <w:tcPr>
            <w:tcW w:w="850" w:type="dxa"/>
            <w:tcBorders>
              <w:left w:val="single" w:color="auto" w:sz="4" w:space="0"/>
              <w:right w:val="single" w:color="auto" w:sz="4" w:space="0"/>
            </w:tcBorders>
            <w:vAlign w:val="center"/>
          </w:tcPr>
          <w:p w14:paraId="0C0E266F">
            <w:pPr>
              <w:pStyle w:val="14"/>
            </w:pPr>
            <w:r>
              <w:t>2</w:t>
            </w:r>
          </w:p>
        </w:tc>
        <w:tc>
          <w:tcPr>
            <w:tcW w:w="786" w:type="dxa"/>
            <w:tcBorders>
              <w:left w:val="single" w:color="auto" w:sz="4" w:space="0"/>
              <w:right w:val="single" w:color="auto" w:sz="12" w:space="0"/>
            </w:tcBorders>
            <w:vAlign w:val="center"/>
          </w:tcPr>
          <w:p w14:paraId="15E53928">
            <w:pPr>
              <w:pStyle w:val="14"/>
            </w:pPr>
            <w:r>
              <w:rPr>
                <w:rFonts w:hint="eastAsia"/>
              </w:rPr>
              <w:t>综合型</w:t>
            </w:r>
          </w:p>
        </w:tc>
      </w:tr>
      <w:tr w14:paraId="118B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vAlign w:val="center"/>
          </w:tcPr>
          <w:p w14:paraId="2D82E4AC">
            <w:pPr>
              <w:pStyle w:val="13"/>
              <w:jc w:val="both"/>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AFDC83A">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w:t>
      </w:r>
      <w:bookmarkStart w:id="4" w:name="OLE_LINK10"/>
      <w:r>
        <w:rPr>
          <w:rFonts w:hint="eastAsia" w:ascii="黑体" w:hAnsi="宋体"/>
        </w:rPr>
        <w:t>课程思政教学设计</w:t>
      </w:r>
      <w:bookmarkEnd w:id="4"/>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E0C1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4F72220">
            <w:pPr>
              <w:pStyle w:val="14"/>
              <w:ind w:firstLine="420" w:firstLineChars="200"/>
              <w:jc w:val="left"/>
            </w:pPr>
            <w:r>
              <w:rPr>
                <w:rFonts w:hint="eastAsia"/>
              </w:rPr>
              <w:t>老年营养学是一门实用性非常强的课程。在老年营养学课程中融入思政内容，可以培养学生的人文关怀和社会责任感。同时，也可以让学生更好地了解老年人的营养需求和饮食特点，为老年人的健康提供更好的保障，共同促进健康中国的建设。</w:t>
            </w:r>
          </w:p>
          <w:p w14:paraId="77E50348">
            <w:pPr>
              <w:pStyle w:val="14"/>
              <w:ind w:firstLine="420" w:firstLineChars="200"/>
              <w:jc w:val="left"/>
            </w:pPr>
            <w:r>
              <w:rPr>
                <w:rFonts w:hint="eastAsia"/>
              </w:rPr>
              <w:t>教学过程中，可以引入一些实际案例，比如老年人营养不良、肥胖等问题，让学员了解这些问题的危害和解决方法。通过这些案例，引导学员关注老年人的健康问题，培养人文关怀和社会责任感。</w:t>
            </w:r>
          </w:p>
          <w:p w14:paraId="27BBE34F">
            <w:pPr>
              <w:pStyle w:val="14"/>
              <w:ind w:firstLine="420" w:firstLineChars="200"/>
              <w:jc w:val="left"/>
            </w:pPr>
            <w:r>
              <w:rPr>
                <w:rFonts w:hint="eastAsia"/>
              </w:rPr>
              <w:t>在老年营养学课程中，还可以介绍一些营养学的基本原理和方法，比如食物的分类、膳食纤维的作用等。通过这些知识的学习，让学员了解营养学的基本原理和方法，提高学员的营养素养和健康意识。希望通过本课程的学习，让学生了解老年人在社会中的作用和价值，引导他们尊重和关心老年人，培养社会责任感</w:t>
            </w:r>
          </w:p>
        </w:tc>
      </w:tr>
    </w:tbl>
    <w:p w14:paraId="60870B22">
      <w:pPr>
        <w:pStyle w:val="16"/>
        <w:spacing w:before="326" w:beforeLines="100" w:line="360" w:lineRule="auto"/>
        <w:rPr>
          <w:rFonts w:ascii="黑体" w:hAnsi="宋体"/>
        </w:rPr>
      </w:pPr>
      <w:r>
        <w:rPr>
          <w:rFonts w:hint="eastAsia" w:ascii="黑体" w:hAnsi="宋体"/>
        </w:rPr>
        <w:t>五、课程考核</w:t>
      </w:r>
      <w:bookmarkStart w:id="5" w:name="OLE_LINK4"/>
      <w:bookmarkStart w:id="6" w:name="OLE_LINK3"/>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32D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7C3118F">
            <w:pPr>
              <w:snapToGrid w:val="0"/>
              <w:jc w:val="center"/>
              <w:rPr>
                <w:rFonts w:ascii="黑体" w:hAnsi="黑体" w:eastAsia="黑体"/>
                <w:bCs/>
              </w:rPr>
            </w:pPr>
            <w:r>
              <w:rPr>
                <w:rFonts w:hint="eastAsia" w:ascii="黑体" w:hAnsi="黑体" w:eastAsia="黑体"/>
                <w:bCs/>
              </w:rPr>
              <w:t>总评构成</w:t>
            </w:r>
          </w:p>
        </w:tc>
        <w:tc>
          <w:tcPr>
            <w:tcW w:w="709" w:type="dxa"/>
            <w:vMerge w:val="restart"/>
            <w:tcBorders>
              <w:top w:val="single" w:color="auto" w:sz="12" w:space="0"/>
            </w:tcBorders>
            <w:vAlign w:val="center"/>
          </w:tcPr>
          <w:p w14:paraId="51857E9A">
            <w:pPr>
              <w:pStyle w:val="16"/>
              <w:spacing w:line="240" w:lineRule="auto"/>
              <w:jc w:val="center"/>
              <w:rPr>
                <w:rFonts w:ascii="黑体" w:hAnsi="宋体"/>
              </w:rPr>
            </w:pPr>
            <w:r>
              <w:rPr>
                <w:rFonts w:hint="eastAsia" w:ascii="黑体" w:hAnsi="黑体"/>
                <w:bCs/>
                <w:sz w:val="21"/>
              </w:rPr>
              <w:t>占比</w:t>
            </w:r>
          </w:p>
        </w:tc>
        <w:tc>
          <w:tcPr>
            <w:tcW w:w="2353" w:type="dxa"/>
            <w:vMerge w:val="restart"/>
            <w:tcBorders>
              <w:top w:val="single" w:color="auto" w:sz="12" w:space="0"/>
              <w:right w:val="double" w:color="auto" w:sz="4" w:space="0"/>
            </w:tcBorders>
            <w:vAlign w:val="center"/>
          </w:tcPr>
          <w:p w14:paraId="0956CA1E">
            <w:pPr>
              <w:pStyle w:val="16"/>
              <w:jc w:val="center"/>
              <w:rPr>
                <w:rFonts w:ascii="黑体" w:hAnsi="黑体"/>
                <w:bCs/>
                <w:sz w:val="21"/>
              </w:rPr>
            </w:pPr>
            <w:r>
              <w:rPr>
                <w:rFonts w:hint="eastAsia" w:ascii="黑体" w:hAnsi="黑体"/>
                <w:bCs/>
                <w:sz w:val="21"/>
              </w:rPr>
              <w:t>考核方式</w:t>
            </w:r>
          </w:p>
        </w:tc>
        <w:tc>
          <w:tcPr>
            <w:tcW w:w="3672" w:type="dxa"/>
            <w:gridSpan w:val="6"/>
            <w:tcBorders>
              <w:top w:val="single" w:color="auto" w:sz="12" w:space="0"/>
              <w:left w:val="double" w:color="auto" w:sz="4" w:space="0"/>
            </w:tcBorders>
            <w:vAlign w:val="center"/>
          </w:tcPr>
          <w:p w14:paraId="61949127">
            <w:pPr>
              <w:pStyle w:val="16"/>
              <w:spacing w:line="240" w:lineRule="auto"/>
              <w:jc w:val="center"/>
              <w:rPr>
                <w:rFonts w:ascii="黑体" w:hAnsi="宋体"/>
              </w:rPr>
            </w:pPr>
            <w:r>
              <w:rPr>
                <w:rFonts w:hint="eastAsia" w:ascii="黑体" w:hAnsi="黑体"/>
                <w:bCs/>
                <w:sz w:val="21"/>
              </w:rPr>
              <w:t>课程目标</w:t>
            </w:r>
          </w:p>
        </w:tc>
        <w:tc>
          <w:tcPr>
            <w:tcW w:w="706" w:type="dxa"/>
            <w:vMerge w:val="restart"/>
            <w:tcBorders>
              <w:top w:val="single" w:color="auto" w:sz="12" w:space="0"/>
              <w:right w:val="single" w:color="auto" w:sz="12" w:space="0"/>
            </w:tcBorders>
            <w:vAlign w:val="center"/>
          </w:tcPr>
          <w:p w14:paraId="1B915E1C">
            <w:pPr>
              <w:pStyle w:val="16"/>
              <w:spacing w:line="240" w:lineRule="auto"/>
              <w:jc w:val="center"/>
              <w:rPr>
                <w:rFonts w:ascii="黑体" w:hAnsi="黑体"/>
                <w:bCs/>
                <w:sz w:val="21"/>
              </w:rPr>
            </w:pPr>
            <w:r>
              <w:rPr>
                <w:rFonts w:hint="eastAsia" w:ascii="黑体" w:hAnsi="黑体"/>
                <w:bCs/>
                <w:sz w:val="21"/>
              </w:rPr>
              <w:t>合计</w:t>
            </w:r>
          </w:p>
        </w:tc>
      </w:tr>
      <w:tr w14:paraId="62DA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vAlign w:val="center"/>
          </w:tcPr>
          <w:p w14:paraId="0F4DA8C2">
            <w:pPr>
              <w:snapToGrid w:val="0"/>
              <w:jc w:val="center"/>
              <w:rPr>
                <w:rFonts w:ascii="黑体" w:hAnsi="黑体" w:eastAsia="黑体"/>
                <w:bCs/>
              </w:rPr>
            </w:pPr>
          </w:p>
        </w:tc>
        <w:tc>
          <w:tcPr>
            <w:tcW w:w="709" w:type="dxa"/>
            <w:vMerge w:val="continue"/>
            <w:vAlign w:val="center"/>
          </w:tcPr>
          <w:p w14:paraId="314FE435">
            <w:pPr>
              <w:pStyle w:val="16"/>
              <w:jc w:val="center"/>
              <w:rPr>
                <w:rFonts w:ascii="黑体" w:hAnsi="黑体"/>
                <w:bCs/>
                <w:sz w:val="21"/>
              </w:rPr>
            </w:pPr>
          </w:p>
        </w:tc>
        <w:tc>
          <w:tcPr>
            <w:tcW w:w="2353" w:type="dxa"/>
            <w:vMerge w:val="continue"/>
            <w:tcBorders>
              <w:right w:val="double" w:color="auto" w:sz="4" w:space="0"/>
            </w:tcBorders>
            <w:vAlign w:val="center"/>
          </w:tcPr>
          <w:p w14:paraId="60F294E7">
            <w:pPr>
              <w:pStyle w:val="16"/>
              <w:jc w:val="center"/>
              <w:rPr>
                <w:rFonts w:ascii="黑体" w:hAnsi="黑体"/>
                <w:bCs/>
                <w:sz w:val="21"/>
              </w:rPr>
            </w:pPr>
          </w:p>
        </w:tc>
        <w:tc>
          <w:tcPr>
            <w:tcW w:w="612" w:type="dxa"/>
            <w:tcBorders>
              <w:left w:val="double" w:color="auto" w:sz="4" w:space="0"/>
            </w:tcBorders>
            <w:vAlign w:val="center"/>
          </w:tcPr>
          <w:p w14:paraId="55473EFA">
            <w:pPr>
              <w:pStyle w:val="16"/>
              <w:spacing w:line="240" w:lineRule="auto"/>
              <w:jc w:val="center"/>
              <w:rPr>
                <w:rFonts w:ascii="黑体" w:hAnsi="黑体"/>
                <w:bCs/>
                <w:sz w:val="21"/>
              </w:rPr>
            </w:pPr>
            <w:r>
              <w:rPr>
                <w:rFonts w:hint="eastAsia" w:ascii="黑体" w:hAnsi="黑体"/>
                <w:bCs/>
                <w:sz w:val="21"/>
              </w:rPr>
              <w:t>1</w:t>
            </w:r>
          </w:p>
        </w:tc>
        <w:tc>
          <w:tcPr>
            <w:tcW w:w="612" w:type="dxa"/>
            <w:vAlign w:val="center"/>
          </w:tcPr>
          <w:p w14:paraId="2947ED97">
            <w:pPr>
              <w:pStyle w:val="16"/>
              <w:spacing w:line="240" w:lineRule="auto"/>
              <w:jc w:val="center"/>
              <w:rPr>
                <w:rFonts w:ascii="黑体" w:hAnsi="黑体"/>
                <w:bCs/>
                <w:sz w:val="21"/>
              </w:rPr>
            </w:pPr>
            <w:r>
              <w:rPr>
                <w:rFonts w:hint="eastAsia" w:ascii="黑体" w:hAnsi="黑体"/>
                <w:bCs/>
                <w:sz w:val="21"/>
              </w:rPr>
              <w:t>2</w:t>
            </w:r>
          </w:p>
        </w:tc>
        <w:tc>
          <w:tcPr>
            <w:tcW w:w="612" w:type="dxa"/>
            <w:vAlign w:val="center"/>
          </w:tcPr>
          <w:p w14:paraId="47727B7E">
            <w:pPr>
              <w:pStyle w:val="16"/>
              <w:spacing w:line="240" w:lineRule="auto"/>
              <w:jc w:val="center"/>
              <w:rPr>
                <w:rFonts w:ascii="黑体" w:hAnsi="黑体"/>
                <w:bCs/>
                <w:sz w:val="21"/>
              </w:rPr>
            </w:pPr>
            <w:r>
              <w:rPr>
                <w:rFonts w:hint="eastAsia" w:ascii="黑体" w:hAnsi="黑体"/>
                <w:bCs/>
                <w:sz w:val="21"/>
              </w:rPr>
              <w:t>3</w:t>
            </w:r>
          </w:p>
        </w:tc>
        <w:tc>
          <w:tcPr>
            <w:tcW w:w="612" w:type="dxa"/>
            <w:vAlign w:val="center"/>
          </w:tcPr>
          <w:p w14:paraId="0DF86F1D">
            <w:pPr>
              <w:pStyle w:val="16"/>
              <w:spacing w:line="240" w:lineRule="auto"/>
              <w:jc w:val="center"/>
              <w:rPr>
                <w:rFonts w:ascii="黑体" w:hAnsi="黑体"/>
                <w:bCs/>
                <w:sz w:val="21"/>
              </w:rPr>
            </w:pPr>
            <w:r>
              <w:rPr>
                <w:rFonts w:hint="eastAsia" w:ascii="黑体" w:hAnsi="黑体"/>
                <w:bCs/>
                <w:sz w:val="21"/>
              </w:rPr>
              <w:t>4</w:t>
            </w:r>
          </w:p>
        </w:tc>
        <w:tc>
          <w:tcPr>
            <w:tcW w:w="612" w:type="dxa"/>
            <w:vAlign w:val="center"/>
          </w:tcPr>
          <w:p w14:paraId="0ECB52F3">
            <w:pPr>
              <w:pStyle w:val="16"/>
              <w:spacing w:line="240" w:lineRule="auto"/>
              <w:jc w:val="center"/>
              <w:rPr>
                <w:rFonts w:ascii="黑体" w:hAnsi="黑体"/>
                <w:bCs/>
                <w:sz w:val="21"/>
              </w:rPr>
            </w:pPr>
            <w:r>
              <w:rPr>
                <w:rFonts w:hint="eastAsia" w:ascii="黑体" w:hAnsi="黑体"/>
                <w:bCs/>
                <w:sz w:val="21"/>
              </w:rPr>
              <w:t>5</w:t>
            </w:r>
          </w:p>
        </w:tc>
        <w:tc>
          <w:tcPr>
            <w:tcW w:w="612" w:type="dxa"/>
            <w:vAlign w:val="center"/>
          </w:tcPr>
          <w:p w14:paraId="2939FC96">
            <w:pPr>
              <w:pStyle w:val="16"/>
              <w:spacing w:line="240" w:lineRule="auto"/>
              <w:jc w:val="center"/>
              <w:rPr>
                <w:rFonts w:ascii="黑体" w:hAnsi="黑体"/>
                <w:bCs/>
                <w:sz w:val="21"/>
              </w:rPr>
            </w:pPr>
            <w:r>
              <w:rPr>
                <w:rFonts w:hint="eastAsia" w:ascii="黑体" w:hAnsi="黑体"/>
                <w:bCs/>
                <w:sz w:val="21"/>
              </w:rPr>
              <w:t>6</w:t>
            </w:r>
          </w:p>
        </w:tc>
        <w:tc>
          <w:tcPr>
            <w:tcW w:w="706" w:type="dxa"/>
            <w:vMerge w:val="continue"/>
            <w:tcBorders>
              <w:right w:val="single" w:color="auto" w:sz="12" w:space="0"/>
            </w:tcBorders>
            <w:vAlign w:val="center"/>
          </w:tcPr>
          <w:p w14:paraId="309BC4D5">
            <w:pPr>
              <w:pStyle w:val="16"/>
              <w:spacing w:line="240" w:lineRule="auto"/>
              <w:jc w:val="center"/>
              <w:rPr>
                <w:rFonts w:ascii="黑体" w:hAnsi="黑体"/>
                <w:bCs/>
                <w:sz w:val="21"/>
              </w:rPr>
            </w:pPr>
          </w:p>
        </w:tc>
      </w:tr>
      <w:tr w14:paraId="2A60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64FA2BE">
            <w:pPr>
              <w:snapToGrid w:val="0"/>
              <w:jc w:val="center"/>
              <w:rPr>
                <w:rFonts w:ascii="Arial" w:hAnsi="Arial" w:eastAsia="黑体" w:cs="Arial"/>
                <w:bCs/>
              </w:rPr>
            </w:pPr>
            <w:r>
              <w:rPr>
                <w:rFonts w:hint="eastAsia" w:ascii="Arial" w:hAnsi="Arial" w:eastAsia="黑体" w:cs="Arial"/>
                <w:bCs/>
              </w:rPr>
              <w:t>X</w:t>
            </w:r>
            <w:r>
              <w:rPr>
                <w:rFonts w:ascii="Arial" w:hAnsi="Arial" w:eastAsia="黑体" w:cs="Arial"/>
                <w:bCs/>
              </w:rPr>
              <w:t>1</w:t>
            </w:r>
          </w:p>
        </w:tc>
        <w:tc>
          <w:tcPr>
            <w:tcW w:w="709" w:type="dxa"/>
            <w:vAlign w:val="center"/>
          </w:tcPr>
          <w:p w14:paraId="38230AD9">
            <w:pPr>
              <w:pStyle w:val="14"/>
            </w:pPr>
            <w:r>
              <w:rPr>
                <w:rFonts w:hint="eastAsia"/>
              </w:rPr>
              <w:t>40</w:t>
            </w:r>
          </w:p>
        </w:tc>
        <w:tc>
          <w:tcPr>
            <w:tcW w:w="2353" w:type="dxa"/>
            <w:tcBorders>
              <w:right w:val="double" w:color="auto" w:sz="4" w:space="0"/>
            </w:tcBorders>
            <w:vAlign w:val="center"/>
          </w:tcPr>
          <w:p w14:paraId="3363E6AC">
            <w:pPr>
              <w:pStyle w:val="14"/>
            </w:pPr>
            <w:r>
              <w:rPr>
                <w:rFonts w:hint="eastAsia"/>
              </w:rPr>
              <w:t>笔试</w:t>
            </w:r>
          </w:p>
        </w:tc>
        <w:tc>
          <w:tcPr>
            <w:tcW w:w="612" w:type="dxa"/>
            <w:tcBorders>
              <w:left w:val="double" w:color="auto" w:sz="4" w:space="0"/>
            </w:tcBorders>
            <w:vAlign w:val="center"/>
          </w:tcPr>
          <w:p w14:paraId="1A952509">
            <w:pPr>
              <w:pStyle w:val="14"/>
            </w:pPr>
            <w:r>
              <w:rPr>
                <w:rFonts w:hint="eastAsia"/>
              </w:rPr>
              <w:t>2</w:t>
            </w:r>
            <w:r>
              <w:t>0</w:t>
            </w:r>
          </w:p>
        </w:tc>
        <w:tc>
          <w:tcPr>
            <w:tcW w:w="612" w:type="dxa"/>
            <w:vAlign w:val="center"/>
          </w:tcPr>
          <w:p w14:paraId="66BA87DC">
            <w:pPr>
              <w:pStyle w:val="14"/>
            </w:pPr>
            <w:r>
              <w:rPr>
                <w:rFonts w:hint="eastAsia"/>
              </w:rPr>
              <w:t>2</w:t>
            </w:r>
            <w:r>
              <w:t>0</w:t>
            </w:r>
          </w:p>
        </w:tc>
        <w:tc>
          <w:tcPr>
            <w:tcW w:w="612" w:type="dxa"/>
            <w:vAlign w:val="center"/>
          </w:tcPr>
          <w:p w14:paraId="1CFAE89A">
            <w:pPr>
              <w:pStyle w:val="14"/>
            </w:pPr>
            <w:r>
              <w:rPr>
                <w:rFonts w:hint="eastAsia"/>
              </w:rPr>
              <w:t>2</w:t>
            </w:r>
            <w:r>
              <w:t>0</w:t>
            </w:r>
          </w:p>
        </w:tc>
        <w:tc>
          <w:tcPr>
            <w:tcW w:w="612" w:type="dxa"/>
            <w:vAlign w:val="center"/>
          </w:tcPr>
          <w:p w14:paraId="60BA2214">
            <w:pPr>
              <w:pStyle w:val="14"/>
            </w:pPr>
            <w:r>
              <w:rPr>
                <w:rFonts w:hint="eastAsia"/>
              </w:rPr>
              <w:t>2</w:t>
            </w:r>
            <w:r>
              <w:t>0</w:t>
            </w:r>
          </w:p>
        </w:tc>
        <w:tc>
          <w:tcPr>
            <w:tcW w:w="612" w:type="dxa"/>
            <w:vAlign w:val="center"/>
          </w:tcPr>
          <w:p w14:paraId="5FBA33B4">
            <w:pPr>
              <w:pStyle w:val="14"/>
            </w:pPr>
            <w:r>
              <w:rPr>
                <w:rFonts w:hint="eastAsia"/>
              </w:rPr>
              <w:t>1</w:t>
            </w:r>
            <w:r>
              <w:t>0</w:t>
            </w:r>
          </w:p>
        </w:tc>
        <w:tc>
          <w:tcPr>
            <w:tcW w:w="612" w:type="dxa"/>
            <w:vAlign w:val="center"/>
          </w:tcPr>
          <w:p w14:paraId="055E6373">
            <w:pPr>
              <w:pStyle w:val="14"/>
            </w:pPr>
            <w:r>
              <w:rPr>
                <w:rFonts w:hint="eastAsia"/>
              </w:rPr>
              <w:t>1</w:t>
            </w:r>
            <w:r>
              <w:t>0</w:t>
            </w:r>
          </w:p>
        </w:tc>
        <w:tc>
          <w:tcPr>
            <w:tcW w:w="706" w:type="dxa"/>
            <w:tcBorders>
              <w:right w:val="single" w:color="auto" w:sz="12" w:space="0"/>
            </w:tcBorders>
            <w:vAlign w:val="center"/>
          </w:tcPr>
          <w:p w14:paraId="1119EB34">
            <w:pPr>
              <w:pStyle w:val="14"/>
            </w:pPr>
            <w:r>
              <w:rPr>
                <w:rFonts w:hint="eastAsia"/>
              </w:rPr>
              <w:t>1</w:t>
            </w:r>
            <w:r>
              <w:t>00</w:t>
            </w:r>
          </w:p>
        </w:tc>
      </w:tr>
      <w:tr w14:paraId="69E6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FCE9FB1">
            <w:pPr>
              <w:snapToGrid w:val="0"/>
              <w:jc w:val="center"/>
              <w:rPr>
                <w:rFonts w:ascii="Arial" w:hAnsi="Arial" w:eastAsia="黑体" w:cs="Arial"/>
                <w:bCs/>
              </w:rPr>
            </w:pPr>
            <w:r>
              <w:rPr>
                <w:rFonts w:ascii="Arial" w:hAnsi="Arial" w:eastAsia="黑体" w:cs="Arial"/>
                <w:bCs/>
              </w:rPr>
              <w:t>X</w:t>
            </w:r>
            <w:r>
              <w:rPr>
                <w:rFonts w:hint="eastAsia" w:ascii="Arial" w:hAnsi="Arial" w:eastAsia="黑体" w:cs="Arial"/>
                <w:bCs/>
              </w:rPr>
              <w:t>2</w:t>
            </w:r>
          </w:p>
        </w:tc>
        <w:tc>
          <w:tcPr>
            <w:tcW w:w="709" w:type="dxa"/>
            <w:vAlign w:val="center"/>
          </w:tcPr>
          <w:p w14:paraId="14D13041">
            <w:pPr>
              <w:pStyle w:val="14"/>
            </w:pPr>
            <w:r>
              <w:rPr>
                <w:rFonts w:hint="eastAsia"/>
              </w:rPr>
              <w:t>30</w:t>
            </w:r>
          </w:p>
        </w:tc>
        <w:tc>
          <w:tcPr>
            <w:tcW w:w="2353" w:type="dxa"/>
            <w:tcBorders>
              <w:right w:val="double" w:color="auto" w:sz="4" w:space="0"/>
            </w:tcBorders>
            <w:vAlign w:val="center"/>
          </w:tcPr>
          <w:p w14:paraId="3834F71E">
            <w:pPr>
              <w:pStyle w:val="14"/>
            </w:pPr>
            <w:r>
              <w:rPr>
                <w:rFonts w:hint="eastAsia"/>
              </w:rPr>
              <w:t>课堂作业</w:t>
            </w:r>
          </w:p>
        </w:tc>
        <w:tc>
          <w:tcPr>
            <w:tcW w:w="612" w:type="dxa"/>
            <w:tcBorders>
              <w:left w:val="double" w:color="auto" w:sz="4" w:space="0"/>
            </w:tcBorders>
            <w:vAlign w:val="center"/>
          </w:tcPr>
          <w:p w14:paraId="62F91B01">
            <w:pPr>
              <w:pStyle w:val="14"/>
            </w:pPr>
            <w:r>
              <w:rPr>
                <w:rFonts w:hint="eastAsia"/>
              </w:rPr>
              <w:t>3</w:t>
            </w:r>
            <w:r>
              <w:t>0</w:t>
            </w:r>
          </w:p>
        </w:tc>
        <w:tc>
          <w:tcPr>
            <w:tcW w:w="612" w:type="dxa"/>
            <w:vAlign w:val="center"/>
          </w:tcPr>
          <w:p w14:paraId="098DDECB">
            <w:pPr>
              <w:pStyle w:val="14"/>
            </w:pPr>
            <w:r>
              <w:rPr>
                <w:rFonts w:hint="eastAsia"/>
              </w:rPr>
              <w:t>3</w:t>
            </w:r>
            <w:r>
              <w:t>0</w:t>
            </w:r>
          </w:p>
        </w:tc>
        <w:tc>
          <w:tcPr>
            <w:tcW w:w="612" w:type="dxa"/>
            <w:vAlign w:val="center"/>
          </w:tcPr>
          <w:p w14:paraId="22A8B4AA">
            <w:pPr>
              <w:pStyle w:val="14"/>
            </w:pPr>
            <w:r>
              <w:t>20</w:t>
            </w:r>
          </w:p>
        </w:tc>
        <w:tc>
          <w:tcPr>
            <w:tcW w:w="612" w:type="dxa"/>
            <w:vAlign w:val="center"/>
          </w:tcPr>
          <w:p w14:paraId="3D27A9F6">
            <w:pPr>
              <w:pStyle w:val="14"/>
            </w:pPr>
            <w:r>
              <w:t>20</w:t>
            </w:r>
          </w:p>
        </w:tc>
        <w:tc>
          <w:tcPr>
            <w:tcW w:w="612" w:type="dxa"/>
            <w:vAlign w:val="center"/>
          </w:tcPr>
          <w:p w14:paraId="35B011CB">
            <w:pPr>
              <w:pStyle w:val="14"/>
            </w:pPr>
          </w:p>
        </w:tc>
        <w:tc>
          <w:tcPr>
            <w:tcW w:w="612" w:type="dxa"/>
            <w:vAlign w:val="center"/>
          </w:tcPr>
          <w:p w14:paraId="3EA760E7">
            <w:pPr>
              <w:pStyle w:val="14"/>
            </w:pPr>
          </w:p>
        </w:tc>
        <w:tc>
          <w:tcPr>
            <w:tcW w:w="706" w:type="dxa"/>
            <w:tcBorders>
              <w:right w:val="single" w:color="auto" w:sz="12" w:space="0"/>
            </w:tcBorders>
            <w:vAlign w:val="center"/>
          </w:tcPr>
          <w:p w14:paraId="363D54B0">
            <w:pPr>
              <w:pStyle w:val="14"/>
            </w:pPr>
            <w:r>
              <w:rPr>
                <w:rFonts w:hint="eastAsia"/>
              </w:rPr>
              <w:t>1</w:t>
            </w:r>
            <w:r>
              <w:t>00</w:t>
            </w:r>
          </w:p>
        </w:tc>
      </w:tr>
      <w:tr w14:paraId="23E1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03FB8AD">
            <w:pPr>
              <w:snapToGrid w:val="0"/>
              <w:jc w:val="center"/>
              <w:rPr>
                <w:rFonts w:ascii="Arial" w:hAnsi="Arial" w:eastAsia="黑体" w:cs="Arial"/>
                <w:bCs/>
              </w:rPr>
            </w:pPr>
            <w:r>
              <w:rPr>
                <w:rFonts w:ascii="Arial" w:hAnsi="Arial" w:eastAsia="黑体" w:cs="Arial"/>
                <w:bCs/>
              </w:rPr>
              <w:t>X</w:t>
            </w:r>
            <w:r>
              <w:rPr>
                <w:rFonts w:hint="eastAsia" w:ascii="Arial" w:hAnsi="Arial" w:eastAsia="黑体" w:cs="Arial"/>
                <w:bCs/>
              </w:rPr>
              <w:t>3</w:t>
            </w:r>
          </w:p>
        </w:tc>
        <w:tc>
          <w:tcPr>
            <w:tcW w:w="709" w:type="dxa"/>
            <w:vAlign w:val="center"/>
          </w:tcPr>
          <w:p w14:paraId="379CAA14">
            <w:pPr>
              <w:pStyle w:val="14"/>
            </w:pPr>
            <w:r>
              <w:rPr>
                <w:rFonts w:hint="eastAsia"/>
              </w:rPr>
              <w:t>2</w:t>
            </w:r>
            <w:r>
              <w:t>0</w:t>
            </w:r>
          </w:p>
        </w:tc>
        <w:tc>
          <w:tcPr>
            <w:tcW w:w="2353" w:type="dxa"/>
            <w:tcBorders>
              <w:right w:val="double" w:color="auto" w:sz="4" w:space="0"/>
            </w:tcBorders>
            <w:vAlign w:val="center"/>
          </w:tcPr>
          <w:p w14:paraId="103583F4">
            <w:pPr>
              <w:pStyle w:val="14"/>
            </w:pPr>
            <w:r>
              <w:rPr>
                <w:rFonts w:hint="eastAsia"/>
              </w:rPr>
              <w:t>平时成绩</w:t>
            </w:r>
          </w:p>
        </w:tc>
        <w:tc>
          <w:tcPr>
            <w:tcW w:w="612" w:type="dxa"/>
            <w:tcBorders>
              <w:left w:val="double" w:color="auto" w:sz="4" w:space="0"/>
            </w:tcBorders>
            <w:vAlign w:val="center"/>
          </w:tcPr>
          <w:p w14:paraId="7013F471">
            <w:pPr>
              <w:pStyle w:val="14"/>
            </w:pPr>
            <w:r>
              <w:t>20</w:t>
            </w:r>
          </w:p>
        </w:tc>
        <w:tc>
          <w:tcPr>
            <w:tcW w:w="612" w:type="dxa"/>
            <w:vAlign w:val="center"/>
          </w:tcPr>
          <w:p w14:paraId="489573DC">
            <w:pPr>
              <w:pStyle w:val="14"/>
            </w:pPr>
            <w:r>
              <w:t>20</w:t>
            </w:r>
          </w:p>
        </w:tc>
        <w:tc>
          <w:tcPr>
            <w:tcW w:w="612" w:type="dxa"/>
            <w:vAlign w:val="center"/>
          </w:tcPr>
          <w:p w14:paraId="288A8C79">
            <w:pPr>
              <w:pStyle w:val="14"/>
            </w:pPr>
            <w:r>
              <w:t>20</w:t>
            </w:r>
          </w:p>
        </w:tc>
        <w:tc>
          <w:tcPr>
            <w:tcW w:w="612" w:type="dxa"/>
            <w:vAlign w:val="center"/>
          </w:tcPr>
          <w:p w14:paraId="663BD7B8">
            <w:pPr>
              <w:pStyle w:val="14"/>
            </w:pPr>
            <w:r>
              <w:t>20</w:t>
            </w:r>
          </w:p>
        </w:tc>
        <w:tc>
          <w:tcPr>
            <w:tcW w:w="612" w:type="dxa"/>
            <w:vAlign w:val="center"/>
          </w:tcPr>
          <w:p w14:paraId="20CF9EEA">
            <w:pPr>
              <w:pStyle w:val="14"/>
            </w:pPr>
            <w:r>
              <w:rPr>
                <w:rFonts w:hint="eastAsia"/>
              </w:rPr>
              <w:t>1</w:t>
            </w:r>
            <w:r>
              <w:t>0</w:t>
            </w:r>
          </w:p>
        </w:tc>
        <w:tc>
          <w:tcPr>
            <w:tcW w:w="612" w:type="dxa"/>
            <w:vAlign w:val="center"/>
          </w:tcPr>
          <w:p w14:paraId="58102E27">
            <w:pPr>
              <w:pStyle w:val="14"/>
            </w:pPr>
            <w:r>
              <w:rPr>
                <w:rFonts w:hint="eastAsia"/>
              </w:rPr>
              <w:t>1</w:t>
            </w:r>
            <w:r>
              <w:t>0</w:t>
            </w:r>
          </w:p>
        </w:tc>
        <w:tc>
          <w:tcPr>
            <w:tcW w:w="706" w:type="dxa"/>
            <w:tcBorders>
              <w:right w:val="single" w:color="auto" w:sz="12" w:space="0"/>
            </w:tcBorders>
            <w:vAlign w:val="center"/>
          </w:tcPr>
          <w:p w14:paraId="7FC78261">
            <w:pPr>
              <w:pStyle w:val="14"/>
            </w:pPr>
            <w:r>
              <w:rPr>
                <w:rFonts w:hint="eastAsia"/>
              </w:rPr>
              <w:t>1</w:t>
            </w:r>
            <w:r>
              <w:t>00</w:t>
            </w:r>
          </w:p>
        </w:tc>
      </w:tr>
      <w:tr w14:paraId="3265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57E4A1C">
            <w:pPr>
              <w:snapToGrid w:val="0"/>
              <w:jc w:val="center"/>
              <w:rPr>
                <w:rFonts w:ascii="Arial" w:hAnsi="Arial" w:eastAsia="黑体" w:cs="Arial"/>
                <w:bCs/>
              </w:rPr>
            </w:pPr>
            <w:r>
              <w:rPr>
                <w:rFonts w:ascii="Arial" w:hAnsi="Arial" w:eastAsia="黑体" w:cs="Arial"/>
                <w:bCs/>
              </w:rPr>
              <w:t>X</w:t>
            </w:r>
            <w:r>
              <w:rPr>
                <w:rFonts w:hint="eastAsia" w:ascii="Arial" w:hAnsi="Arial" w:eastAsia="黑体" w:cs="Arial"/>
                <w:bCs/>
              </w:rPr>
              <w:t>4</w:t>
            </w:r>
          </w:p>
        </w:tc>
        <w:tc>
          <w:tcPr>
            <w:tcW w:w="709" w:type="dxa"/>
            <w:vAlign w:val="center"/>
          </w:tcPr>
          <w:p w14:paraId="78EDDAC0">
            <w:pPr>
              <w:pStyle w:val="14"/>
            </w:pPr>
            <w:r>
              <w:t>10</w:t>
            </w:r>
          </w:p>
        </w:tc>
        <w:tc>
          <w:tcPr>
            <w:tcW w:w="2353" w:type="dxa"/>
            <w:tcBorders>
              <w:right w:val="double" w:color="auto" w:sz="4" w:space="0"/>
            </w:tcBorders>
            <w:vAlign w:val="center"/>
          </w:tcPr>
          <w:p w14:paraId="57EDFBFF">
            <w:pPr>
              <w:pStyle w:val="14"/>
            </w:pPr>
            <w:r>
              <w:rPr>
                <w:rFonts w:hint="eastAsia"/>
              </w:rPr>
              <w:t>课堂实训</w:t>
            </w:r>
          </w:p>
        </w:tc>
        <w:tc>
          <w:tcPr>
            <w:tcW w:w="612" w:type="dxa"/>
            <w:tcBorders>
              <w:left w:val="double" w:color="auto" w:sz="4" w:space="0"/>
            </w:tcBorders>
            <w:vAlign w:val="center"/>
          </w:tcPr>
          <w:p w14:paraId="5FE95667">
            <w:pPr>
              <w:pStyle w:val="14"/>
            </w:pPr>
            <w:r>
              <w:rPr>
                <w:rFonts w:hint="eastAsia"/>
              </w:rPr>
              <w:t>1</w:t>
            </w:r>
            <w:r>
              <w:t>0</w:t>
            </w:r>
          </w:p>
        </w:tc>
        <w:tc>
          <w:tcPr>
            <w:tcW w:w="612" w:type="dxa"/>
            <w:vAlign w:val="center"/>
          </w:tcPr>
          <w:p w14:paraId="15A4956C">
            <w:pPr>
              <w:pStyle w:val="14"/>
            </w:pPr>
            <w:r>
              <w:rPr>
                <w:rFonts w:hint="eastAsia"/>
              </w:rPr>
              <w:t>1</w:t>
            </w:r>
            <w:r>
              <w:t>0</w:t>
            </w:r>
          </w:p>
        </w:tc>
        <w:tc>
          <w:tcPr>
            <w:tcW w:w="612" w:type="dxa"/>
            <w:vAlign w:val="center"/>
          </w:tcPr>
          <w:p w14:paraId="66050834">
            <w:pPr>
              <w:pStyle w:val="14"/>
            </w:pPr>
            <w:r>
              <w:t>20</w:t>
            </w:r>
          </w:p>
        </w:tc>
        <w:tc>
          <w:tcPr>
            <w:tcW w:w="612" w:type="dxa"/>
            <w:vAlign w:val="center"/>
          </w:tcPr>
          <w:p w14:paraId="6A18A707">
            <w:pPr>
              <w:pStyle w:val="14"/>
            </w:pPr>
            <w:r>
              <w:t>20</w:t>
            </w:r>
          </w:p>
        </w:tc>
        <w:tc>
          <w:tcPr>
            <w:tcW w:w="612" w:type="dxa"/>
            <w:vAlign w:val="center"/>
          </w:tcPr>
          <w:p w14:paraId="4ECCA636">
            <w:pPr>
              <w:pStyle w:val="14"/>
            </w:pPr>
            <w:r>
              <w:rPr>
                <w:rFonts w:hint="eastAsia"/>
              </w:rPr>
              <w:t>2</w:t>
            </w:r>
            <w:r>
              <w:t>0</w:t>
            </w:r>
          </w:p>
        </w:tc>
        <w:tc>
          <w:tcPr>
            <w:tcW w:w="612" w:type="dxa"/>
            <w:vAlign w:val="center"/>
          </w:tcPr>
          <w:p w14:paraId="1C114A53">
            <w:pPr>
              <w:pStyle w:val="14"/>
            </w:pPr>
            <w:r>
              <w:t>20</w:t>
            </w:r>
          </w:p>
        </w:tc>
        <w:tc>
          <w:tcPr>
            <w:tcW w:w="706" w:type="dxa"/>
            <w:tcBorders>
              <w:right w:val="single" w:color="auto" w:sz="12" w:space="0"/>
            </w:tcBorders>
            <w:vAlign w:val="center"/>
          </w:tcPr>
          <w:p w14:paraId="5E5D0A6C">
            <w:pPr>
              <w:pStyle w:val="14"/>
            </w:pPr>
            <w:r>
              <w:rPr>
                <w:rFonts w:hint="eastAsia"/>
              </w:rPr>
              <w:t>1</w:t>
            </w:r>
            <w:r>
              <w:t>00</w:t>
            </w:r>
          </w:p>
        </w:tc>
      </w:tr>
    </w:tbl>
    <w:p w14:paraId="2F71C558">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A7DE0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AAC7FC2">
            <w:pPr>
              <w:pStyle w:val="14"/>
              <w:jc w:val="left"/>
              <w:rPr>
                <w:rFonts w:ascii="仿宋" w:hAnsi="仿宋" w:eastAsia="仿宋" w:cs="仿宋"/>
              </w:rPr>
            </w:pPr>
            <w:r>
              <w:rPr>
                <w:rFonts w:hint="eastAsia" w:ascii="仿宋" w:hAnsi="仿宋" w:eastAsia="仿宋" w:cs="仿宋"/>
              </w:rPr>
              <w:t>无</w:t>
            </w:r>
          </w:p>
          <w:p w14:paraId="5FCA99DF">
            <w:pPr>
              <w:pStyle w:val="14"/>
              <w:jc w:val="left"/>
              <w:rPr>
                <w:rFonts w:ascii="黑体"/>
              </w:rPr>
            </w:pPr>
          </w:p>
        </w:tc>
      </w:tr>
    </w:tbl>
    <w:p w14:paraId="4A18467C">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F3E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821331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8213310">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zgxYTJhN2I3ZmNiYmJhYzJjOWFkNjNiYTY5YzcifQ=="/>
  </w:docVars>
  <w:rsids>
    <w:rsidRoot w:val="00B7651F"/>
    <w:rsid w:val="00003588"/>
    <w:rsid w:val="0000413D"/>
    <w:rsid w:val="00011ABF"/>
    <w:rsid w:val="00011F6B"/>
    <w:rsid w:val="000203E0"/>
    <w:rsid w:val="00020B46"/>
    <w:rsid w:val="000210E0"/>
    <w:rsid w:val="0002192E"/>
    <w:rsid w:val="00026372"/>
    <w:rsid w:val="00030159"/>
    <w:rsid w:val="00033082"/>
    <w:rsid w:val="00036012"/>
    <w:rsid w:val="00044088"/>
    <w:rsid w:val="00050F65"/>
    <w:rsid w:val="00052710"/>
    <w:rsid w:val="00053590"/>
    <w:rsid w:val="0006001D"/>
    <w:rsid w:val="00066041"/>
    <w:rsid w:val="00076794"/>
    <w:rsid w:val="0008122A"/>
    <w:rsid w:val="00085D37"/>
    <w:rsid w:val="00087488"/>
    <w:rsid w:val="0009050A"/>
    <w:rsid w:val="000943A3"/>
    <w:rsid w:val="0009721F"/>
    <w:rsid w:val="000A4E73"/>
    <w:rsid w:val="000B1BD2"/>
    <w:rsid w:val="000B3CA7"/>
    <w:rsid w:val="000B5E37"/>
    <w:rsid w:val="000B6790"/>
    <w:rsid w:val="000C0F0D"/>
    <w:rsid w:val="000C13BC"/>
    <w:rsid w:val="000C3BFA"/>
    <w:rsid w:val="000C5078"/>
    <w:rsid w:val="000D28E5"/>
    <w:rsid w:val="000D34D7"/>
    <w:rsid w:val="000D68A1"/>
    <w:rsid w:val="000E20F9"/>
    <w:rsid w:val="000E2694"/>
    <w:rsid w:val="00100633"/>
    <w:rsid w:val="00102FEF"/>
    <w:rsid w:val="0010361C"/>
    <w:rsid w:val="00106A6F"/>
    <w:rsid w:val="00106DFC"/>
    <w:rsid w:val="001072BC"/>
    <w:rsid w:val="00114BD6"/>
    <w:rsid w:val="00124706"/>
    <w:rsid w:val="00130F6D"/>
    <w:rsid w:val="00133554"/>
    <w:rsid w:val="00133E84"/>
    <w:rsid w:val="0014353C"/>
    <w:rsid w:val="00144082"/>
    <w:rsid w:val="001446E1"/>
    <w:rsid w:val="0014560B"/>
    <w:rsid w:val="001466EC"/>
    <w:rsid w:val="00147FBF"/>
    <w:rsid w:val="00161B6B"/>
    <w:rsid w:val="0016381F"/>
    <w:rsid w:val="00163A48"/>
    <w:rsid w:val="00164E36"/>
    <w:rsid w:val="001661FE"/>
    <w:rsid w:val="001678A2"/>
    <w:rsid w:val="00183AA1"/>
    <w:rsid w:val="0018502C"/>
    <w:rsid w:val="0018767C"/>
    <w:rsid w:val="001A135C"/>
    <w:rsid w:val="001A6D08"/>
    <w:rsid w:val="001B0D49"/>
    <w:rsid w:val="001B546F"/>
    <w:rsid w:val="001B791D"/>
    <w:rsid w:val="001C0A8F"/>
    <w:rsid w:val="001C16FC"/>
    <w:rsid w:val="001C2E3E"/>
    <w:rsid w:val="001C388D"/>
    <w:rsid w:val="001D107E"/>
    <w:rsid w:val="001E0494"/>
    <w:rsid w:val="001E1D2D"/>
    <w:rsid w:val="001E5A17"/>
    <w:rsid w:val="001F284E"/>
    <w:rsid w:val="001F332E"/>
    <w:rsid w:val="0020174B"/>
    <w:rsid w:val="00204D5A"/>
    <w:rsid w:val="00206882"/>
    <w:rsid w:val="00216FBE"/>
    <w:rsid w:val="00217861"/>
    <w:rsid w:val="002204E4"/>
    <w:rsid w:val="002211BF"/>
    <w:rsid w:val="00233F15"/>
    <w:rsid w:val="00234934"/>
    <w:rsid w:val="002420F1"/>
    <w:rsid w:val="0025153B"/>
    <w:rsid w:val="00253AC8"/>
    <w:rsid w:val="00256B39"/>
    <w:rsid w:val="0026033C"/>
    <w:rsid w:val="00260AC4"/>
    <w:rsid w:val="00270952"/>
    <w:rsid w:val="0027339A"/>
    <w:rsid w:val="00274E82"/>
    <w:rsid w:val="002757AB"/>
    <w:rsid w:val="0027777C"/>
    <w:rsid w:val="00277FE7"/>
    <w:rsid w:val="00280CB5"/>
    <w:rsid w:val="0028216C"/>
    <w:rsid w:val="002877FA"/>
    <w:rsid w:val="00290138"/>
    <w:rsid w:val="00290962"/>
    <w:rsid w:val="0029110B"/>
    <w:rsid w:val="00293474"/>
    <w:rsid w:val="0029784B"/>
    <w:rsid w:val="002A4649"/>
    <w:rsid w:val="002A52C9"/>
    <w:rsid w:val="002A7227"/>
    <w:rsid w:val="002B0773"/>
    <w:rsid w:val="002B0C48"/>
    <w:rsid w:val="002B13CA"/>
    <w:rsid w:val="002B3650"/>
    <w:rsid w:val="002B7322"/>
    <w:rsid w:val="002B7898"/>
    <w:rsid w:val="002C58B6"/>
    <w:rsid w:val="002C7F19"/>
    <w:rsid w:val="002D0E86"/>
    <w:rsid w:val="002D7C47"/>
    <w:rsid w:val="002E10E1"/>
    <w:rsid w:val="002E289E"/>
    <w:rsid w:val="002E33CE"/>
    <w:rsid w:val="002E3721"/>
    <w:rsid w:val="002E4B5E"/>
    <w:rsid w:val="002E6F95"/>
    <w:rsid w:val="002E764D"/>
    <w:rsid w:val="002F3157"/>
    <w:rsid w:val="002F3E5B"/>
    <w:rsid w:val="002F4034"/>
    <w:rsid w:val="002F6253"/>
    <w:rsid w:val="002F6BD5"/>
    <w:rsid w:val="00305F23"/>
    <w:rsid w:val="00307B89"/>
    <w:rsid w:val="00313BBA"/>
    <w:rsid w:val="00315D93"/>
    <w:rsid w:val="00317E29"/>
    <w:rsid w:val="00321515"/>
    <w:rsid w:val="00322C92"/>
    <w:rsid w:val="0032602E"/>
    <w:rsid w:val="00327B8C"/>
    <w:rsid w:val="00331638"/>
    <w:rsid w:val="003344A7"/>
    <w:rsid w:val="00334623"/>
    <w:rsid w:val="003367AE"/>
    <w:rsid w:val="003369A2"/>
    <w:rsid w:val="00340439"/>
    <w:rsid w:val="003412FE"/>
    <w:rsid w:val="00344EF2"/>
    <w:rsid w:val="00347EB8"/>
    <w:rsid w:val="00347F80"/>
    <w:rsid w:val="00352991"/>
    <w:rsid w:val="00353F74"/>
    <w:rsid w:val="00355575"/>
    <w:rsid w:val="003557DE"/>
    <w:rsid w:val="00361BEB"/>
    <w:rsid w:val="0036781B"/>
    <w:rsid w:val="00370184"/>
    <w:rsid w:val="00370A02"/>
    <w:rsid w:val="00370BFA"/>
    <w:rsid w:val="003718C2"/>
    <w:rsid w:val="00373C8A"/>
    <w:rsid w:val="00377C10"/>
    <w:rsid w:val="003810AB"/>
    <w:rsid w:val="003814DB"/>
    <w:rsid w:val="00382767"/>
    <w:rsid w:val="00384A1F"/>
    <w:rsid w:val="00384D60"/>
    <w:rsid w:val="00385D41"/>
    <w:rsid w:val="003861BA"/>
    <w:rsid w:val="00386642"/>
    <w:rsid w:val="003A1680"/>
    <w:rsid w:val="003A373C"/>
    <w:rsid w:val="003A5874"/>
    <w:rsid w:val="003B1258"/>
    <w:rsid w:val="003B15DC"/>
    <w:rsid w:val="003B4A81"/>
    <w:rsid w:val="003C1F8D"/>
    <w:rsid w:val="003C61A5"/>
    <w:rsid w:val="003C7B67"/>
    <w:rsid w:val="003D1968"/>
    <w:rsid w:val="003D36F1"/>
    <w:rsid w:val="003D4994"/>
    <w:rsid w:val="003D7AF9"/>
    <w:rsid w:val="003E10A5"/>
    <w:rsid w:val="003E7D72"/>
    <w:rsid w:val="003F3923"/>
    <w:rsid w:val="003F43F6"/>
    <w:rsid w:val="003F6A6D"/>
    <w:rsid w:val="004019DB"/>
    <w:rsid w:val="00402B67"/>
    <w:rsid w:val="00403C91"/>
    <w:rsid w:val="0040433E"/>
    <w:rsid w:val="00404974"/>
    <w:rsid w:val="00405025"/>
    <w:rsid w:val="0040726A"/>
    <w:rsid w:val="004100B0"/>
    <w:rsid w:val="00410719"/>
    <w:rsid w:val="0041267F"/>
    <w:rsid w:val="004226F7"/>
    <w:rsid w:val="00424BA5"/>
    <w:rsid w:val="00425431"/>
    <w:rsid w:val="00431829"/>
    <w:rsid w:val="00437B60"/>
    <w:rsid w:val="004405E6"/>
    <w:rsid w:val="00443C84"/>
    <w:rsid w:val="00443C89"/>
    <w:rsid w:val="004540AA"/>
    <w:rsid w:val="00454556"/>
    <w:rsid w:val="00456BD8"/>
    <w:rsid w:val="00456DC8"/>
    <w:rsid w:val="0045716D"/>
    <w:rsid w:val="0046549D"/>
    <w:rsid w:val="00465788"/>
    <w:rsid w:val="00465D22"/>
    <w:rsid w:val="00471668"/>
    <w:rsid w:val="00471EEE"/>
    <w:rsid w:val="00481F98"/>
    <w:rsid w:val="004852BF"/>
    <w:rsid w:val="004854EF"/>
    <w:rsid w:val="00487A46"/>
    <w:rsid w:val="00493504"/>
    <w:rsid w:val="00494414"/>
    <w:rsid w:val="00494579"/>
    <w:rsid w:val="00497334"/>
    <w:rsid w:val="004A4645"/>
    <w:rsid w:val="004A483D"/>
    <w:rsid w:val="004A6D7C"/>
    <w:rsid w:val="004A6F3A"/>
    <w:rsid w:val="004B2509"/>
    <w:rsid w:val="004B408D"/>
    <w:rsid w:val="004B6F68"/>
    <w:rsid w:val="004B73F7"/>
    <w:rsid w:val="004D1ECD"/>
    <w:rsid w:val="004D4FB3"/>
    <w:rsid w:val="004D75A6"/>
    <w:rsid w:val="004E3456"/>
    <w:rsid w:val="004F2D0B"/>
    <w:rsid w:val="004F3DF0"/>
    <w:rsid w:val="005026CB"/>
    <w:rsid w:val="00506245"/>
    <w:rsid w:val="005074E1"/>
    <w:rsid w:val="005126F1"/>
    <w:rsid w:val="00513F2F"/>
    <w:rsid w:val="0051612A"/>
    <w:rsid w:val="00517176"/>
    <w:rsid w:val="0052192E"/>
    <w:rsid w:val="005222DE"/>
    <w:rsid w:val="00523998"/>
    <w:rsid w:val="00523D70"/>
    <w:rsid w:val="00524300"/>
    <w:rsid w:val="00524E15"/>
    <w:rsid w:val="00536934"/>
    <w:rsid w:val="00541F72"/>
    <w:rsid w:val="00542388"/>
    <w:rsid w:val="00544523"/>
    <w:rsid w:val="005467DC"/>
    <w:rsid w:val="00546A82"/>
    <w:rsid w:val="00547C51"/>
    <w:rsid w:val="00551335"/>
    <w:rsid w:val="005519BB"/>
    <w:rsid w:val="0055203A"/>
    <w:rsid w:val="005523FD"/>
    <w:rsid w:val="00553D03"/>
    <w:rsid w:val="00555BA0"/>
    <w:rsid w:val="00556E41"/>
    <w:rsid w:val="00567342"/>
    <w:rsid w:val="00573D10"/>
    <w:rsid w:val="0057496F"/>
    <w:rsid w:val="005770A6"/>
    <w:rsid w:val="0058155C"/>
    <w:rsid w:val="005876FB"/>
    <w:rsid w:val="00587AFF"/>
    <w:rsid w:val="0059045B"/>
    <w:rsid w:val="00592786"/>
    <w:rsid w:val="00594E74"/>
    <w:rsid w:val="00597EC2"/>
    <w:rsid w:val="005A13AB"/>
    <w:rsid w:val="005B0834"/>
    <w:rsid w:val="005B0994"/>
    <w:rsid w:val="005B1150"/>
    <w:rsid w:val="005B1FFC"/>
    <w:rsid w:val="005B2B6D"/>
    <w:rsid w:val="005B2D00"/>
    <w:rsid w:val="005B4B4E"/>
    <w:rsid w:val="005B7646"/>
    <w:rsid w:val="005C3A76"/>
    <w:rsid w:val="005C55E4"/>
    <w:rsid w:val="005D5B6F"/>
    <w:rsid w:val="005D646D"/>
    <w:rsid w:val="005D79B8"/>
    <w:rsid w:val="005E38A5"/>
    <w:rsid w:val="005E434A"/>
    <w:rsid w:val="005F5185"/>
    <w:rsid w:val="00614DEB"/>
    <w:rsid w:val="00616D91"/>
    <w:rsid w:val="0062115C"/>
    <w:rsid w:val="0062265B"/>
    <w:rsid w:val="00624B5C"/>
    <w:rsid w:val="00624FE1"/>
    <w:rsid w:val="0062577D"/>
    <w:rsid w:val="0063249D"/>
    <w:rsid w:val="006331EE"/>
    <w:rsid w:val="006355E6"/>
    <w:rsid w:val="00637E00"/>
    <w:rsid w:val="0064038A"/>
    <w:rsid w:val="006415BA"/>
    <w:rsid w:val="0065167D"/>
    <w:rsid w:val="00651DC8"/>
    <w:rsid w:val="00652D13"/>
    <w:rsid w:val="006572C7"/>
    <w:rsid w:val="0066595A"/>
    <w:rsid w:val="00666206"/>
    <w:rsid w:val="00672788"/>
    <w:rsid w:val="00672BDC"/>
    <w:rsid w:val="00676183"/>
    <w:rsid w:val="00680CA9"/>
    <w:rsid w:val="00680DA3"/>
    <w:rsid w:val="0068377F"/>
    <w:rsid w:val="00691B24"/>
    <w:rsid w:val="00695B93"/>
    <w:rsid w:val="00696F2A"/>
    <w:rsid w:val="00697C16"/>
    <w:rsid w:val="006A1E7A"/>
    <w:rsid w:val="006A391E"/>
    <w:rsid w:val="006A539F"/>
    <w:rsid w:val="006A5A89"/>
    <w:rsid w:val="006B3BB9"/>
    <w:rsid w:val="006B48AC"/>
    <w:rsid w:val="006B5977"/>
    <w:rsid w:val="006B759A"/>
    <w:rsid w:val="006D1B59"/>
    <w:rsid w:val="006D2F9C"/>
    <w:rsid w:val="006D4351"/>
    <w:rsid w:val="006D5424"/>
    <w:rsid w:val="006D721B"/>
    <w:rsid w:val="006E4C05"/>
    <w:rsid w:val="006E5CA9"/>
    <w:rsid w:val="006E5E98"/>
    <w:rsid w:val="006E7A37"/>
    <w:rsid w:val="006F3151"/>
    <w:rsid w:val="007011CA"/>
    <w:rsid w:val="007056DE"/>
    <w:rsid w:val="00706121"/>
    <w:rsid w:val="0071025A"/>
    <w:rsid w:val="00710B6B"/>
    <w:rsid w:val="0071126E"/>
    <w:rsid w:val="00712A2C"/>
    <w:rsid w:val="00712E84"/>
    <w:rsid w:val="00714914"/>
    <w:rsid w:val="007208D6"/>
    <w:rsid w:val="00724A64"/>
    <w:rsid w:val="00726786"/>
    <w:rsid w:val="007269D0"/>
    <w:rsid w:val="00732152"/>
    <w:rsid w:val="00742763"/>
    <w:rsid w:val="007428DF"/>
    <w:rsid w:val="00742BD1"/>
    <w:rsid w:val="00742E7A"/>
    <w:rsid w:val="0074424F"/>
    <w:rsid w:val="00745F6A"/>
    <w:rsid w:val="0075634A"/>
    <w:rsid w:val="00763DF0"/>
    <w:rsid w:val="00764FD9"/>
    <w:rsid w:val="00765C0D"/>
    <w:rsid w:val="007740B2"/>
    <w:rsid w:val="00774C1F"/>
    <w:rsid w:val="0078194F"/>
    <w:rsid w:val="007852F2"/>
    <w:rsid w:val="00786F31"/>
    <w:rsid w:val="007914CA"/>
    <w:rsid w:val="007934A4"/>
    <w:rsid w:val="007A0AC9"/>
    <w:rsid w:val="007A1B70"/>
    <w:rsid w:val="007A57F6"/>
    <w:rsid w:val="007A64E0"/>
    <w:rsid w:val="007B46C4"/>
    <w:rsid w:val="007B4FFB"/>
    <w:rsid w:val="007C0BCE"/>
    <w:rsid w:val="007C1D1B"/>
    <w:rsid w:val="007C3566"/>
    <w:rsid w:val="007C794A"/>
    <w:rsid w:val="007D5326"/>
    <w:rsid w:val="007D5565"/>
    <w:rsid w:val="007D5A33"/>
    <w:rsid w:val="007E1414"/>
    <w:rsid w:val="007E4F3A"/>
    <w:rsid w:val="007E620F"/>
    <w:rsid w:val="007E663C"/>
    <w:rsid w:val="007E7795"/>
    <w:rsid w:val="007F2DD0"/>
    <w:rsid w:val="007F3094"/>
    <w:rsid w:val="0080066B"/>
    <w:rsid w:val="00803578"/>
    <w:rsid w:val="00815B8D"/>
    <w:rsid w:val="00815B8E"/>
    <w:rsid w:val="00816D99"/>
    <w:rsid w:val="0082324C"/>
    <w:rsid w:val="00823D71"/>
    <w:rsid w:val="008245AF"/>
    <w:rsid w:val="008256B9"/>
    <w:rsid w:val="00831F92"/>
    <w:rsid w:val="0083705D"/>
    <w:rsid w:val="0084242F"/>
    <w:rsid w:val="008435D6"/>
    <w:rsid w:val="00845795"/>
    <w:rsid w:val="00846B74"/>
    <w:rsid w:val="00847437"/>
    <w:rsid w:val="00872258"/>
    <w:rsid w:val="008739FD"/>
    <w:rsid w:val="00882E15"/>
    <w:rsid w:val="00883C73"/>
    <w:rsid w:val="00883F10"/>
    <w:rsid w:val="00886D5C"/>
    <w:rsid w:val="00887971"/>
    <w:rsid w:val="008901A2"/>
    <w:rsid w:val="008961C1"/>
    <w:rsid w:val="008962DD"/>
    <w:rsid w:val="00897462"/>
    <w:rsid w:val="008A08B0"/>
    <w:rsid w:val="008A4311"/>
    <w:rsid w:val="008A57AF"/>
    <w:rsid w:val="008B0385"/>
    <w:rsid w:val="008B1082"/>
    <w:rsid w:val="008B188E"/>
    <w:rsid w:val="008B397C"/>
    <w:rsid w:val="008B47F4"/>
    <w:rsid w:val="008B7448"/>
    <w:rsid w:val="008B7E1E"/>
    <w:rsid w:val="008C2AE6"/>
    <w:rsid w:val="008C2DE8"/>
    <w:rsid w:val="008C4E71"/>
    <w:rsid w:val="008C5113"/>
    <w:rsid w:val="008C5B8A"/>
    <w:rsid w:val="008D3D5F"/>
    <w:rsid w:val="008D4E81"/>
    <w:rsid w:val="008D505F"/>
    <w:rsid w:val="008E077D"/>
    <w:rsid w:val="008E0F55"/>
    <w:rsid w:val="008F0490"/>
    <w:rsid w:val="008F253F"/>
    <w:rsid w:val="008F3A8B"/>
    <w:rsid w:val="008F7F31"/>
    <w:rsid w:val="00900019"/>
    <w:rsid w:val="00900D91"/>
    <w:rsid w:val="009023B1"/>
    <w:rsid w:val="009147D6"/>
    <w:rsid w:val="00914D98"/>
    <w:rsid w:val="00925F8C"/>
    <w:rsid w:val="00926028"/>
    <w:rsid w:val="00927324"/>
    <w:rsid w:val="00932ED7"/>
    <w:rsid w:val="00933990"/>
    <w:rsid w:val="00941B89"/>
    <w:rsid w:val="00941DEA"/>
    <w:rsid w:val="0094270A"/>
    <w:rsid w:val="00947CBA"/>
    <w:rsid w:val="00961DED"/>
    <w:rsid w:val="00965625"/>
    <w:rsid w:val="009656CC"/>
    <w:rsid w:val="00970010"/>
    <w:rsid w:val="00970E8C"/>
    <w:rsid w:val="00971671"/>
    <w:rsid w:val="00981A37"/>
    <w:rsid w:val="009830B2"/>
    <w:rsid w:val="00990103"/>
    <w:rsid w:val="0099063E"/>
    <w:rsid w:val="00990FD3"/>
    <w:rsid w:val="00992356"/>
    <w:rsid w:val="00992674"/>
    <w:rsid w:val="00994793"/>
    <w:rsid w:val="00995103"/>
    <w:rsid w:val="00996AE3"/>
    <w:rsid w:val="009A0450"/>
    <w:rsid w:val="009A0621"/>
    <w:rsid w:val="009A1E27"/>
    <w:rsid w:val="009A307B"/>
    <w:rsid w:val="009A430B"/>
    <w:rsid w:val="009B04E7"/>
    <w:rsid w:val="009B14E8"/>
    <w:rsid w:val="009B4D21"/>
    <w:rsid w:val="009B5A73"/>
    <w:rsid w:val="009C54C9"/>
    <w:rsid w:val="009C589C"/>
    <w:rsid w:val="009D192B"/>
    <w:rsid w:val="009D2582"/>
    <w:rsid w:val="009D33E1"/>
    <w:rsid w:val="009D3B45"/>
    <w:rsid w:val="009D3DB6"/>
    <w:rsid w:val="009D7CF9"/>
    <w:rsid w:val="009E2B01"/>
    <w:rsid w:val="009E2CCC"/>
    <w:rsid w:val="009E2CDD"/>
    <w:rsid w:val="009E366E"/>
    <w:rsid w:val="009E402B"/>
    <w:rsid w:val="009E5B49"/>
    <w:rsid w:val="009E6FC4"/>
    <w:rsid w:val="009F00DC"/>
    <w:rsid w:val="009F0A6A"/>
    <w:rsid w:val="009F3199"/>
    <w:rsid w:val="009F3355"/>
    <w:rsid w:val="009F3648"/>
    <w:rsid w:val="009F3B7A"/>
    <w:rsid w:val="009F54D0"/>
    <w:rsid w:val="00A021C7"/>
    <w:rsid w:val="00A04523"/>
    <w:rsid w:val="00A055BD"/>
    <w:rsid w:val="00A06789"/>
    <w:rsid w:val="00A10CA3"/>
    <w:rsid w:val="00A16159"/>
    <w:rsid w:val="00A161E6"/>
    <w:rsid w:val="00A17885"/>
    <w:rsid w:val="00A2337D"/>
    <w:rsid w:val="00A25482"/>
    <w:rsid w:val="00A25A31"/>
    <w:rsid w:val="00A31BBE"/>
    <w:rsid w:val="00A31D34"/>
    <w:rsid w:val="00A333EF"/>
    <w:rsid w:val="00A338B3"/>
    <w:rsid w:val="00A33F85"/>
    <w:rsid w:val="00A379AD"/>
    <w:rsid w:val="00A40645"/>
    <w:rsid w:val="00A54908"/>
    <w:rsid w:val="00A57350"/>
    <w:rsid w:val="00A6016C"/>
    <w:rsid w:val="00A60DE6"/>
    <w:rsid w:val="00A62826"/>
    <w:rsid w:val="00A6587F"/>
    <w:rsid w:val="00A671B9"/>
    <w:rsid w:val="00A7229F"/>
    <w:rsid w:val="00A754F9"/>
    <w:rsid w:val="00A769B1"/>
    <w:rsid w:val="00A77DA3"/>
    <w:rsid w:val="00A837D5"/>
    <w:rsid w:val="00A83E04"/>
    <w:rsid w:val="00A91091"/>
    <w:rsid w:val="00A92C94"/>
    <w:rsid w:val="00A93EE3"/>
    <w:rsid w:val="00A94BA9"/>
    <w:rsid w:val="00AA2421"/>
    <w:rsid w:val="00AA4970"/>
    <w:rsid w:val="00AA536D"/>
    <w:rsid w:val="00AB22C0"/>
    <w:rsid w:val="00AB28FC"/>
    <w:rsid w:val="00AB49E4"/>
    <w:rsid w:val="00AC1479"/>
    <w:rsid w:val="00AC2AAC"/>
    <w:rsid w:val="00AC40F1"/>
    <w:rsid w:val="00AC483A"/>
    <w:rsid w:val="00AC4BEE"/>
    <w:rsid w:val="00AC4C45"/>
    <w:rsid w:val="00AC53CE"/>
    <w:rsid w:val="00AD1085"/>
    <w:rsid w:val="00AD34A4"/>
    <w:rsid w:val="00AD5B40"/>
    <w:rsid w:val="00AF289F"/>
    <w:rsid w:val="00AF2B0E"/>
    <w:rsid w:val="00AF30B9"/>
    <w:rsid w:val="00AF43DF"/>
    <w:rsid w:val="00AF67A4"/>
    <w:rsid w:val="00AF7510"/>
    <w:rsid w:val="00B12D31"/>
    <w:rsid w:val="00B15F6E"/>
    <w:rsid w:val="00B21476"/>
    <w:rsid w:val="00B21BEE"/>
    <w:rsid w:val="00B23284"/>
    <w:rsid w:val="00B24EB4"/>
    <w:rsid w:val="00B25E7B"/>
    <w:rsid w:val="00B37D43"/>
    <w:rsid w:val="00B46D28"/>
    <w:rsid w:val="00B46F21"/>
    <w:rsid w:val="00B511A5"/>
    <w:rsid w:val="00B51CDE"/>
    <w:rsid w:val="00B560F4"/>
    <w:rsid w:val="00B56541"/>
    <w:rsid w:val="00B6001C"/>
    <w:rsid w:val="00B605ED"/>
    <w:rsid w:val="00B70A95"/>
    <w:rsid w:val="00B71F97"/>
    <w:rsid w:val="00B72538"/>
    <w:rsid w:val="00B736A7"/>
    <w:rsid w:val="00B7651F"/>
    <w:rsid w:val="00B834BF"/>
    <w:rsid w:val="00B910B1"/>
    <w:rsid w:val="00B919FA"/>
    <w:rsid w:val="00B94A16"/>
    <w:rsid w:val="00BA21D8"/>
    <w:rsid w:val="00BA6044"/>
    <w:rsid w:val="00BB1A93"/>
    <w:rsid w:val="00BB1D5F"/>
    <w:rsid w:val="00BB67DA"/>
    <w:rsid w:val="00BC14BF"/>
    <w:rsid w:val="00BC2625"/>
    <w:rsid w:val="00BC3200"/>
    <w:rsid w:val="00BC338A"/>
    <w:rsid w:val="00BC3B22"/>
    <w:rsid w:val="00BD7AB0"/>
    <w:rsid w:val="00BF3C20"/>
    <w:rsid w:val="00BF5936"/>
    <w:rsid w:val="00C011BC"/>
    <w:rsid w:val="00C03DBA"/>
    <w:rsid w:val="00C112E7"/>
    <w:rsid w:val="00C11C78"/>
    <w:rsid w:val="00C11CD4"/>
    <w:rsid w:val="00C13F09"/>
    <w:rsid w:val="00C15061"/>
    <w:rsid w:val="00C1713D"/>
    <w:rsid w:val="00C20D9D"/>
    <w:rsid w:val="00C2134F"/>
    <w:rsid w:val="00C222CB"/>
    <w:rsid w:val="00C24718"/>
    <w:rsid w:val="00C2675D"/>
    <w:rsid w:val="00C30AEE"/>
    <w:rsid w:val="00C33362"/>
    <w:rsid w:val="00C353AE"/>
    <w:rsid w:val="00C400BE"/>
    <w:rsid w:val="00C4194E"/>
    <w:rsid w:val="00C44BF6"/>
    <w:rsid w:val="00C516B1"/>
    <w:rsid w:val="00C525C3"/>
    <w:rsid w:val="00C5350C"/>
    <w:rsid w:val="00C56E09"/>
    <w:rsid w:val="00C61B1B"/>
    <w:rsid w:val="00C66AB7"/>
    <w:rsid w:val="00C673D1"/>
    <w:rsid w:val="00C7245D"/>
    <w:rsid w:val="00C746CB"/>
    <w:rsid w:val="00C75656"/>
    <w:rsid w:val="00C77BBF"/>
    <w:rsid w:val="00C77D64"/>
    <w:rsid w:val="00C81564"/>
    <w:rsid w:val="00C9080C"/>
    <w:rsid w:val="00C94429"/>
    <w:rsid w:val="00CA06FE"/>
    <w:rsid w:val="00CA18FD"/>
    <w:rsid w:val="00CA27E5"/>
    <w:rsid w:val="00CA4897"/>
    <w:rsid w:val="00CA6928"/>
    <w:rsid w:val="00CB0555"/>
    <w:rsid w:val="00CB1C70"/>
    <w:rsid w:val="00CB3D3F"/>
    <w:rsid w:val="00CB5A1A"/>
    <w:rsid w:val="00CC5304"/>
    <w:rsid w:val="00CC59E6"/>
    <w:rsid w:val="00CD3A3F"/>
    <w:rsid w:val="00CD5BDD"/>
    <w:rsid w:val="00CF096B"/>
    <w:rsid w:val="00CF10F7"/>
    <w:rsid w:val="00CF5EE3"/>
    <w:rsid w:val="00CF691F"/>
    <w:rsid w:val="00CF7FA9"/>
    <w:rsid w:val="00D00D99"/>
    <w:rsid w:val="00D013A4"/>
    <w:rsid w:val="00D026DC"/>
    <w:rsid w:val="00D03164"/>
    <w:rsid w:val="00D053BE"/>
    <w:rsid w:val="00D10AD9"/>
    <w:rsid w:val="00D14A7B"/>
    <w:rsid w:val="00D15595"/>
    <w:rsid w:val="00D22B64"/>
    <w:rsid w:val="00D334DE"/>
    <w:rsid w:val="00D343A8"/>
    <w:rsid w:val="00D37832"/>
    <w:rsid w:val="00D41B38"/>
    <w:rsid w:val="00D44860"/>
    <w:rsid w:val="00D44D5F"/>
    <w:rsid w:val="00D47689"/>
    <w:rsid w:val="00D50C42"/>
    <w:rsid w:val="00D57CF5"/>
    <w:rsid w:val="00D60850"/>
    <w:rsid w:val="00D612BC"/>
    <w:rsid w:val="00D62F98"/>
    <w:rsid w:val="00D652F3"/>
    <w:rsid w:val="00D66FD6"/>
    <w:rsid w:val="00D770B6"/>
    <w:rsid w:val="00D8285B"/>
    <w:rsid w:val="00D862EB"/>
    <w:rsid w:val="00D86619"/>
    <w:rsid w:val="00D93455"/>
    <w:rsid w:val="00D93E7C"/>
    <w:rsid w:val="00DA2588"/>
    <w:rsid w:val="00DB10A1"/>
    <w:rsid w:val="00DB2BE6"/>
    <w:rsid w:val="00DB76B3"/>
    <w:rsid w:val="00DD1052"/>
    <w:rsid w:val="00DD3C7B"/>
    <w:rsid w:val="00DE2B21"/>
    <w:rsid w:val="00DE48DE"/>
    <w:rsid w:val="00DE6F7B"/>
    <w:rsid w:val="00DF25F2"/>
    <w:rsid w:val="00DF4166"/>
    <w:rsid w:val="00E000F4"/>
    <w:rsid w:val="00E00C3A"/>
    <w:rsid w:val="00E01231"/>
    <w:rsid w:val="00E02A9E"/>
    <w:rsid w:val="00E04279"/>
    <w:rsid w:val="00E104A5"/>
    <w:rsid w:val="00E11393"/>
    <w:rsid w:val="00E125D9"/>
    <w:rsid w:val="00E16D30"/>
    <w:rsid w:val="00E25272"/>
    <w:rsid w:val="00E31E69"/>
    <w:rsid w:val="00E33169"/>
    <w:rsid w:val="00E34A7B"/>
    <w:rsid w:val="00E40973"/>
    <w:rsid w:val="00E47A8F"/>
    <w:rsid w:val="00E545FF"/>
    <w:rsid w:val="00E6080E"/>
    <w:rsid w:val="00E64168"/>
    <w:rsid w:val="00E64840"/>
    <w:rsid w:val="00E655B3"/>
    <w:rsid w:val="00E7081D"/>
    <w:rsid w:val="00E70904"/>
    <w:rsid w:val="00E71319"/>
    <w:rsid w:val="00E75171"/>
    <w:rsid w:val="00E752A5"/>
    <w:rsid w:val="00E804B0"/>
    <w:rsid w:val="00E80628"/>
    <w:rsid w:val="00E84956"/>
    <w:rsid w:val="00E86772"/>
    <w:rsid w:val="00E90B8B"/>
    <w:rsid w:val="00E93ADD"/>
    <w:rsid w:val="00E952D8"/>
    <w:rsid w:val="00EB00E4"/>
    <w:rsid w:val="00EB080E"/>
    <w:rsid w:val="00EB28DA"/>
    <w:rsid w:val="00EB3812"/>
    <w:rsid w:val="00EB44EB"/>
    <w:rsid w:val="00EB5FF3"/>
    <w:rsid w:val="00EB66B8"/>
    <w:rsid w:val="00EB791E"/>
    <w:rsid w:val="00EC085E"/>
    <w:rsid w:val="00EC43F6"/>
    <w:rsid w:val="00EC70A9"/>
    <w:rsid w:val="00ED1F75"/>
    <w:rsid w:val="00ED4C3A"/>
    <w:rsid w:val="00EE1C85"/>
    <w:rsid w:val="00EE24E6"/>
    <w:rsid w:val="00EE74C5"/>
    <w:rsid w:val="00EF21D9"/>
    <w:rsid w:val="00EF2241"/>
    <w:rsid w:val="00EF2A94"/>
    <w:rsid w:val="00EF32FB"/>
    <w:rsid w:val="00EF44B1"/>
    <w:rsid w:val="00EF4865"/>
    <w:rsid w:val="00EF4B75"/>
    <w:rsid w:val="00EF5954"/>
    <w:rsid w:val="00EF607F"/>
    <w:rsid w:val="00F0767D"/>
    <w:rsid w:val="00F100D2"/>
    <w:rsid w:val="00F12942"/>
    <w:rsid w:val="00F12B64"/>
    <w:rsid w:val="00F13C41"/>
    <w:rsid w:val="00F14886"/>
    <w:rsid w:val="00F16421"/>
    <w:rsid w:val="00F201EE"/>
    <w:rsid w:val="00F32BE3"/>
    <w:rsid w:val="00F3335D"/>
    <w:rsid w:val="00F35AA0"/>
    <w:rsid w:val="00F437AF"/>
    <w:rsid w:val="00F43C49"/>
    <w:rsid w:val="00F45C12"/>
    <w:rsid w:val="00F52FE8"/>
    <w:rsid w:val="00F53B9D"/>
    <w:rsid w:val="00F544A2"/>
    <w:rsid w:val="00F60442"/>
    <w:rsid w:val="00F6194F"/>
    <w:rsid w:val="00F7358A"/>
    <w:rsid w:val="00F73D03"/>
    <w:rsid w:val="00F76CB9"/>
    <w:rsid w:val="00F77A73"/>
    <w:rsid w:val="00F80E46"/>
    <w:rsid w:val="00F92AF3"/>
    <w:rsid w:val="00F93DD8"/>
    <w:rsid w:val="00F96236"/>
    <w:rsid w:val="00F97767"/>
    <w:rsid w:val="00FA10CE"/>
    <w:rsid w:val="00FA222F"/>
    <w:rsid w:val="00FA2891"/>
    <w:rsid w:val="00FB0805"/>
    <w:rsid w:val="00FB1EEE"/>
    <w:rsid w:val="00FB3F1F"/>
    <w:rsid w:val="00FB61EC"/>
    <w:rsid w:val="00FB693D"/>
    <w:rsid w:val="00FB7768"/>
    <w:rsid w:val="00FC2B6F"/>
    <w:rsid w:val="00FC7489"/>
    <w:rsid w:val="00FD1BA8"/>
    <w:rsid w:val="00FD1DA2"/>
    <w:rsid w:val="00FD218F"/>
    <w:rsid w:val="00FD2539"/>
    <w:rsid w:val="00FD3B09"/>
    <w:rsid w:val="00FD5663"/>
    <w:rsid w:val="00FD56C6"/>
    <w:rsid w:val="00FE2DEE"/>
    <w:rsid w:val="00FE3221"/>
    <w:rsid w:val="00FE48EA"/>
    <w:rsid w:val="00FE571F"/>
    <w:rsid w:val="00FF47F6"/>
    <w:rsid w:val="016E63C2"/>
    <w:rsid w:val="024B0C39"/>
    <w:rsid w:val="09F54CA0"/>
    <w:rsid w:val="0A8128A6"/>
    <w:rsid w:val="0BF32A1B"/>
    <w:rsid w:val="10BD2C22"/>
    <w:rsid w:val="1F3E149D"/>
    <w:rsid w:val="22987C80"/>
    <w:rsid w:val="24192CCC"/>
    <w:rsid w:val="39A66CD4"/>
    <w:rsid w:val="3CD52CE1"/>
    <w:rsid w:val="410F2E6A"/>
    <w:rsid w:val="4430136C"/>
    <w:rsid w:val="4AB0382B"/>
    <w:rsid w:val="569868B5"/>
    <w:rsid w:val="611F6817"/>
    <w:rsid w:val="66CA1754"/>
    <w:rsid w:val="6F1E65D4"/>
    <w:rsid w:val="6F266C86"/>
    <w:rsid w:val="6F5042C2"/>
    <w:rsid w:val="73FDC951"/>
    <w:rsid w:val="74316312"/>
    <w:rsid w:val="780F13C8"/>
    <w:rsid w:val="7C385448"/>
    <w:rsid w:val="7CB3663D"/>
    <w:rsid w:val="7F585F72"/>
    <w:rsid w:val="7FFFF7ED"/>
    <w:rsid w:val="D7DFC0C1"/>
    <w:rsid w:val="FDF411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rPr>
      <w:rFonts w:ascii="Times New Roman" w:hAnsi="Times New Roman"/>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Cs w:val="20"/>
    </w:rPr>
  </w:style>
  <w:style w:type="paragraph" w:customStyle="1" w:styleId="14">
    <w:name w:val="表格正文DG"/>
    <w:basedOn w:val="1"/>
    <w:autoRedefine/>
    <w:qFormat/>
    <w:uiPriority w:val="0"/>
    <w:pPr>
      <w:jc w:val="center"/>
    </w:pPr>
    <w:rPr>
      <w:rFonts w:ascii="Times New Roman" w:hAnsi="Times New Roman"/>
      <w:color w:val="000000"/>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microsoft.com/office/2007/relationships/hdphoto" Target="media/image3.wdp"/><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1460</Words>
  <Characters>1541</Characters>
  <Lines>34</Lines>
  <Paragraphs>9</Paragraphs>
  <TotalTime>0</TotalTime>
  <ScaleCrop>false</ScaleCrop>
  <LinksUpToDate>false</LinksUpToDate>
  <CharactersWithSpaces>1552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2024-01-26T05:53:00Z</dcterms:created>
  <dc:creator>juvg</dc:creator>
  <cp:lastModifiedBy>CZEDU</cp:lastModifiedBy>
  <cp:lastPrinted>2023-11-21T08:52:00Z</cp:lastPrinted>
  <dcterms:modified xsi:type="dcterms:W3CDTF">2025-09-11T15:48:53Z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014DCC3D4DD659B300599F650D77B24D</vt:lpwstr>
  </property>
  <property fmtid="{D5CDD505-2E9C-101B-9397-08002B2CF9AE}" pid="4" name="KSOTemplateDocerSaveRecord">
    <vt:lpwstr>eyJoZGlkIjoiYzg1MjI1ZTcxYWRhOTZjZTA2ZDUyYjU5ODc2YTk3NGQiLCJ1c2VySWQiOiI0NjEyMTY0NjgifQ==</vt:lpwstr>
  </property>
</Properties>
</file>