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CDC9D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本科课程教学大纲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理论课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）</w:t>
      </w:r>
    </w:p>
    <w:p w14:paraId="3DE37E56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636DE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A7D12C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962FF28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医学统计学</w:t>
            </w:r>
          </w:p>
        </w:tc>
      </w:tr>
      <w:tr w14:paraId="7513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12124B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42F3D3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Medical Statistics</w:t>
            </w:r>
          </w:p>
        </w:tc>
      </w:tr>
      <w:tr w14:paraId="4E7B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36F8BB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A5F91D7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1170014</w:t>
            </w:r>
          </w:p>
        </w:tc>
        <w:tc>
          <w:tcPr>
            <w:tcW w:w="2126" w:type="dxa"/>
            <w:gridSpan w:val="2"/>
            <w:vAlign w:val="center"/>
          </w:tcPr>
          <w:p w14:paraId="11A0DD2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E23C80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2C1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4869DAC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65A1AAE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60EDEA5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4AA45E7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2709289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47F584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388B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8ED23B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25F34D6A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3F988C4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ECE734F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护理学专升本B23-4/5</w:t>
            </w:r>
          </w:p>
        </w:tc>
      </w:tr>
      <w:tr w14:paraId="30B1D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0D83F8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A2FA6C8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专业基础必修课</w:t>
            </w:r>
          </w:p>
        </w:tc>
        <w:tc>
          <w:tcPr>
            <w:tcW w:w="2126" w:type="dxa"/>
            <w:gridSpan w:val="2"/>
            <w:vAlign w:val="center"/>
          </w:tcPr>
          <w:p w14:paraId="6897624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FB0A1CC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1C1E6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3028CC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77EFF52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医学统计学．李康．ISBN：</w:t>
            </w:r>
            <w:r>
              <w:rPr>
                <w:rFonts w:hint="eastAsia"/>
              </w:rPr>
              <w:t>9787117</w:t>
            </w:r>
            <w:r>
              <w:rPr>
                <w:rFonts w:hint="eastAsia"/>
                <w:lang w:val="en-US" w:eastAsia="zh-CN"/>
              </w:rPr>
              <w:t>363310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北京：人民卫生出版社，20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.0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3" w:type="dxa"/>
            <w:gridSpan w:val="2"/>
            <w:vAlign w:val="center"/>
          </w:tcPr>
          <w:p w14:paraId="4FF98AC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57D7BA3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067C1FB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77C7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264833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F075F3E">
            <w:pPr>
              <w:pStyle w:val="15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大学信息技术 2050710（2）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高等数学 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2050234</w:t>
            </w:r>
            <w:r>
              <w:rPr>
                <w:rFonts w:hint="eastAsia"/>
                <w:color w:val="000000"/>
                <w:sz w:val="20"/>
                <w:szCs w:val="20"/>
              </w:rPr>
              <w:t>（4）</w:t>
            </w:r>
          </w:p>
        </w:tc>
      </w:tr>
      <w:tr w14:paraId="55AA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65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A64A39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010DC58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医学统计学》是开展医学研究的重要手段，是认识和揭示医学领域里各种数量特征的科学分析方法，是使医学科研得以成功的一种重要辅助工具。科技的迅速发展，大量信息的产生要求我们面对纷乱复杂的数据世界能够正确、科学地去认识和处理，医学统计分析是医学生教育培训必修课程，特别是中、高级医学人才的培养，应该使其懂得和掌握一些基本的医学科研设计原则或实验研究方法，能正确处理医学信息和数据，在未来的实践工作中发挥作用。统计学是研究数据及其存在规律的科学。掌握了这个工具可以使用较少的人力、物力和时间获得比较可靠的结果。只有正确运用统计分析方法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才能得到科学的统计结论</w:t>
            </w:r>
            <w:r>
              <w:rPr>
                <w:rFonts w:hint="eastAsia"/>
                <w:color w:val="000000"/>
                <w:sz w:val="20"/>
                <w:szCs w:val="20"/>
              </w:rPr>
              <w:t>。我们要借助统计学这个工具，在混沌中发现规律。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通过课程的学习，学生可以处理医学中的数据，发现医学中的规律，为医学研究奠定基础。</w:t>
            </w:r>
          </w:p>
        </w:tc>
      </w:tr>
      <w:tr w14:paraId="2597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6F37BD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7A6A5EF7">
            <w:pPr>
              <w:widowControl w:val="0"/>
              <w:snapToGrid w:val="0"/>
              <w:spacing w:line="288" w:lineRule="auto"/>
              <w:ind w:firstLine="400" w:firstLineChars="200"/>
              <w:jc w:val="both"/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本课程</w:t>
            </w:r>
            <w:r>
              <w:rPr>
                <w:rFonts w:hint="eastAsia"/>
                <w:color w:val="000000"/>
                <w:sz w:val="20"/>
                <w:szCs w:val="20"/>
              </w:rPr>
              <w:t>适用于护理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学、护理学专升本</w:t>
            </w:r>
            <w:r>
              <w:rPr>
                <w:rFonts w:hint="eastAsia"/>
                <w:color w:val="000000"/>
                <w:sz w:val="20"/>
                <w:szCs w:val="20"/>
              </w:rPr>
              <w:t>专业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方向的</w:t>
            </w:r>
            <w:r>
              <w:rPr>
                <w:rFonts w:hint="eastAsia"/>
                <w:color w:val="000000"/>
                <w:sz w:val="20"/>
                <w:szCs w:val="20"/>
              </w:rPr>
              <w:t>二年级或三年级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本科生授课，要求学生具有一定的数理基础，计算机使用基础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</w:tr>
      <w:tr w14:paraId="4852F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4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274F4F4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E5D5397">
            <w:pPr>
              <w:widowControl w:val="0"/>
              <w:jc w:val="lef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  <w:r>
              <w:drawing>
                <wp:inline distT="0" distB="0" distL="114300" distR="114300">
                  <wp:extent cx="922020" cy="295275"/>
                  <wp:effectExtent l="0" t="0" r="0" b="8890"/>
                  <wp:docPr id="6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6B78C69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2CD333AF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2026.1</w:t>
            </w:r>
          </w:p>
        </w:tc>
      </w:tr>
      <w:tr w14:paraId="60CE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49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BEA444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97C069F">
            <w:pPr>
              <w:widowControl w:val="0"/>
              <w:jc w:val="left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38175" cy="371475"/>
                  <wp:effectExtent l="0" t="0" r="9525" b="9525"/>
                  <wp:docPr id="1" name="图片 1" descr="02c532976dd38da6a57b9f6af93ac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2c532976dd38da6a57b9f6af93acc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0DAB806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28CA7618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2026.1</w:t>
            </w:r>
          </w:p>
        </w:tc>
      </w:tr>
      <w:tr w14:paraId="75887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D7594A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DF0959F">
            <w:pPr>
              <w:widowControl w:val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71500" cy="355600"/>
                  <wp:effectExtent l="0" t="0" r="0" b="6350"/>
                  <wp:docPr id="3" name="图片 3" descr="a79ed76ef2dbecfda16606be9c529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79ed76ef2dbecfda16606be9c529c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032778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F47E04E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2026.1</w:t>
            </w:r>
          </w:p>
        </w:tc>
      </w:tr>
    </w:tbl>
    <w:p w14:paraId="1585108D">
      <w:pPr>
        <w:spacing w:line="100" w:lineRule="exact"/>
        <w:rPr>
          <w:rFonts w:ascii="Arial" w:hAnsi="Arial" w:eastAsia="黑体"/>
        </w:rPr>
      </w:pPr>
      <w:r>
        <w:br w:type="page"/>
      </w:r>
      <w:bookmarkStart w:id="6" w:name="_GoBack"/>
      <w:bookmarkEnd w:id="6"/>
    </w:p>
    <w:p w14:paraId="55DB93A9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05904DBB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5C3EF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1B26901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44767C6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190E9F0A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2F041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A887285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C26F27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4749575E">
            <w:pPr>
              <w:pStyle w:val="15"/>
              <w:jc w:val="both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掌握医学统计学中的基本概念，如总体和样本，医学参考值范围，置信区间，抽样误差等，定量和定性数据的统计描述指标及其相应的图表表达。</w:t>
            </w:r>
          </w:p>
        </w:tc>
      </w:tr>
      <w:tr w14:paraId="68947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60AA15B6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503A07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  <w:lang w:val="en-US" w:eastAsia="zh-CN" w:bidi="ar-SA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5E39A759">
            <w:pPr>
              <w:pStyle w:val="15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掌握医学统计学中常用的统计学方法（如t检验，方差分析，卡方检验，秩和检验，线性回归与相关）适用的条件，以及结果的解释。</w:t>
            </w:r>
          </w:p>
        </w:tc>
      </w:tr>
      <w:tr w14:paraId="16E38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8268A63">
            <w:pPr>
              <w:pStyle w:val="15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10B65F9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77570BC3">
            <w:pPr>
              <w:pStyle w:val="15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会利用统计软件进行数据处理，包括统计指标的计算，正态分布的检验，t检验，方差分析，卡方检验，秩和检验。</w:t>
            </w:r>
          </w:p>
        </w:tc>
      </w:tr>
      <w:tr w14:paraId="62701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166F17A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8991B53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6459" w:type="dxa"/>
            <w:vAlign w:val="center"/>
          </w:tcPr>
          <w:p w14:paraId="1149BECD">
            <w:pPr>
              <w:pStyle w:val="15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自主学习能力：根据课堂的内容，会自己独立思考，并能根据课程内容进行扩展和延伸。</w:t>
            </w:r>
          </w:p>
        </w:tc>
      </w:tr>
      <w:tr w14:paraId="74C14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0854672A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4D609B0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6459" w:type="dxa"/>
            <w:vAlign w:val="center"/>
          </w:tcPr>
          <w:p w14:paraId="58207FEF">
            <w:pPr>
              <w:pStyle w:val="15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应用技能：掌握统计分析技能，会利用统计软件进行数据分析，并解读结果。</w:t>
            </w:r>
          </w:p>
        </w:tc>
      </w:tr>
      <w:tr w14:paraId="2F026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48" w:hRule="atLeast"/>
          <w:jc w:val="center"/>
        </w:trPr>
        <w:tc>
          <w:tcPr>
            <w:tcW w:w="1235" w:type="dxa"/>
            <w:vAlign w:val="center"/>
          </w:tcPr>
          <w:p w14:paraId="4DB42D2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500D526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0DFE352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6</w:t>
            </w:r>
          </w:p>
        </w:tc>
        <w:tc>
          <w:tcPr>
            <w:tcW w:w="6459" w:type="dxa"/>
            <w:vAlign w:val="center"/>
          </w:tcPr>
          <w:p w14:paraId="25B885A2">
            <w:pPr>
              <w:pStyle w:val="15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严谨的科学态度：数据收集、分析、解读过程中能做到实事求是，不弄虚作假，有着严谨的科学态度。团队意识和社会责任感：医学统计是一门工具性学科，在处理医学问题中需要互相协助，有团队意识，与他人沟通，承担自己的责任。</w:t>
            </w:r>
          </w:p>
        </w:tc>
      </w:tr>
    </w:tbl>
    <w:p w14:paraId="3AD239F2">
      <w:pPr>
        <w:pStyle w:val="18"/>
        <w:spacing w:before="163" w:beforeLines="50" w:after="163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8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6D0C3C3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l2br w:val="nil"/>
              <w:tr2bl w:val="nil"/>
            </w:tcBorders>
          </w:tcPr>
          <w:p w14:paraId="0115C318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highlight w:val="none"/>
              </w:rPr>
              <w:t>LO1品德修养：</w:t>
            </w:r>
            <w:r>
              <w:rPr>
                <w:rFonts w:hint="eastAsia"/>
                <w:bCs/>
                <w:sz w:val="21"/>
                <w:szCs w:val="21"/>
                <w:highlight w:val="none"/>
              </w:rPr>
              <w:t>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54213508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eastAsia"/>
                <w:bCs/>
                <w:sz w:val="21"/>
                <w:szCs w:val="21"/>
                <w:lang w:val="en-US" w:bidi="ar-SA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14:paraId="6E061B1C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8296" w:type="dxa"/>
          </w:tcPr>
          <w:p w14:paraId="4E3CF775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LO2专业能力：</w:t>
            </w:r>
            <w:r>
              <w:rPr>
                <w:rFonts w:hint="eastAsia"/>
                <w:bCs/>
                <w:sz w:val="21"/>
                <w:szCs w:val="21"/>
              </w:rPr>
              <w:t>具有人文科学素养，具备从事护理工作或专业的理论知识、实践能力。</w:t>
            </w:r>
          </w:p>
          <w:p w14:paraId="050B73B3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 xml:space="preserve">②专业基础能力：掌握人体正常结构、功能、人的心理状态及其发展变化的知识；掌握基本的药理知识和临床用药及药品管理知识；掌握护理学基础理论和基本知识。 </w:t>
            </w:r>
          </w:p>
        </w:tc>
      </w:tr>
      <w:tr w14:paraId="68F31AA1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8296" w:type="dxa"/>
          </w:tcPr>
          <w:p w14:paraId="5E9B33D9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LO4自主学习：</w:t>
            </w:r>
            <w:r>
              <w:rPr>
                <w:rFonts w:hint="eastAsia"/>
                <w:bCs/>
                <w:sz w:val="21"/>
                <w:szCs w:val="21"/>
              </w:rPr>
              <w:t>能根据环境需要确定自己的学习目标，并主动地通过搜集信息、分析信息、讨论、实践、质疑、创造等方法来实现学习目标。</w:t>
            </w:r>
          </w:p>
          <w:p w14:paraId="4E1DAE83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</w:rPr>
              <w:t>②能搜集、获取达到目标所需要的学习资源，实施学习计划、反思学习计划、持续改进，达到学习目标。</w:t>
            </w:r>
          </w:p>
        </w:tc>
      </w:tr>
      <w:tr w14:paraId="5ADD3907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296" w:type="dxa"/>
          </w:tcPr>
          <w:p w14:paraId="5179433F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LO7信息应用：</w:t>
            </w:r>
            <w:r>
              <w:rPr>
                <w:rFonts w:hint="eastAsia"/>
                <w:bCs/>
                <w:sz w:val="21"/>
                <w:szCs w:val="21"/>
              </w:rPr>
              <w:t>具备一定的信息素养，并能在工作中应用信息技术和工具解决问题。</w:t>
            </w:r>
          </w:p>
          <w:p w14:paraId="193A1F26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②能够使用适合的工具来搜集信息，并对信息加以分析、鉴别、判断与整合。</w:t>
            </w:r>
          </w:p>
        </w:tc>
      </w:tr>
    </w:tbl>
    <w:p w14:paraId="3923F006">
      <w:pPr>
        <w:pStyle w:val="18"/>
        <w:spacing w:before="163" w:beforeLines="50" w:after="163"/>
        <w:rPr>
          <w:rFonts w:hint="eastAsia"/>
        </w:rPr>
      </w:pPr>
    </w:p>
    <w:p w14:paraId="5089323D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59A1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5DD94B2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77FFFF5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FDFDFF2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7A8567A8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208B24E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C249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6F94455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68217A51">
            <w:pPr>
              <w:pStyle w:val="15"/>
              <w:rPr>
                <w:rFonts w:hint="default" w:eastAsia="宋体" w:cs="Times New Roman" w:asciiTheme="majorAscii" w:hAnsiTheme="majorAscii"/>
                <w:bCs/>
                <w:lang w:val="en-US" w:eastAsia="zh-CN"/>
              </w:rPr>
            </w:pPr>
            <w:r>
              <w:rPr>
                <w:rFonts w:hint="default" w:asciiTheme="majorAscii" w:hAnsiTheme="majorAscii"/>
                <w:bCs/>
                <w:sz w:val="21"/>
                <w:szCs w:val="21"/>
                <w:highlight w:val="none"/>
              </w:rPr>
              <w:t>⑤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24FE3BD">
            <w:pPr>
              <w:pStyle w:val="15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4763" w:type="dxa"/>
            <w:vAlign w:val="center"/>
          </w:tcPr>
          <w:p w14:paraId="33EA2DFD">
            <w:pPr>
              <w:pStyle w:val="15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6.严谨的科学态度：数据收集、分析、解读过程中能做到实事求是，不弄虚作假，有着严谨的科学态度。团队意识和社会责任感：医学统计是一门工具性学科，在处理医学问题中需要互相协助，有团队意识，与他人沟通，承担自己的责任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06C484E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402F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EF81A66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66DD3E52">
            <w:pPr>
              <w:pStyle w:val="15"/>
              <w:rPr>
                <w:rFonts w:hint="default" w:eastAsia="宋体" w:cs="Calibri" w:asciiTheme="majorAscii" w:hAnsiTheme="majorAscii"/>
                <w:bCs/>
                <w:lang w:val="en-US" w:eastAsia="zh-CN"/>
              </w:rPr>
            </w:pPr>
            <w:r>
              <w:rPr>
                <w:rFonts w:hint="default" w:eastAsia="宋体" w:cs="Calibri" w:asciiTheme="majorAscii" w:hAnsiTheme="majorAscii"/>
                <w:bCs/>
                <w:lang w:val="en-US" w:eastAsia="zh-CN"/>
              </w:rPr>
              <w:t>②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C589C43">
            <w:pPr>
              <w:pStyle w:val="15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7999A03E">
            <w:pPr>
              <w:pStyle w:val="15"/>
              <w:jc w:val="both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1.掌握医学统计学中的基本概念(如总体和样本，医学参考值范围，置信区间，抽样误差等)，定量和定性数据的统计描述指标及其相应的图表表达。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E95F684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31C85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2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764DD8C">
            <w:pPr>
              <w:pStyle w:val="15"/>
              <w:rPr>
                <w:rFonts w:hint="eastAsia"/>
                <w:lang w:val="en-US" w:eastAsia="zh-C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471DD512">
            <w:pPr>
              <w:pStyle w:val="15"/>
              <w:rPr>
                <w:rFonts w:hint="default" w:eastAsia="宋体" w:cs="Calibri" w:asciiTheme="majorAscii" w:hAnsiTheme="majorAscii"/>
                <w:bCs/>
                <w:lang w:val="en-US" w:eastAsia="zh-CN"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DE70E06">
            <w:pPr>
              <w:pStyle w:val="15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4763" w:type="dxa"/>
            <w:vAlign w:val="center"/>
          </w:tcPr>
          <w:p w14:paraId="210F0D4E">
            <w:pPr>
              <w:pStyle w:val="15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2.掌握医学统计学中常用的统计学方法（如t检验，方差分析，卡方检验，秩和检验，线性回归与相关）适用的条件，以及结果的解释。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4D4F270">
            <w:pPr>
              <w:pStyle w:val="15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6E7E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4ADF11E">
            <w:pPr>
              <w:pStyle w:val="1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L04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69CDC9FF">
            <w:pPr>
              <w:pStyle w:val="15"/>
              <w:rPr>
                <w:rFonts w:hint="default" w:asciiTheme="majorAscii" w:hAnsiTheme="majorAscii"/>
                <w:bCs/>
                <w:sz w:val="21"/>
                <w:szCs w:val="21"/>
              </w:rPr>
            </w:pPr>
            <w:r>
              <w:rPr>
                <w:rFonts w:hint="default" w:eastAsia="宋体" w:cs="Calibri" w:asciiTheme="majorAscii" w:hAnsiTheme="majorAscii"/>
                <w:bCs/>
                <w:lang w:val="en-US" w:eastAsia="zh-CN"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67D5952">
            <w:pPr>
              <w:pStyle w:val="15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7FBAE751">
            <w:pPr>
              <w:pStyle w:val="15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4.自主学习能力：根据课堂的内容，会自己独立思考，并能根据课程内容进行扩展和延伸。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B52362E">
            <w:pPr>
              <w:pStyle w:val="15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70D6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0D07829">
            <w:pPr>
              <w:pStyle w:val="1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L07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784A065B">
            <w:pPr>
              <w:pStyle w:val="15"/>
              <w:rPr>
                <w:rFonts w:hint="default" w:cs="Times New Roman" w:asciiTheme="majorAscii" w:hAnsiTheme="majorAscii"/>
                <w:bCs/>
                <w:lang w:val="en-US" w:eastAsia="zh-CN"/>
              </w:rPr>
            </w:pPr>
            <w:r>
              <w:rPr>
                <w:rFonts w:hint="default" w:eastAsia="宋体" w:cs="Calibri" w:asciiTheme="majorAscii" w:hAnsiTheme="majorAscii"/>
                <w:bCs/>
                <w:lang w:val="en-US" w:eastAsia="zh-CN"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37DDD91">
            <w:pPr>
              <w:pStyle w:val="15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04E16176">
            <w:pPr>
              <w:pStyle w:val="15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5.应用技能：掌握统计分析技能，会利用统计软件进行数据分析，并解读结果。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5A986A7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36A21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7F10B5F9">
            <w:pPr>
              <w:pStyle w:val="15"/>
              <w:rPr>
                <w:rFonts w:hint="default"/>
                <w:lang w:val="en-US" w:eastAsia="zh-C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21EB6E89">
            <w:pPr>
              <w:pStyle w:val="15"/>
              <w:rPr>
                <w:rFonts w:hint="default" w:eastAsia="宋体" w:cs="Calibri" w:asciiTheme="majorAscii" w:hAnsiTheme="majorAscii"/>
                <w:bCs/>
                <w:lang w:val="en-US" w:eastAsia="zh-CN"/>
              </w:rPr>
            </w:pP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E01016D">
            <w:pPr>
              <w:pStyle w:val="15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19C2CAB2">
            <w:pPr>
              <w:pStyle w:val="15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3.会利用统计软件进行数据处理，包括统计指标的计算，正态分布的检验，t检验，方差分析，卡方检验，秩和检验。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F438550">
            <w:pPr>
              <w:pStyle w:val="15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</w:tbl>
    <w:p w14:paraId="2E451E7C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0E6966BB">
      <w:pPr>
        <w:pStyle w:val="18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F155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D575301">
            <w:pPr>
              <w:pStyle w:val="15"/>
              <w:widowControl w:val="0"/>
              <w:jc w:val="left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bookmarkStart w:id="0" w:name="OLE_LINK5"/>
            <w:bookmarkStart w:id="1" w:name="OLE_LINK6"/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第一单元：绪论</w:t>
            </w:r>
          </w:p>
          <w:p w14:paraId="300B3322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预期成果：能够掌握常用的统计学基本概念和数据分型。</w:t>
            </w:r>
          </w:p>
          <w:p w14:paraId="4C98F1D1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核心知识点：理解统计学相关的基本概念，如总体，样本，变异和同质；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理解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不同数据的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类型和统计中的三种误差。</w:t>
            </w:r>
          </w:p>
          <w:p w14:paraId="60A568CF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能力要求：理解常用的统计学基本概念，会判断不同数据的数据类型，会对误差类别进行判断。</w:t>
            </w:r>
          </w:p>
          <w:p w14:paraId="79C8EA10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难点：数据的类型。</w:t>
            </w:r>
          </w:p>
          <w:p w14:paraId="4E5AF9CA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</w:p>
          <w:p w14:paraId="6E38CA70">
            <w:pPr>
              <w:pStyle w:val="15"/>
              <w:widowControl w:val="0"/>
              <w:jc w:val="left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第二单元：定量数据的统计描述</w:t>
            </w:r>
          </w:p>
          <w:p w14:paraId="252CA159">
            <w:pPr>
              <w:pStyle w:val="15"/>
              <w:widowControl w:val="0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预期成果：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能够描述计量资料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和定性资料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的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集中趋势和离散趋势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统计指标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。</w:t>
            </w:r>
          </w:p>
          <w:p w14:paraId="6B85B871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核心知识点：运用公式计算定量数据的集中趋势（均数，中位数）和离散趋势的统计指标（标准差，方差，四分位间距）；理解变异系数；知道几何均数，极差等。</w:t>
            </w:r>
          </w:p>
          <w:p w14:paraId="5694E596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能力要求：能够根据数据特点</w:t>
            </w: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计算</w:t>
            </w:r>
            <w:r>
              <w:rPr>
                <w:rFonts w:hint="eastAsia" w:ascii="宋体" w:hAnsi="宋体"/>
                <w:bCs/>
                <w:lang w:val="en-US" w:eastAsia="zh-CN"/>
              </w:rPr>
              <w:t>相应的集中趋势和离散趋势统计指标。</w:t>
            </w:r>
          </w:p>
          <w:p w14:paraId="0EBDEBCD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难点：判断不同数据类型应该使用的统计指标。</w:t>
            </w:r>
          </w:p>
          <w:p w14:paraId="38F237A5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</w:p>
          <w:p w14:paraId="53467AEF">
            <w:pPr>
              <w:pStyle w:val="15"/>
              <w:widowControl w:val="0"/>
              <w:jc w:val="left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第三单元：正态分布与医学参考值范围</w:t>
            </w:r>
          </w:p>
          <w:p w14:paraId="19238A33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预期成果：根据正态分布及其特性，会计算人群医学参考值范围。</w:t>
            </w:r>
          </w:p>
          <w:p w14:paraId="28EF41D5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核心知识点：理解正态分布曲线位置参数和形状参数性质及其曲线下面积的意义；会运用公式计算人群医学参考范围；理解医学参考值范围的意义。</w:t>
            </w:r>
          </w:p>
          <w:p w14:paraId="7B2E63F2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能力要求：计算医学参考值范围。</w:t>
            </w:r>
          </w:p>
          <w:p w14:paraId="182A4FF6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难点：正态分布曲线下的面积，医学参考值的计算。</w:t>
            </w:r>
          </w:p>
          <w:p w14:paraId="0D06DCEF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</w:p>
          <w:p w14:paraId="01F23301">
            <w:pPr>
              <w:pStyle w:val="15"/>
              <w:widowControl w:val="0"/>
              <w:jc w:val="left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第四单元：定性数据的统计描述</w:t>
            </w:r>
          </w:p>
          <w:p w14:paraId="2DDEBC8E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预期成果：了解医学中常用的定性资料的医学指标。</w:t>
            </w:r>
          </w:p>
          <w:p w14:paraId="7D688E65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核心知识点：理解构成比和率的概念；知道标准化率应用的条件；知道患病率，发病率，病死率，的定义及其含义；理解相对数中的相对危险度和比值比。</w:t>
            </w:r>
          </w:p>
          <w:p w14:paraId="50916A7A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能力要求：区分构成比和率，计算各种医学中相对数指标。</w:t>
            </w:r>
          </w:p>
          <w:p w14:paraId="70B9C319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难点：标化率、相对危险度、比值比的计算。</w:t>
            </w:r>
          </w:p>
          <w:p w14:paraId="4477FCCE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</w:p>
          <w:p w14:paraId="188FE946">
            <w:pPr>
              <w:pStyle w:val="15"/>
              <w:widowControl w:val="0"/>
              <w:jc w:val="left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第五单元：统计表与统计图</w:t>
            </w:r>
          </w:p>
          <w:p w14:paraId="1FBD1022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预期成果：可以选择合适的图形表达相应的数据。</w:t>
            </w:r>
          </w:p>
          <w:p w14:paraId="180C4A77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核心知识点：理解统计表和统计图的编制原则；知道直方图，线图，箱式图，误差条图，散点图，条图的特点和对应的数据形式。</w:t>
            </w:r>
          </w:p>
          <w:p w14:paraId="10BCC469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能力要求：初步具备用图表来表达数据的能力。</w:t>
            </w:r>
          </w:p>
          <w:p w14:paraId="5251D335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难点：根据数据特点选择合适的统计图表。</w:t>
            </w:r>
          </w:p>
          <w:p w14:paraId="75527ABB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</w:p>
          <w:p w14:paraId="41FFFC60">
            <w:pPr>
              <w:pStyle w:val="15"/>
              <w:widowControl w:val="0"/>
              <w:jc w:val="left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第六单元：参数估计与假设检验</w:t>
            </w:r>
          </w:p>
          <w:p w14:paraId="22EF3418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预期成果：参数区间估计和假设检验的用途。</w:t>
            </w:r>
          </w:p>
          <w:p w14:paraId="61767432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核心知识点：理解抽样误差的概念，会运用公式计算参数的可信区间，知道假设检验的基本原理。</w:t>
            </w:r>
          </w:p>
          <w:p w14:paraId="708EDA48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能力要求：具备理解假设检验原理的能力。</w:t>
            </w:r>
          </w:p>
          <w:p w14:paraId="0E9CF777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难点：参数估计原理</w:t>
            </w:r>
          </w:p>
          <w:p w14:paraId="2BADA493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</w:p>
          <w:p w14:paraId="51756CC9">
            <w:pPr>
              <w:pStyle w:val="15"/>
              <w:widowControl w:val="0"/>
              <w:jc w:val="left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第七单元：t检验</w:t>
            </w:r>
          </w:p>
          <w:p w14:paraId="2EF50F30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预期成果：会利用t检验分析定量数据两样本比较的研究设计。</w:t>
            </w:r>
          </w:p>
          <w:p w14:paraId="2BB54567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核心知识点：理解t检验的原理及适用的研究设计类型；会运用SPSS软件进行单样本t检验，两独立样本t检验，配对样本t检验，正态性检验。</w:t>
            </w:r>
          </w:p>
          <w:p w14:paraId="766FFFD8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能力要求：利用SPSS软件进行t检验。</w:t>
            </w:r>
          </w:p>
          <w:p w14:paraId="082595A2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难点：判断研究类型</w:t>
            </w:r>
          </w:p>
          <w:p w14:paraId="0CF7587E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</w:p>
          <w:p w14:paraId="1CEFBC96">
            <w:pPr>
              <w:pStyle w:val="15"/>
              <w:widowControl w:val="0"/>
              <w:jc w:val="left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第八单元：方差分析</w:t>
            </w:r>
          </w:p>
          <w:p w14:paraId="1AF7BB4C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预期成果：会利用方差分析分析定量数据三组及以上样本比较的研究设计。</w:t>
            </w:r>
          </w:p>
          <w:p w14:paraId="13D2BC4C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核心知识点：理解方差分析的原理及适用的研究设计类型；会运用SPSS软件进行完全随机设计的方差分析，随机区组设计的方差分析。</w:t>
            </w:r>
          </w:p>
          <w:p w14:paraId="6F3C702A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能力要求：利用SPSS软件进行方差分析。</w:t>
            </w:r>
          </w:p>
          <w:p w14:paraId="6455517E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难点：方差分析的原理</w:t>
            </w:r>
          </w:p>
          <w:p w14:paraId="0A16491D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</w:p>
          <w:p w14:paraId="16D7F01F">
            <w:pPr>
              <w:pStyle w:val="15"/>
              <w:widowControl w:val="0"/>
              <w:jc w:val="left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第九单元：卡方检验</w:t>
            </w:r>
          </w:p>
          <w:p w14:paraId="634D3BE1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预期成果：会利用卡方检验分析定性数据的研究设计。</w:t>
            </w:r>
          </w:p>
          <w:p w14:paraId="0CDAA651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核心知识点：理解卡方检验的原理及适用的研究设计类型；会运用SPSS软件进行四格表资料的卡方检验、配对四格表资料的卡方检验，R×C列联表资料的卡方检验。</w:t>
            </w:r>
          </w:p>
          <w:p w14:paraId="7E2D3984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能力要求：利用SPSS软件进行卡方检验</w:t>
            </w:r>
          </w:p>
          <w:p w14:paraId="12D97D4D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难点：卡方检验的原理</w:t>
            </w:r>
          </w:p>
          <w:p w14:paraId="174169A8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</w:p>
          <w:p w14:paraId="4E1BB266">
            <w:pPr>
              <w:pStyle w:val="15"/>
              <w:widowControl w:val="0"/>
              <w:jc w:val="left"/>
              <w:rPr>
                <w:rFonts w:hint="default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第十单元：线性回归与相关</w:t>
            </w:r>
          </w:p>
          <w:p w14:paraId="309EDD43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预期成果：会利用线性回归分析相关数据。</w:t>
            </w:r>
          </w:p>
          <w:p w14:paraId="2A4E85C1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核心知识点：理解线性回归和相关的基本原理；会运用SPSS软件线性回归和相关；知道线性回归与相关的注意事项。</w:t>
            </w:r>
          </w:p>
          <w:p w14:paraId="003913A2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能力要求：利用SPSS软件进行线性回归和相关分析</w:t>
            </w:r>
          </w:p>
          <w:p w14:paraId="11D4E847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难点：线性回归和相关的基本原理</w:t>
            </w:r>
          </w:p>
          <w:p w14:paraId="3635E599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</w:p>
          <w:p w14:paraId="54B9DAF1">
            <w:pPr>
              <w:pStyle w:val="15"/>
              <w:widowControl w:val="0"/>
              <w:jc w:val="left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第十一单元：非参数秩和检验</w:t>
            </w:r>
          </w:p>
          <w:p w14:paraId="2FA0EB54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预期成果：会利用非参数秩和检验分析符合特点的数据</w:t>
            </w:r>
          </w:p>
          <w:p w14:paraId="15D4F8F6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核心知识点：理解秩和检验的原理及非参数检验适用的数据类型；会运用SPSS软件进行配对设计资料的符号秩和检验，两独立样本比较的秩和检验，多个独立样本比较的秩和检验。</w:t>
            </w:r>
          </w:p>
          <w:p w14:paraId="13E5EA40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能力要求：利用SPSS软件进行秩和检验</w:t>
            </w:r>
          </w:p>
          <w:p w14:paraId="44B5DC01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难点：秩和检验的原理</w:t>
            </w:r>
          </w:p>
          <w:p w14:paraId="30CA83E6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</w:p>
          <w:p w14:paraId="2A620D9F"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bookmarkEnd w:id="0"/>
      <w:bookmarkEnd w:id="1"/>
    </w:tbl>
    <w:p w14:paraId="0635D256">
      <w:pPr>
        <w:pStyle w:val="18"/>
        <w:spacing w:before="81" w:after="163"/>
        <w:rPr>
          <w:rFonts w:hint="default" w:eastAsia="宋体"/>
          <w:highlight w:val="none"/>
          <w:lang w:val="en-US" w:eastAsia="zh-CN"/>
        </w:rPr>
      </w:pPr>
      <w:r>
        <w:rPr>
          <w:rFonts w:hint="eastAsia"/>
          <w:highlight w:val="none"/>
        </w:rPr>
        <w:t>（二）教学单元对课程目标的支撑关系</w:t>
      </w:r>
      <w:r>
        <w:rPr>
          <w:rFonts w:hint="eastAsia"/>
          <w:highlight w:val="none"/>
          <w:lang w:val="en-US" w:eastAsia="zh-CN"/>
        </w:rPr>
        <w:t xml:space="preserve"> </w:t>
      </w:r>
    </w:p>
    <w:tbl>
      <w:tblPr>
        <w:tblStyle w:val="8"/>
        <w:tblW w:w="49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171"/>
        <w:gridCol w:w="835"/>
        <w:gridCol w:w="769"/>
        <w:gridCol w:w="875"/>
        <w:gridCol w:w="850"/>
        <w:gridCol w:w="758"/>
        <w:gridCol w:w="1158"/>
      </w:tblGrid>
      <w:tr w14:paraId="330E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3171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FD1FD31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BD10A92">
            <w:pPr>
              <w:pStyle w:val="14"/>
              <w:ind w:right="210"/>
              <w:jc w:val="left"/>
              <w:rPr>
                <w:rFonts w:hint="eastAsia"/>
                <w:szCs w:val="16"/>
              </w:rPr>
            </w:pPr>
          </w:p>
          <w:p w14:paraId="3D5A4603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835" w:type="dxa"/>
            <w:tcBorders>
              <w:top w:val="single" w:color="auto" w:sz="12" w:space="0"/>
            </w:tcBorders>
            <w:vAlign w:val="center"/>
          </w:tcPr>
          <w:p w14:paraId="06FAD1FD">
            <w:pPr>
              <w:pStyle w:val="14"/>
              <w:rPr>
                <w:rFonts w:hint="default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目标1</w:t>
            </w:r>
          </w:p>
        </w:tc>
        <w:tc>
          <w:tcPr>
            <w:tcW w:w="769" w:type="dxa"/>
            <w:tcBorders>
              <w:top w:val="single" w:color="auto" w:sz="12" w:space="0"/>
            </w:tcBorders>
            <w:vAlign w:val="center"/>
          </w:tcPr>
          <w:p w14:paraId="443B82EE">
            <w:pPr>
              <w:pStyle w:val="14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/>
                <w:szCs w:val="16"/>
                <w:lang w:val="en-US" w:eastAsia="zh-CN"/>
              </w:rPr>
              <w:t>目标2</w:t>
            </w:r>
          </w:p>
        </w:tc>
        <w:tc>
          <w:tcPr>
            <w:tcW w:w="875" w:type="dxa"/>
            <w:tcBorders>
              <w:top w:val="single" w:color="auto" w:sz="12" w:space="0"/>
            </w:tcBorders>
            <w:vAlign w:val="center"/>
          </w:tcPr>
          <w:p w14:paraId="71AF54C0">
            <w:pPr>
              <w:pStyle w:val="14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/>
                <w:szCs w:val="16"/>
                <w:lang w:val="en-US" w:eastAsia="zh-CN"/>
              </w:rPr>
              <w:t>目标3</w:t>
            </w: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 w14:paraId="4E998334">
            <w:pPr>
              <w:pStyle w:val="14"/>
              <w:rPr>
                <w:rFonts w:hint="default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目标4</w:t>
            </w:r>
          </w:p>
        </w:tc>
        <w:tc>
          <w:tcPr>
            <w:tcW w:w="758" w:type="dxa"/>
            <w:tcBorders>
              <w:top w:val="single" w:color="auto" w:sz="12" w:space="0"/>
            </w:tcBorders>
            <w:vAlign w:val="center"/>
          </w:tcPr>
          <w:p w14:paraId="0964AE13">
            <w:pPr>
              <w:pStyle w:val="14"/>
              <w:rPr>
                <w:rFonts w:hint="default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目标5</w:t>
            </w:r>
          </w:p>
        </w:tc>
        <w:tc>
          <w:tcPr>
            <w:tcW w:w="115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DE07974">
            <w:pPr>
              <w:pStyle w:val="14"/>
              <w:rPr>
                <w:rFonts w:hint="default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目标6</w:t>
            </w:r>
          </w:p>
        </w:tc>
      </w:tr>
      <w:tr w14:paraId="5A8F3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  <w:vAlign w:val="top"/>
          </w:tcPr>
          <w:p w14:paraId="2B9A33C7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第一单元：绪论</w:t>
            </w:r>
          </w:p>
        </w:tc>
        <w:tc>
          <w:tcPr>
            <w:tcW w:w="835" w:type="dxa"/>
            <w:vAlign w:val="center"/>
          </w:tcPr>
          <w:p w14:paraId="44D8814F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69" w:type="dxa"/>
            <w:vAlign w:val="center"/>
          </w:tcPr>
          <w:p w14:paraId="28EA8C74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 w14:paraId="0572220D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5841973F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724201D0">
            <w:pPr>
              <w:pStyle w:val="15"/>
            </w:pP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6C9C9C3A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38BFC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  <w:vAlign w:val="top"/>
          </w:tcPr>
          <w:p w14:paraId="6AEDD4EC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第二单元：定量数据的统计描述</w:t>
            </w:r>
          </w:p>
        </w:tc>
        <w:tc>
          <w:tcPr>
            <w:tcW w:w="835" w:type="dxa"/>
            <w:vAlign w:val="center"/>
          </w:tcPr>
          <w:p w14:paraId="62C97266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69" w:type="dxa"/>
            <w:vAlign w:val="center"/>
          </w:tcPr>
          <w:p w14:paraId="1F26D6C2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 w14:paraId="3BA78A6B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113A91E7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0AE56605">
            <w:pPr>
              <w:pStyle w:val="15"/>
            </w:pP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1C73155C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221A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  <w:vAlign w:val="top"/>
          </w:tcPr>
          <w:p w14:paraId="138F6CE5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第三单元：正态分布与医学参考值范围</w:t>
            </w:r>
          </w:p>
        </w:tc>
        <w:tc>
          <w:tcPr>
            <w:tcW w:w="835" w:type="dxa"/>
            <w:vAlign w:val="center"/>
          </w:tcPr>
          <w:p w14:paraId="51F55F35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69" w:type="dxa"/>
            <w:vAlign w:val="center"/>
          </w:tcPr>
          <w:p w14:paraId="78676153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 w14:paraId="04988DF5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7145D860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576F09A9">
            <w:pPr>
              <w:pStyle w:val="15"/>
            </w:pP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0EBF9D9C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4AE1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  <w:vAlign w:val="top"/>
          </w:tcPr>
          <w:p w14:paraId="60859BCB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第四单元：定性数据的统计描述</w:t>
            </w:r>
          </w:p>
        </w:tc>
        <w:tc>
          <w:tcPr>
            <w:tcW w:w="835" w:type="dxa"/>
            <w:vAlign w:val="center"/>
          </w:tcPr>
          <w:p w14:paraId="15E02B27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69" w:type="dxa"/>
            <w:vAlign w:val="center"/>
          </w:tcPr>
          <w:p w14:paraId="222598C7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 w14:paraId="6A48F76B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540E8B69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70A38EA9">
            <w:pPr>
              <w:pStyle w:val="15"/>
            </w:pP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3B4BEE1C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308D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  <w:vAlign w:val="top"/>
          </w:tcPr>
          <w:p w14:paraId="7A1CEBA1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第五单元：统计表与统计图</w:t>
            </w:r>
          </w:p>
        </w:tc>
        <w:tc>
          <w:tcPr>
            <w:tcW w:w="835" w:type="dxa"/>
            <w:vAlign w:val="center"/>
          </w:tcPr>
          <w:p w14:paraId="23FDD6C9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69" w:type="dxa"/>
            <w:vAlign w:val="center"/>
          </w:tcPr>
          <w:p w14:paraId="0C263A5D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 w14:paraId="74C8F467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6E2CCE01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0DA09BBB">
            <w:pPr>
              <w:pStyle w:val="15"/>
            </w:pP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6DD0066B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55E0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  <w:vAlign w:val="top"/>
          </w:tcPr>
          <w:p w14:paraId="236055EA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第六单元：参数估计与假设检验</w:t>
            </w:r>
          </w:p>
        </w:tc>
        <w:tc>
          <w:tcPr>
            <w:tcW w:w="835" w:type="dxa"/>
            <w:vAlign w:val="center"/>
          </w:tcPr>
          <w:p w14:paraId="69454CC7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69" w:type="dxa"/>
            <w:vAlign w:val="center"/>
          </w:tcPr>
          <w:p w14:paraId="06D65527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 w14:paraId="05DF375A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3D374BE1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27D0D2EC">
            <w:pPr>
              <w:pStyle w:val="15"/>
            </w:pP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6A936126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2FD8D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  <w:vAlign w:val="top"/>
          </w:tcPr>
          <w:p w14:paraId="59C8649E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第七单元：t检验</w:t>
            </w:r>
          </w:p>
        </w:tc>
        <w:tc>
          <w:tcPr>
            <w:tcW w:w="835" w:type="dxa"/>
            <w:vAlign w:val="center"/>
          </w:tcPr>
          <w:p w14:paraId="573595B7">
            <w:pPr>
              <w:pStyle w:val="15"/>
            </w:pPr>
          </w:p>
        </w:tc>
        <w:tc>
          <w:tcPr>
            <w:tcW w:w="769" w:type="dxa"/>
            <w:vAlign w:val="center"/>
          </w:tcPr>
          <w:p w14:paraId="62F51AAC">
            <w:pPr>
              <w:pStyle w:val="15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875" w:type="dxa"/>
            <w:vAlign w:val="center"/>
          </w:tcPr>
          <w:p w14:paraId="720D5758">
            <w:pPr>
              <w:pStyle w:val="15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850" w:type="dxa"/>
            <w:vAlign w:val="center"/>
          </w:tcPr>
          <w:p w14:paraId="0DFA6821">
            <w:pPr>
              <w:pStyle w:val="15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3054FD20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03EFD5FC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2DCB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  <w:vAlign w:val="top"/>
          </w:tcPr>
          <w:p w14:paraId="0EDC3ED7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第八单元：方差分析</w:t>
            </w:r>
          </w:p>
        </w:tc>
        <w:tc>
          <w:tcPr>
            <w:tcW w:w="835" w:type="dxa"/>
            <w:vAlign w:val="center"/>
          </w:tcPr>
          <w:p w14:paraId="6BEF4EC5">
            <w:pPr>
              <w:pStyle w:val="15"/>
            </w:pPr>
          </w:p>
        </w:tc>
        <w:tc>
          <w:tcPr>
            <w:tcW w:w="769" w:type="dxa"/>
            <w:vAlign w:val="center"/>
          </w:tcPr>
          <w:p w14:paraId="794F9BD9">
            <w:pPr>
              <w:pStyle w:val="15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875" w:type="dxa"/>
            <w:vAlign w:val="center"/>
          </w:tcPr>
          <w:p w14:paraId="450DD900">
            <w:pPr>
              <w:pStyle w:val="15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850" w:type="dxa"/>
            <w:vAlign w:val="center"/>
          </w:tcPr>
          <w:p w14:paraId="48436754">
            <w:pPr>
              <w:pStyle w:val="15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379FFC11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1B77ABB7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7B75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  <w:vAlign w:val="top"/>
          </w:tcPr>
          <w:p w14:paraId="508AC71D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第九单元：卡方检验</w:t>
            </w:r>
          </w:p>
        </w:tc>
        <w:tc>
          <w:tcPr>
            <w:tcW w:w="835" w:type="dxa"/>
            <w:vAlign w:val="center"/>
          </w:tcPr>
          <w:p w14:paraId="1F7D9E17">
            <w:pPr>
              <w:pStyle w:val="15"/>
            </w:pPr>
          </w:p>
        </w:tc>
        <w:tc>
          <w:tcPr>
            <w:tcW w:w="769" w:type="dxa"/>
            <w:vAlign w:val="center"/>
          </w:tcPr>
          <w:p w14:paraId="55111D65">
            <w:pPr>
              <w:pStyle w:val="15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875" w:type="dxa"/>
            <w:vAlign w:val="center"/>
          </w:tcPr>
          <w:p w14:paraId="30C16516">
            <w:pPr>
              <w:pStyle w:val="15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850" w:type="dxa"/>
            <w:vAlign w:val="center"/>
          </w:tcPr>
          <w:p w14:paraId="745A7686">
            <w:pPr>
              <w:pStyle w:val="15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77632E64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19FEC17A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3C4F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  <w:vAlign w:val="top"/>
          </w:tcPr>
          <w:p w14:paraId="2C2E83FA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第十单元：线性回归与相关</w:t>
            </w:r>
          </w:p>
        </w:tc>
        <w:tc>
          <w:tcPr>
            <w:tcW w:w="835" w:type="dxa"/>
            <w:vAlign w:val="center"/>
          </w:tcPr>
          <w:p w14:paraId="564B4142">
            <w:pPr>
              <w:pStyle w:val="15"/>
            </w:pPr>
          </w:p>
        </w:tc>
        <w:tc>
          <w:tcPr>
            <w:tcW w:w="769" w:type="dxa"/>
            <w:vAlign w:val="center"/>
          </w:tcPr>
          <w:p w14:paraId="4FDF8B4F">
            <w:pPr>
              <w:pStyle w:val="15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875" w:type="dxa"/>
            <w:vAlign w:val="center"/>
          </w:tcPr>
          <w:p w14:paraId="6F21CD26">
            <w:pPr>
              <w:pStyle w:val="15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850" w:type="dxa"/>
            <w:vAlign w:val="center"/>
          </w:tcPr>
          <w:p w14:paraId="1446211A">
            <w:pPr>
              <w:pStyle w:val="15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56FA174D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62906F21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15A3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 w14:paraId="1CE99D17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第十一单元：非参数秩和检验</w:t>
            </w:r>
          </w:p>
        </w:tc>
        <w:tc>
          <w:tcPr>
            <w:tcW w:w="835" w:type="dxa"/>
            <w:tcBorders>
              <w:bottom w:val="single" w:color="auto" w:sz="12" w:space="0"/>
            </w:tcBorders>
            <w:vAlign w:val="center"/>
          </w:tcPr>
          <w:p w14:paraId="3AC4A0D7">
            <w:pPr>
              <w:pStyle w:val="15"/>
            </w:pPr>
          </w:p>
        </w:tc>
        <w:tc>
          <w:tcPr>
            <w:tcW w:w="769" w:type="dxa"/>
            <w:tcBorders>
              <w:bottom w:val="single" w:color="auto" w:sz="12" w:space="0"/>
            </w:tcBorders>
            <w:vAlign w:val="center"/>
          </w:tcPr>
          <w:p w14:paraId="14EAE44B">
            <w:pPr>
              <w:pStyle w:val="15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875" w:type="dxa"/>
            <w:tcBorders>
              <w:bottom w:val="single" w:color="auto" w:sz="12" w:space="0"/>
            </w:tcBorders>
            <w:vAlign w:val="center"/>
          </w:tcPr>
          <w:p w14:paraId="529FDEE7">
            <w:pPr>
              <w:pStyle w:val="15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bottom w:val="single" w:color="auto" w:sz="12" w:space="0"/>
            </w:tcBorders>
            <w:vAlign w:val="center"/>
          </w:tcPr>
          <w:p w14:paraId="7A5BF956">
            <w:pPr>
              <w:pStyle w:val="15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58" w:type="dxa"/>
            <w:tcBorders>
              <w:bottom w:val="single" w:color="auto" w:sz="12" w:space="0"/>
            </w:tcBorders>
            <w:vAlign w:val="center"/>
          </w:tcPr>
          <w:p w14:paraId="26EC19EA">
            <w:pPr>
              <w:pStyle w:val="15"/>
            </w:pPr>
          </w:p>
        </w:tc>
        <w:tc>
          <w:tcPr>
            <w:tcW w:w="115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777C7A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</w:tr>
    </w:tbl>
    <w:p w14:paraId="5ACB3627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3044"/>
        <w:gridCol w:w="1733"/>
        <w:gridCol w:w="1588"/>
        <w:gridCol w:w="725"/>
        <w:gridCol w:w="669"/>
        <w:gridCol w:w="717"/>
      </w:tblGrid>
      <w:tr w14:paraId="2F0B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4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B8C032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1733" w:type="dxa"/>
            <w:vMerge w:val="restart"/>
            <w:tcBorders>
              <w:top w:val="single" w:color="auto" w:sz="12" w:space="0"/>
            </w:tcBorders>
            <w:vAlign w:val="center"/>
          </w:tcPr>
          <w:p w14:paraId="3261DBD4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588" w:type="dxa"/>
            <w:vMerge w:val="restart"/>
            <w:tcBorders>
              <w:top w:val="single" w:color="auto" w:sz="12" w:space="0"/>
            </w:tcBorders>
            <w:vAlign w:val="center"/>
          </w:tcPr>
          <w:p w14:paraId="6DA1F95A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B40F46B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7286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44" w:type="dxa"/>
            <w:vMerge w:val="continue"/>
            <w:tcBorders>
              <w:left w:val="single" w:color="auto" w:sz="12" w:space="0"/>
            </w:tcBorders>
          </w:tcPr>
          <w:p w14:paraId="7A2E4E8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3" w:type="dxa"/>
            <w:vMerge w:val="continue"/>
          </w:tcPr>
          <w:p w14:paraId="04B09DC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588" w:type="dxa"/>
            <w:vMerge w:val="continue"/>
          </w:tcPr>
          <w:p w14:paraId="6D22D7D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052A8BD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38F722A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7CAE04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EDF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  <w:vAlign w:val="top"/>
          </w:tcPr>
          <w:p w14:paraId="0D58BC14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第一单元：绪论</w:t>
            </w:r>
          </w:p>
        </w:tc>
        <w:tc>
          <w:tcPr>
            <w:tcW w:w="1733" w:type="dxa"/>
            <w:vAlign w:val="center"/>
          </w:tcPr>
          <w:p w14:paraId="747020EC">
            <w:pPr>
              <w:widowControl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讲述+练习</w:t>
            </w:r>
          </w:p>
        </w:tc>
        <w:tc>
          <w:tcPr>
            <w:tcW w:w="1588" w:type="dxa"/>
            <w:vAlign w:val="center"/>
          </w:tcPr>
          <w:p w14:paraId="0B6B9B7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分析报告+提问</w:t>
            </w:r>
          </w:p>
        </w:tc>
        <w:tc>
          <w:tcPr>
            <w:tcW w:w="725" w:type="dxa"/>
            <w:vAlign w:val="center"/>
          </w:tcPr>
          <w:p w14:paraId="7A65415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5932690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863261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5001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  <w:vAlign w:val="top"/>
          </w:tcPr>
          <w:p w14:paraId="42226011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第二单元：定量数据的统计描述</w:t>
            </w:r>
          </w:p>
        </w:tc>
        <w:tc>
          <w:tcPr>
            <w:tcW w:w="1733" w:type="dxa"/>
            <w:vAlign w:val="center"/>
          </w:tcPr>
          <w:p w14:paraId="23FB767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讲述+练习</w:t>
            </w:r>
          </w:p>
        </w:tc>
        <w:tc>
          <w:tcPr>
            <w:tcW w:w="1588" w:type="dxa"/>
            <w:vAlign w:val="center"/>
          </w:tcPr>
          <w:p w14:paraId="3730BFB6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分析报告+提问</w:t>
            </w:r>
          </w:p>
        </w:tc>
        <w:tc>
          <w:tcPr>
            <w:tcW w:w="725" w:type="dxa"/>
            <w:vAlign w:val="center"/>
          </w:tcPr>
          <w:p w14:paraId="2E94211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0340E86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68C2CB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44E8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  <w:vAlign w:val="top"/>
          </w:tcPr>
          <w:p w14:paraId="630F7067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第三单元：正态分布与医学参考值范围</w:t>
            </w:r>
          </w:p>
        </w:tc>
        <w:tc>
          <w:tcPr>
            <w:tcW w:w="1733" w:type="dxa"/>
            <w:vAlign w:val="center"/>
          </w:tcPr>
          <w:p w14:paraId="0950D886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讲述+练习</w:t>
            </w:r>
          </w:p>
        </w:tc>
        <w:tc>
          <w:tcPr>
            <w:tcW w:w="1588" w:type="dxa"/>
            <w:vAlign w:val="center"/>
          </w:tcPr>
          <w:p w14:paraId="7FF140A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分析报告+提问</w:t>
            </w:r>
          </w:p>
        </w:tc>
        <w:tc>
          <w:tcPr>
            <w:tcW w:w="725" w:type="dxa"/>
            <w:vAlign w:val="center"/>
          </w:tcPr>
          <w:p w14:paraId="00310F8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58C5305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0E86A2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12CD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  <w:vAlign w:val="top"/>
          </w:tcPr>
          <w:p w14:paraId="7A51D7CC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第四单元：定性数据的统计描述</w:t>
            </w:r>
          </w:p>
        </w:tc>
        <w:tc>
          <w:tcPr>
            <w:tcW w:w="1733" w:type="dxa"/>
            <w:vAlign w:val="center"/>
          </w:tcPr>
          <w:p w14:paraId="00123D2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讲述+练习</w:t>
            </w:r>
          </w:p>
        </w:tc>
        <w:tc>
          <w:tcPr>
            <w:tcW w:w="1588" w:type="dxa"/>
            <w:vAlign w:val="center"/>
          </w:tcPr>
          <w:p w14:paraId="3424766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分析报告+提问</w:t>
            </w:r>
          </w:p>
        </w:tc>
        <w:tc>
          <w:tcPr>
            <w:tcW w:w="725" w:type="dxa"/>
            <w:vAlign w:val="center"/>
          </w:tcPr>
          <w:p w14:paraId="47D3ECB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57EE788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BA1EE5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7B829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  <w:vAlign w:val="top"/>
          </w:tcPr>
          <w:p w14:paraId="5D69DD18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第五单元：统计表与统计图</w:t>
            </w:r>
          </w:p>
        </w:tc>
        <w:tc>
          <w:tcPr>
            <w:tcW w:w="1733" w:type="dxa"/>
            <w:vAlign w:val="center"/>
          </w:tcPr>
          <w:p w14:paraId="26E447E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讲述+练习</w:t>
            </w:r>
          </w:p>
        </w:tc>
        <w:tc>
          <w:tcPr>
            <w:tcW w:w="1588" w:type="dxa"/>
            <w:vAlign w:val="center"/>
          </w:tcPr>
          <w:p w14:paraId="695DDB98">
            <w:pPr>
              <w:widowControl w:val="0"/>
              <w:snapToGrid w:val="0"/>
              <w:jc w:val="both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分析报告+提问</w:t>
            </w:r>
          </w:p>
        </w:tc>
        <w:tc>
          <w:tcPr>
            <w:tcW w:w="725" w:type="dxa"/>
            <w:vAlign w:val="center"/>
          </w:tcPr>
          <w:p w14:paraId="5963677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062BB20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EA57DE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1120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  <w:vAlign w:val="top"/>
          </w:tcPr>
          <w:p w14:paraId="309990D1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第六单元：参数估计与假设检验</w:t>
            </w:r>
          </w:p>
        </w:tc>
        <w:tc>
          <w:tcPr>
            <w:tcW w:w="1733" w:type="dxa"/>
            <w:vAlign w:val="center"/>
          </w:tcPr>
          <w:p w14:paraId="553DC6E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讲述+练习</w:t>
            </w:r>
          </w:p>
        </w:tc>
        <w:tc>
          <w:tcPr>
            <w:tcW w:w="1588" w:type="dxa"/>
            <w:vAlign w:val="center"/>
          </w:tcPr>
          <w:p w14:paraId="26888E3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分析报告+提问</w:t>
            </w:r>
          </w:p>
        </w:tc>
        <w:tc>
          <w:tcPr>
            <w:tcW w:w="725" w:type="dxa"/>
            <w:vAlign w:val="center"/>
          </w:tcPr>
          <w:p w14:paraId="0E3268C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1FE8B2A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4ECE7D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71E5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  <w:vAlign w:val="top"/>
          </w:tcPr>
          <w:p w14:paraId="26C20B26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第七单元：t检验</w:t>
            </w:r>
          </w:p>
        </w:tc>
        <w:tc>
          <w:tcPr>
            <w:tcW w:w="1733" w:type="dxa"/>
            <w:vAlign w:val="center"/>
          </w:tcPr>
          <w:p w14:paraId="2B2A9E58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讲述+练习+示范</w:t>
            </w:r>
          </w:p>
          <w:p w14:paraId="08481CA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操作</w:t>
            </w:r>
          </w:p>
        </w:tc>
        <w:tc>
          <w:tcPr>
            <w:tcW w:w="1588" w:type="dxa"/>
            <w:vAlign w:val="center"/>
          </w:tcPr>
          <w:p w14:paraId="056E1BBA">
            <w:pPr>
              <w:widowControl w:val="0"/>
              <w:snapToGrid w:val="0"/>
              <w:jc w:val="both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分析报告+实训报告+作业</w:t>
            </w:r>
          </w:p>
        </w:tc>
        <w:tc>
          <w:tcPr>
            <w:tcW w:w="725" w:type="dxa"/>
            <w:vAlign w:val="center"/>
          </w:tcPr>
          <w:p w14:paraId="5726EA7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2953AFE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78EB4A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28328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  <w:vAlign w:val="top"/>
          </w:tcPr>
          <w:p w14:paraId="49992737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第八单元：方差分析</w:t>
            </w:r>
          </w:p>
        </w:tc>
        <w:tc>
          <w:tcPr>
            <w:tcW w:w="1733" w:type="dxa"/>
            <w:vAlign w:val="center"/>
          </w:tcPr>
          <w:p w14:paraId="2A90292B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讲述+练习+示范</w:t>
            </w:r>
          </w:p>
          <w:p w14:paraId="6B226361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操作</w:t>
            </w:r>
          </w:p>
        </w:tc>
        <w:tc>
          <w:tcPr>
            <w:tcW w:w="1588" w:type="dxa"/>
            <w:vAlign w:val="center"/>
          </w:tcPr>
          <w:p w14:paraId="42B5580E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分析报告+实训报告+作业</w:t>
            </w:r>
          </w:p>
        </w:tc>
        <w:tc>
          <w:tcPr>
            <w:tcW w:w="725" w:type="dxa"/>
            <w:vAlign w:val="center"/>
          </w:tcPr>
          <w:p w14:paraId="298C169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601080D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7E8A6F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910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  <w:vAlign w:val="top"/>
          </w:tcPr>
          <w:p w14:paraId="355F7AD1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第九单元：卡方检验</w:t>
            </w:r>
          </w:p>
        </w:tc>
        <w:tc>
          <w:tcPr>
            <w:tcW w:w="1733" w:type="dxa"/>
            <w:vAlign w:val="center"/>
          </w:tcPr>
          <w:p w14:paraId="5754D0A1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讲述+练习+示范</w:t>
            </w:r>
          </w:p>
          <w:p w14:paraId="02AE213F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操作</w:t>
            </w:r>
          </w:p>
        </w:tc>
        <w:tc>
          <w:tcPr>
            <w:tcW w:w="1588" w:type="dxa"/>
            <w:vAlign w:val="center"/>
          </w:tcPr>
          <w:p w14:paraId="2D927057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分析报告+实训报告+作业</w:t>
            </w:r>
          </w:p>
        </w:tc>
        <w:tc>
          <w:tcPr>
            <w:tcW w:w="725" w:type="dxa"/>
            <w:vAlign w:val="center"/>
          </w:tcPr>
          <w:p w14:paraId="2EF2B09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4B61110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76CE59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34C5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  <w:vAlign w:val="top"/>
          </w:tcPr>
          <w:p w14:paraId="27066A98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第十单元：线性回归与相关</w:t>
            </w:r>
          </w:p>
        </w:tc>
        <w:tc>
          <w:tcPr>
            <w:tcW w:w="1733" w:type="dxa"/>
            <w:vAlign w:val="center"/>
          </w:tcPr>
          <w:p w14:paraId="4025E7F6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讲述+练习+示范</w:t>
            </w:r>
          </w:p>
          <w:p w14:paraId="408EC9B1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操作</w:t>
            </w:r>
          </w:p>
        </w:tc>
        <w:tc>
          <w:tcPr>
            <w:tcW w:w="1588" w:type="dxa"/>
            <w:vAlign w:val="center"/>
          </w:tcPr>
          <w:p w14:paraId="0093E336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分析报告+实训报告+作业</w:t>
            </w:r>
          </w:p>
        </w:tc>
        <w:tc>
          <w:tcPr>
            <w:tcW w:w="725" w:type="dxa"/>
            <w:vAlign w:val="center"/>
          </w:tcPr>
          <w:p w14:paraId="6699D3E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002F86C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8170B6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8FF9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  <w:vAlign w:val="top"/>
          </w:tcPr>
          <w:p w14:paraId="2FA81E40">
            <w:pPr>
              <w:pStyle w:val="15"/>
              <w:widowControl w:val="0"/>
              <w:jc w:val="left"/>
              <w:rPr>
                <w:rFonts w:hint="default" w:ascii="宋体" w:hAnsi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第十一单元：非参数秩和检验</w:t>
            </w:r>
          </w:p>
        </w:tc>
        <w:tc>
          <w:tcPr>
            <w:tcW w:w="1733" w:type="dxa"/>
            <w:vAlign w:val="center"/>
          </w:tcPr>
          <w:p w14:paraId="0B24F97A">
            <w:pPr>
              <w:widowControl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讲述+练习+示范操作</w:t>
            </w:r>
          </w:p>
        </w:tc>
        <w:tc>
          <w:tcPr>
            <w:tcW w:w="1588" w:type="dxa"/>
            <w:vAlign w:val="center"/>
          </w:tcPr>
          <w:p w14:paraId="6B4C0FC9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分析报告+实训报告+作业</w:t>
            </w:r>
          </w:p>
        </w:tc>
        <w:tc>
          <w:tcPr>
            <w:tcW w:w="725" w:type="dxa"/>
            <w:vAlign w:val="center"/>
          </w:tcPr>
          <w:p w14:paraId="438F0EB0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66C930AA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C2E97D0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74E9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  <w:vAlign w:val="top"/>
          </w:tcPr>
          <w:p w14:paraId="0A0A4D98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  <w:t>第十二单元：案例分析</w:t>
            </w:r>
          </w:p>
        </w:tc>
        <w:tc>
          <w:tcPr>
            <w:tcW w:w="1733" w:type="dxa"/>
            <w:vAlign w:val="center"/>
          </w:tcPr>
          <w:p w14:paraId="2DFF7E6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课堂测试</w:t>
            </w:r>
          </w:p>
        </w:tc>
        <w:tc>
          <w:tcPr>
            <w:tcW w:w="1588" w:type="dxa"/>
            <w:vAlign w:val="center"/>
          </w:tcPr>
          <w:p w14:paraId="5ABEA88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分析报告</w:t>
            </w:r>
          </w:p>
        </w:tc>
        <w:tc>
          <w:tcPr>
            <w:tcW w:w="725" w:type="dxa"/>
            <w:vAlign w:val="center"/>
          </w:tcPr>
          <w:p w14:paraId="7544325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2858203E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4799DAB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77DB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25C49F4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71807CE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29458AC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6DF6BF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581E127B">
      <w:pPr>
        <w:pStyle w:val="18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669C2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B6A5A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665AA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FCBB">
            <w:pPr>
              <w:pStyle w:val="14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3E568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6E9779CB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10CA97F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4DE0D5C5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5BE30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893C8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5B1F4E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t检验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CA0C">
            <w:pPr>
              <w:pStyle w:val="15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会利用SPSS软件进行t检验，主要内容包括：两独立样本t检验，配对样本t检验，t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,</w:t>
            </w:r>
            <w:r>
              <w:rPr>
                <w:rFonts w:hint="eastAsia"/>
                <w:lang w:val="en-US" w:eastAsia="zh-CN"/>
              </w:rPr>
              <w:t>检验。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B8E04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F2B294B">
            <w:pPr>
              <w:pStyle w:val="15"/>
              <w:rPr>
                <w:rFonts w:hint="default" w:asciiTheme="minorAscii" w:hAnsiTheme="minorAscii"/>
              </w:rPr>
            </w:pPr>
            <w:r>
              <w:rPr>
                <w:rFonts w:hint="default" w:eastAsia="微软雅黑" w:cs="微软雅黑" w:asciiTheme="minorAscii" w:hAnsiTheme="minorAscii"/>
              </w:rPr>
              <w:t>④</w:t>
            </w:r>
          </w:p>
        </w:tc>
      </w:tr>
      <w:tr w14:paraId="70327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888AB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BA1557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方差分析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F69E">
            <w:pPr>
              <w:pStyle w:val="15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会利用SPSS软件进行方差分析，主要内容包括：完全随机设计的方差分析，随机区组设计的方差分析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5A80C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142F769">
            <w:pPr>
              <w:pStyle w:val="15"/>
              <w:rPr>
                <w:rFonts w:hint="default" w:asciiTheme="minorAscii" w:hAnsiTheme="minorAscii"/>
              </w:rPr>
            </w:pPr>
            <w:r>
              <w:rPr>
                <w:rFonts w:hint="default" w:eastAsia="微软雅黑" w:cs="微软雅黑" w:asciiTheme="minorAscii" w:hAnsiTheme="minorAscii"/>
              </w:rPr>
              <w:t>④</w:t>
            </w:r>
          </w:p>
        </w:tc>
      </w:tr>
      <w:tr w14:paraId="7357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D03D0">
            <w:pPr>
              <w:pStyle w:val="15"/>
            </w:pPr>
            <w:r>
              <w:rPr>
                <w:rFonts w:hint="eastAsia"/>
              </w:rPr>
              <w:t>3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D3FAB6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卡方检验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5989">
            <w:pPr>
              <w:pStyle w:val="15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会利用SPSS软件进行卡方检验，主要内容包括：可个表资料的卡方检验，配对四格表资料的卡方检验，R×C列联表的卡方检验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1D7C1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5C4B77F">
            <w:pPr>
              <w:pStyle w:val="15"/>
              <w:rPr>
                <w:rFonts w:hint="default" w:asciiTheme="minorAscii" w:hAnsiTheme="minorAscii"/>
              </w:rPr>
            </w:pPr>
            <w:r>
              <w:rPr>
                <w:rFonts w:hint="default" w:eastAsia="微软雅黑" w:cs="微软雅黑" w:asciiTheme="minorAscii" w:hAnsiTheme="minorAscii"/>
              </w:rPr>
              <w:t>④</w:t>
            </w:r>
          </w:p>
        </w:tc>
      </w:tr>
      <w:tr w14:paraId="705A8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66764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D3F7EB">
            <w:pPr>
              <w:pStyle w:val="15"/>
              <w:widowControl w:val="0"/>
              <w:jc w:val="left"/>
              <w:rPr>
                <w:rFonts w:hint="eastAsia" w:ascii="宋体" w:hAnsi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线性回归</w:t>
            </w:r>
          </w:p>
          <w:p w14:paraId="68A5209F">
            <w:pPr>
              <w:pStyle w:val="15"/>
              <w:widowControl w:val="0"/>
              <w:jc w:val="left"/>
              <w:rPr>
                <w:rFonts w:hint="default" w:ascii="宋体" w:hAnsi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秩和检验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76C4">
            <w:pPr>
              <w:pStyle w:val="1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会利用SPSS软件进行线性回归及多元线性回归及其检验，主要内容包括：一元线性回归及检验，多元线性回归及检验。</w:t>
            </w:r>
          </w:p>
          <w:p w14:paraId="63325301">
            <w:pPr>
              <w:pStyle w:val="1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利用SPSS软件进行符号秩和检验。主要内容包含：符号秩和和两独立样本秩和检验。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8E35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5D72F70">
            <w:pPr>
              <w:pStyle w:val="15"/>
              <w:rPr>
                <w:rFonts w:hint="default" w:asciiTheme="minorAscii" w:hAnsiTheme="minorAscii"/>
              </w:rPr>
            </w:pPr>
            <w:r>
              <w:rPr>
                <w:rFonts w:hint="default" w:eastAsia="微软雅黑" w:cs="微软雅黑" w:asciiTheme="minorAscii" w:hAnsiTheme="minorAscii"/>
              </w:rPr>
              <w:t>④</w:t>
            </w:r>
          </w:p>
        </w:tc>
      </w:tr>
      <w:tr w14:paraId="33113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61049">
            <w:pPr>
              <w:pStyle w:val="14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1BFF19B6">
      <w:pPr>
        <w:pStyle w:val="17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5E5F3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08F6F3E2">
            <w:pPr>
              <w:pStyle w:val="15"/>
              <w:widowControl w:val="0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《医学统计学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  <w:lang w:val="en-US" w:eastAsia="zh-CN"/>
              </w:rPr>
              <w:t>是一门医学工具类学科，旨在通过数据的收集，整理，分析，总结中发现医学相关的规律，因此学生在学习的过程中始终要保持着严谨的科学态度。在处理数据的每个环节都需要严谨的科学态度。同时数理统计的学习过程中需要与医学工作者有团队合作，在合作过程中，需要学生有团队合作精神，本着学以致用，服务社会的心态，在团队中做好自己的本职工作。</w:t>
            </w:r>
          </w:p>
          <w:p w14:paraId="568736DD">
            <w:pPr>
              <w:pStyle w:val="15"/>
              <w:widowControl w:val="0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收集数据，分析数据和数据解读过程中应该本着诚实守信，实事求是的原则，不弄虚作假，本着严谨的科学态度进行数据整理和分析。如在数据收集过程中，要统一度量设备，对数据收集人员进行统一培训，研究的收集每一个数据，不弄虚作假，减少数据误差。在数据分析中更需要严谨的科学态度，首先保证数据分析方法的正确性，不仅仅是照搬硬套，按着科学事实进行数据分析。其次当遇到极端值和各种不预期结结果时，能按照科学依据进行分析，而不是主观判断，依据预期结果进行分析，以保证最科学的研究结果。</w:t>
            </w:r>
          </w:p>
          <w:p w14:paraId="6D40E7C4">
            <w:pPr>
              <w:pStyle w:val="15"/>
              <w:widowControl w:val="0"/>
              <w:ind w:firstLine="420" w:firstLineChars="20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此外，医学统计学的目的是寻找医学不确定事件的规律，因此需要学生在认真学习的基础上，更要具有一定的独立思考和变通能力，更需要有一定的创新思维，才能使统计学更好的服务与医学。在与医科合作的过程中，需要具有服务社会的心态，做好自己的本职工作，使得研究结果科学可靠，为社会服务。</w:t>
            </w:r>
          </w:p>
        </w:tc>
      </w:tr>
    </w:tbl>
    <w:p w14:paraId="5F947EE9">
      <w:pPr>
        <w:pStyle w:val="17"/>
        <w:spacing w:before="326" w:beforeLines="100" w:line="360" w:lineRule="auto"/>
        <w:rPr>
          <w:rFonts w:ascii="黑体" w:hAnsi="宋体"/>
          <w:highlight w:val="none"/>
        </w:rPr>
      </w:pPr>
      <w:r>
        <w:rPr>
          <w:rFonts w:hint="eastAsia" w:ascii="黑体" w:hAnsi="宋体"/>
          <w:highlight w:val="none"/>
        </w:rPr>
        <w:t>五、课程考核</w:t>
      </w:r>
      <w:bookmarkStart w:id="4" w:name="OLE_LINK4"/>
      <w:bookmarkEnd w:id="4"/>
      <w:bookmarkStart w:id="5" w:name="OLE_LINK3"/>
      <w:bookmarkEnd w:id="5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5507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1D5A77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211F4CD5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597AB3D9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5835995C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1C17FF4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2531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15428C7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5B0043A3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01F7AB5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594C68F">
            <w:pPr>
              <w:pStyle w:val="17"/>
              <w:widowControl w:val="0"/>
              <w:spacing w:line="240" w:lineRule="auto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6303CCFE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7C769090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3CF11DE9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615AEA4B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18235367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7D5A6DA9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01A6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D4132CB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709" w:type="dxa"/>
            <w:vAlign w:val="center"/>
          </w:tcPr>
          <w:p w14:paraId="717509CC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F9ADAFA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分析报告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5DB7DA3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612" w:type="dxa"/>
            <w:vAlign w:val="center"/>
          </w:tcPr>
          <w:p w14:paraId="012668DC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612" w:type="dxa"/>
            <w:vAlign w:val="center"/>
          </w:tcPr>
          <w:p w14:paraId="6A62F445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612" w:type="dxa"/>
            <w:vAlign w:val="center"/>
          </w:tcPr>
          <w:p w14:paraId="70AF667A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612" w:type="dxa"/>
            <w:vAlign w:val="center"/>
          </w:tcPr>
          <w:p w14:paraId="71076982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612" w:type="dxa"/>
            <w:vAlign w:val="center"/>
          </w:tcPr>
          <w:p w14:paraId="2B0F7A39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1B73837">
            <w:pPr>
              <w:pStyle w:val="15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</w:tr>
      <w:tr w14:paraId="5FF12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D62E644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655D0E9B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4AC7C2A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实训报告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AD2D049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377A106F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5D62EAAD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  <w:tc>
          <w:tcPr>
            <w:tcW w:w="612" w:type="dxa"/>
            <w:vAlign w:val="center"/>
          </w:tcPr>
          <w:p w14:paraId="430304E4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7788D550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  <w:tc>
          <w:tcPr>
            <w:tcW w:w="612" w:type="dxa"/>
            <w:vAlign w:val="center"/>
          </w:tcPr>
          <w:p w14:paraId="66540A9D">
            <w:pPr>
              <w:pStyle w:val="15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1F0B4E6">
            <w:pPr>
              <w:pStyle w:val="15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</w:tr>
      <w:tr w14:paraId="1D9D8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093FD95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12A4F9FC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3F37DDE">
            <w:pPr>
              <w:pStyle w:val="15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DF3F34D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612" w:type="dxa"/>
            <w:vAlign w:val="center"/>
          </w:tcPr>
          <w:p w14:paraId="16A9954D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612" w:type="dxa"/>
            <w:vAlign w:val="center"/>
          </w:tcPr>
          <w:p w14:paraId="6DBB7FD6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50C1DA1A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612" w:type="dxa"/>
            <w:vAlign w:val="center"/>
          </w:tcPr>
          <w:p w14:paraId="3D5BEC85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082EF13D">
            <w:pPr>
              <w:pStyle w:val="15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35DA025">
            <w:pPr>
              <w:pStyle w:val="15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</w:tr>
      <w:tr w14:paraId="41E01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D4A7800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4C9686F9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06D9CF2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平时表现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118C7CF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  <w:tc>
          <w:tcPr>
            <w:tcW w:w="612" w:type="dxa"/>
            <w:vAlign w:val="center"/>
          </w:tcPr>
          <w:p w14:paraId="27A4A32B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  <w:tc>
          <w:tcPr>
            <w:tcW w:w="612" w:type="dxa"/>
            <w:vAlign w:val="center"/>
          </w:tcPr>
          <w:p w14:paraId="6F9C9939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  <w:tc>
          <w:tcPr>
            <w:tcW w:w="612" w:type="dxa"/>
            <w:vAlign w:val="center"/>
          </w:tcPr>
          <w:p w14:paraId="34088E04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0B7DDB60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306DD4E5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45CD0D9">
            <w:pPr>
              <w:pStyle w:val="15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</w:tr>
    </w:tbl>
    <w:p w14:paraId="4A8A3EB5">
      <w:pPr>
        <w:pStyle w:val="18"/>
        <w:spacing w:before="326" w:beforeLines="100" w:after="163"/>
        <w:jc w:val="center"/>
        <w:rPr>
          <w:rFonts w:hint="eastAsia"/>
        </w:rPr>
      </w:pPr>
    </w:p>
    <w:p w14:paraId="2B706981">
      <w:pPr>
        <w:pStyle w:val="18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14:paraId="7B2E1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3" w:type="dxa"/>
            <w:vMerge w:val="restart"/>
            <w:vAlign w:val="center"/>
          </w:tcPr>
          <w:p w14:paraId="7F5602D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431DB0D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6E80DC7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358D42F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20890AF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7FF4687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14:paraId="76684185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5EFC7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3" w:type="dxa"/>
            <w:vMerge w:val="continue"/>
          </w:tcPr>
          <w:p w14:paraId="594103F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</w:tcPr>
          <w:p w14:paraId="39F79217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Merge w:val="continue"/>
          </w:tcPr>
          <w:p w14:paraId="31147930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11E70B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5F2101F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0CAB627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32E9AD5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19B5DDB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537D0DA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74EAA08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2128FB1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76392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3FE4451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593ECEB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14:paraId="2C54D4B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14:paraId="2245EA34">
            <w:pPr>
              <w:pStyle w:val="15"/>
              <w:widowControl w:val="0"/>
              <w:jc w:val="both"/>
            </w:pPr>
          </w:p>
        </w:tc>
        <w:tc>
          <w:tcPr>
            <w:tcW w:w="1403" w:type="dxa"/>
          </w:tcPr>
          <w:p w14:paraId="523B3CFC">
            <w:pPr>
              <w:pStyle w:val="15"/>
              <w:widowControl w:val="0"/>
              <w:jc w:val="both"/>
            </w:pPr>
          </w:p>
        </w:tc>
        <w:tc>
          <w:tcPr>
            <w:tcW w:w="1403" w:type="dxa"/>
          </w:tcPr>
          <w:p w14:paraId="746CA641">
            <w:pPr>
              <w:pStyle w:val="15"/>
              <w:widowControl w:val="0"/>
              <w:jc w:val="both"/>
            </w:pPr>
          </w:p>
        </w:tc>
        <w:tc>
          <w:tcPr>
            <w:tcW w:w="1403" w:type="dxa"/>
          </w:tcPr>
          <w:p w14:paraId="1A9523EE">
            <w:pPr>
              <w:pStyle w:val="7"/>
              <w:widowControl/>
              <w:shd w:val="clear" w:color="auto" w:fill="FFFFFF"/>
              <w:jc w:val="both"/>
            </w:pPr>
          </w:p>
        </w:tc>
      </w:tr>
      <w:tr w14:paraId="5DC91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331DA6E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588B330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7D15B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2576D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33FDB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55806D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8C7B2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21BD2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6E24D87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12C1006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0F925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3C76C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591D26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58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13D4A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61F88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3087EB7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142AD75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5D067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943238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93A9AB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87443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BA861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0A079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0C9858C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00E5A5E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00A8B6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3DEAD0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CED512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0B3F3E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32818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73A6B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061813C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2E670E6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213EE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123D5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7C345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1153B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BF318A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</w:tbl>
    <w:p w14:paraId="3992BD2E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A416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CB80197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无</w:t>
            </w:r>
          </w:p>
          <w:p w14:paraId="4339F7E9">
            <w:pPr>
              <w:pStyle w:val="15"/>
              <w:widowControl w:val="0"/>
              <w:jc w:val="left"/>
              <w:rPr>
                <w:rFonts w:ascii="黑体"/>
              </w:rPr>
            </w:pPr>
          </w:p>
        </w:tc>
      </w:tr>
    </w:tbl>
    <w:p w14:paraId="60F97045">
      <w:pPr>
        <w:pStyle w:val="17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AD89B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DADE7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8DADE7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2ODE5ZTRjMjBiM2Y1ZDM3NDQzYjRiY2I1ZGFkNj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3107017"/>
    <w:rsid w:val="0460225B"/>
    <w:rsid w:val="07646D91"/>
    <w:rsid w:val="09FF719F"/>
    <w:rsid w:val="0A8128A6"/>
    <w:rsid w:val="0B460AB5"/>
    <w:rsid w:val="0BF32A1B"/>
    <w:rsid w:val="0DCB34F3"/>
    <w:rsid w:val="10BD2C22"/>
    <w:rsid w:val="112A13AE"/>
    <w:rsid w:val="12560DC4"/>
    <w:rsid w:val="13985199"/>
    <w:rsid w:val="14C546F7"/>
    <w:rsid w:val="19B53665"/>
    <w:rsid w:val="1E23455A"/>
    <w:rsid w:val="1E624054"/>
    <w:rsid w:val="20B50C21"/>
    <w:rsid w:val="22477195"/>
    <w:rsid w:val="22987C80"/>
    <w:rsid w:val="24192CCC"/>
    <w:rsid w:val="24565389"/>
    <w:rsid w:val="26F4679D"/>
    <w:rsid w:val="27556482"/>
    <w:rsid w:val="28885774"/>
    <w:rsid w:val="289A3F01"/>
    <w:rsid w:val="28BB1603"/>
    <w:rsid w:val="28E42A32"/>
    <w:rsid w:val="2AFD3F94"/>
    <w:rsid w:val="2C8A31C3"/>
    <w:rsid w:val="2E860EAE"/>
    <w:rsid w:val="30EB518F"/>
    <w:rsid w:val="33A7045B"/>
    <w:rsid w:val="33B15CDD"/>
    <w:rsid w:val="39132993"/>
    <w:rsid w:val="39A66CD4"/>
    <w:rsid w:val="39C91E5D"/>
    <w:rsid w:val="3BE50D48"/>
    <w:rsid w:val="3C96786D"/>
    <w:rsid w:val="3CD52CE1"/>
    <w:rsid w:val="3CE84C78"/>
    <w:rsid w:val="3E61418B"/>
    <w:rsid w:val="3FF30789"/>
    <w:rsid w:val="40F718CE"/>
    <w:rsid w:val="410F2E6A"/>
    <w:rsid w:val="41CE3E47"/>
    <w:rsid w:val="41E96EB6"/>
    <w:rsid w:val="42416C18"/>
    <w:rsid w:val="4430136C"/>
    <w:rsid w:val="46057227"/>
    <w:rsid w:val="4A320D2B"/>
    <w:rsid w:val="4AB0382B"/>
    <w:rsid w:val="4ABD5C40"/>
    <w:rsid w:val="4BA902F4"/>
    <w:rsid w:val="4D2B252B"/>
    <w:rsid w:val="4EE57F2D"/>
    <w:rsid w:val="4EFF0028"/>
    <w:rsid w:val="4F382A60"/>
    <w:rsid w:val="51C3391A"/>
    <w:rsid w:val="537D3F15"/>
    <w:rsid w:val="542F0C54"/>
    <w:rsid w:val="569868B5"/>
    <w:rsid w:val="597B2CA5"/>
    <w:rsid w:val="5A1A58D8"/>
    <w:rsid w:val="5A64084A"/>
    <w:rsid w:val="5DF2572A"/>
    <w:rsid w:val="611F6817"/>
    <w:rsid w:val="63A31776"/>
    <w:rsid w:val="65C10F42"/>
    <w:rsid w:val="66636F9A"/>
    <w:rsid w:val="66CA1754"/>
    <w:rsid w:val="695A6582"/>
    <w:rsid w:val="6AE34B4E"/>
    <w:rsid w:val="6B6C069F"/>
    <w:rsid w:val="6C2F3156"/>
    <w:rsid w:val="6D7A46AA"/>
    <w:rsid w:val="6F1E65D4"/>
    <w:rsid w:val="6F266C86"/>
    <w:rsid w:val="6F5042C2"/>
    <w:rsid w:val="72190E55"/>
    <w:rsid w:val="72EE33C3"/>
    <w:rsid w:val="734D4FC3"/>
    <w:rsid w:val="74316312"/>
    <w:rsid w:val="748A7DE8"/>
    <w:rsid w:val="74CE54BD"/>
    <w:rsid w:val="7638321B"/>
    <w:rsid w:val="76C9263C"/>
    <w:rsid w:val="77006ABC"/>
    <w:rsid w:val="780F13C8"/>
    <w:rsid w:val="78CF29B7"/>
    <w:rsid w:val="7933494E"/>
    <w:rsid w:val="7C2F7326"/>
    <w:rsid w:val="7C385448"/>
    <w:rsid w:val="7CB3663D"/>
    <w:rsid w:val="7EF7496B"/>
    <w:rsid w:val="7FA97F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ody Text"/>
    <w:basedOn w:val="1"/>
    <w:autoRedefine/>
    <w:qFormat/>
    <w:uiPriority w:val="1"/>
    <w:rPr>
      <w:rFonts w:ascii="黑体" w:hAnsi="黑体" w:eastAsia="黑体" w:cs="黑体"/>
      <w:sz w:val="36"/>
      <w:szCs w:val="36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customStyle="1" w:styleId="12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autoRedefine/>
    <w:qFormat/>
    <w:uiPriority w:val="0"/>
  </w:style>
  <w:style w:type="character" w:styleId="23">
    <w:name w:val="Placeholder Text"/>
    <w:basedOn w:val="10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1620</Words>
  <Characters>1712</Characters>
  <Lines>6</Lines>
  <Paragraphs>1</Paragraphs>
  <TotalTime>1</TotalTime>
  <ScaleCrop>false</ScaleCrop>
  <LinksUpToDate>false</LinksUpToDate>
  <CharactersWithSpaces>1752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AiLing</cp:lastModifiedBy>
  <cp:lastPrinted>2026-03-06T01:30:00Z</cp:lastPrinted>
  <dcterms:modified xsi:type="dcterms:W3CDTF">2026-03-09T07:41:24Z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993046C6E11548FD83CE20D21FA8757E_13</vt:lpwstr>
  </property>
  <property fmtid="{D5CDD505-2E9C-101B-9397-08002B2CF9AE}" pid="4" name="KSOTemplateDocerSaveRecord">
    <vt:lpwstr>eyJoZGlkIjoiNDliMTE4MzI3YzhkYmM1ZGM0MThhN2RjMDc4NTBjMTEiLCJ1c2VySWQiOiI0MjE4NTUxNjMifQ==</vt:lpwstr>
  </property>
</Properties>
</file>