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8553C6">
        <w:trPr>
          <w:trHeight w:val="567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9C4AFAA" w:rsidR="00C92CFC" w:rsidRDefault="00395A9B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F90994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创新创业基础</w:t>
            </w:r>
          </w:p>
        </w:tc>
      </w:tr>
      <w:tr w:rsidR="00C92CFC" w14:paraId="76E96160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9C76F59" w:rsidR="00C92CFC" w:rsidRPr="000979A1" w:rsidRDefault="00395A9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C270F"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2</w:t>
            </w:r>
            <w:r w:rsidRPr="003C270F">
              <w:rPr>
                <w:rFonts w:eastAsia="宋体"/>
                <w:sz w:val="21"/>
                <w:szCs w:val="21"/>
                <w:highlight w:val="yellow"/>
                <w:lang w:eastAsia="zh-CN"/>
              </w:rPr>
              <w:t>15</w:t>
            </w:r>
            <w:r w:rsidR="00807FA8"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0055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0979A1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979A1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0979A1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904245A" w:rsidR="00C92CFC" w:rsidRPr="000979A1" w:rsidRDefault="00807F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0710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0979A1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0979A1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0979A1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0979A1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424ADC9" w:rsidR="00C92CFC" w:rsidRPr="000979A1" w:rsidRDefault="00395A9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979A1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0979A1"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:rsidR="00C92CFC" w14:paraId="31FF0B99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0467A50" w:rsidR="00C92CFC" w:rsidRPr="00281C83" w:rsidRDefault="00807F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81C83">
              <w:rPr>
                <w:rFonts w:eastAsia="宋体" w:hint="eastAsia"/>
                <w:sz w:val="21"/>
                <w:szCs w:val="21"/>
                <w:lang w:eastAsia="zh-CN"/>
              </w:rPr>
              <w:t>朱</w:t>
            </w:r>
            <w:proofErr w:type="gramStart"/>
            <w:r w:rsidRPr="00281C83">
              <w:rPr>
                <w:rFonts w:eastAsia="宋体" w:hint="eastAsia"/>
                <w:sz w:val="21"/>
                <w:szCs w:val="21"/>
                <w:lang w:eastAsia="zh-CN"/>
              </w:rPr>
              <w:t>莹莹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281C8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81C8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81C8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68C11DC" w:rsidR="00C92CFC" w:rsidRPr="00281C83" w:rsidRDefault="00807F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81C83">
              <w:rPr>
                <w:rFonts w:eastAsia="宋体" w:hint="eastAsia"/>
                <w:sz w:val="21"/>
                <w:szCs w:val="21"/>
                <w:lang w:eastAsia="zh-CN"/>
              </w:rPr>
              <w:t>24343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0979A1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979A1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0979A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0979A1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C97A7DC" w:rsidR="00C92CFC" w:rsidRPr="000979A1" w:rsidRDefault="00395A9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979A1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5AB261F" w:rsidR="000979A1" w:rsidRPr="000979A1" w:rsidRDefault="00807FA8" w:rsidP="008701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养老服务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25-1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0979A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979A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96F3476" w:rsidR="00C91C85" w:rsidRPr="000979A1" w:rsidRDefault="00807FA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0979A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979A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6924F01" w:rsidR="00C91C85" w:rsidRPr="000979A1" w:rsidRDefault="00807FA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12#410</w:t>
            </w:r>
          </w:p>
        </w:tc>
      </w:tr>
      <w:tr w:rsidR="00C91C85" w14:paraId="799A9358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BB6C9C9" w:rsidR="00C91C85" w:rsidRPr="000979A1" w:rsidRDefault="00395A9B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979A1"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 w:rsidRPr="000979A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:</w:t>
            </w:r>
            <w:r w:rsidR="000979A1" w:rsidRPr="003C270F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周</w:t>
            </w:r>
            <w:r w:rsidR="00807FA8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五8：20-11：35/</w:t>
            </w:r>
            <w:r w:rsidR="000979A1" w:rsidRPr="003C270F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1</w:t>
            </w:r>
            <w:r w:rsidR="000979A1" w:rsidRPr="003C270F">
              <w:rPr>
                <w:rFonts w:ascii="黑体" w:eastAsia="黑体" w:hAnsi="黑体"/>
                <w:kern w:val="0"/>
                <w:sz w:val="21"/>
                <w:szCs w:val="21"/>
                <w:highlight w:val="yellow"/>
                <w:lang w:eastAsia="zh-CN"/>
              </w:rPr>
              <w:t>3</w:t>
            </w:r>
            <w:r w:rsidR="000979A1" w:rsidRPr="003C270F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:</w:t>
            </w:r>
            <w:r w:rsidR="00807FA8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3</w:t>
            </w:r>
            <w:r w:rsidR="000979A1" w:rsidRPr="003C270F">
              <w:rPr>
                <w:rFonts w:ascii="黑体" w:eastAsia="黑体" w:hAnsi="黑体"/>
                <w:kern w:val="0"/>
                <w:sz w:val="21"/>
                <w:szCs w:val="21"/>
                <w:highlight w:val="yellow"/>
                <w:lang w:eastAsia="zh-CN"/>
              </w:rPr>
              <w:t>0-1</w:t>
            </w:r>
            <w:r w:rsidR="00807FA8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7</w:t>
            </w:r>
            <w:r w:rsidR="000979A1" w:rsidRPr="003C270F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:</w:t>
            </w:r>
            <w:r w:rsidR="000979A1" w:rsidRPr="003C270F">
              <w:rPr>
                <w:rFonts w:ascii="黑体" w:eastAsia="黑体" w:hAnsi="黑体"/>
                <w:kern w:val="0"/>
                <w:sz w:val="21"/>
                <w:szCs w:val="21"/>
                <w:highlight w:val="yellow"/>
                <w:lang w:eastAsia="zh-CN"/>
              </w:rPr>
              <w:t>00</w:t>
            </w:r>
            <w:r w:rsidR="000979A1" w:rsidRPr="000979A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0979A1">
              <w:rPr>
                <w:rFonts w:ascii="黑体" w:eastAsia="黑体" w:hAnsi="黑体"/>
                <w:kern w:val="0"/>
                <w:sz w:val="21"/>
                <w:szCs w:val="21"/>
              </w:rPr>
              <w:t xml:space="preserve">  </w:t>
            </w:r>
            <w:r w:rsidR="00807FA8"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 w:rsidR="00807FA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021-58137791</w:t>
            </w:r>
          </w:p>
        </w:tc>
      </w:tr>
      <w:tr w:rsidR="00C91C85" w14:paraId="54FD89F7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1EE2512" w14:textId="77777777" w:rsidR="00807FA8" w:rsidRDefault="00807FA8" w:rsidP="00807FA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上海建桥学院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云教学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平台</w:t>
            </w:r>
          </w:p>
          <w:p w14:paraId="19AE7650" w14:textId="2810D7EA" w:rsidR="00C91C85" w:rsidRPr="000979A1" w:rsidRDefault="00807FA8" w:rsidP="00807FA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hyperlink r:id="rId9" w:history="1">
              <w:r>
                <w:rPr>
                  <w:rStyle w:val="a6"/>
                </w:rPr>
                <w:t>建桥小星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C91C85" w14:paraId="410BB7ED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64A501D" w:rsidR="00C91C85" w:rsidRPr="005A283A" w:rsidRDefault="007E17E9" w:rsidP="008553C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C91C85" w14:paraId="67DFDA0A" w14:textId="77777777" w:rsidTr="008553C6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AD8CB0" w14:textId="77777777" w:rsidR="00C91C85" w:rsidRDefault="00807FA8" w:rsidP="00395A9B">
            <w:pPr>
              <w:tabs>
                <w:tab w:val="left" w:pos="532"/>
              </w:tabs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5D7429">
              <w:rPr>
                <w:rFonts w:hint="eastAsia"/>
                <w:color w:val="000000" w:themeColor="text1"/>
                <w:sz w:val="21"/>
                <w:szCs w:val="21"/>
              </w:rPr>
              <w:t>创新创业学（第二版）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，兰小毅、苏兵、钱晨主编，清华大学出版社，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2024</w:t>
            </w:r>
          </w:p>
          <w:p w14:paraId="08FB2DC2" w14:textId="77777777" w:rsidR="00807FA8" w:rsidRPr="00980781" w:rsidRDefault="00807FA8" w:rsidP="00807FA8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【创新创业与企业成长管理】杨武，清华大学出版社</w:t>
            </w:r>
          </w:p>
          <w:p w14:paraId="5617BDF9" w14:textId="27173296" w:rsidR="00807FA8" w:rsidRPr="00807FA8" w:rsidRDefault="00807FA8" w:rsidP="00807FA8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【创业管理：成功创办新企业：第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版：全球版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>=Entrepreneurship: Successfully launching new ventures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（美）布鲁斯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巴林杰，（美）杜安</w:t>
            </w:r>
            <w:r w:rsidRPr="0098078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807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爱尔兰著，北京：清华大学出版社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071"/>
        <w:gridCol w:w="2047"/>
        <w:gridCol w:w="1202"/>
      </w:tblGrid>
      <w:tr w:rsidR="009D7F2A" w14:paraId="6190B1A2" w14:textId="77777777" w:rsidTr="00395A9B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C270F" w14:paraId="44A61D03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39C0D0D1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FA8823A" w:rsidR="003C270F" w:rsidRPr="003C270F" w:rsidRDefault="003C270F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C27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创新创业概述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DA1C740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0372CC72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3517BBCE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3C34B5B" w:rsidR="003C270F" w:rsidRPr="003C270F" w:rsidRDefault="007E17E9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创新思维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8237FAE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2D4ADCA0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6A8C8FC5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4CA5537" w:rsidR="003C270F" w:rsidRPr="003C270F" w:rsidRDefault="007E17E9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创意与机会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96A0FBD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564FAD3A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2D7472C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213FF82" w:rsidR="003C270F" w:rsidRPr="003C270F" w:rsidRDefault="003C270F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C27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设计思维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8A7FB2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79CA456E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763F995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3EC86" w14:textId="77777777" w:rsidR="003C270F" w:rsidRPr="00807FA8" w:rsidRDefault="007E17E9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807FA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方案策划/观摩体验/精益创业</w:t>
            </w:r>
          </w:p>
          <w:p w14:paraId="4E84964A" w14:textId="20FF0D36" w:rsidR="007E17E9" w:rsidRPr="00807FA8" w:rsidRDefault="007E17E9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807FA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（三</w:t>
            </w:r>
            <w:r w:rsidR="00807FA8" w:rsidRPr="00807FA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交叉融合</w:t>
            </w:r>
            <w:r w:rsidRPr="00807FA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E59C5AD" w:rsidR="003C270F" w:rsidRPr="00807FA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7FA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E2644AC" w:rsidR="003C270F" w:rsidRPr="00807FA8" w:rsidRDefault="007E17E9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7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3C270F" w14:paraId="445266B7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</w:tcPr>
          <w:p w14:paraId="0B417423" w14:textId="016AB94D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FF92AF0" w:rsidR="003C270F" w:rsidRPr="003C270F" w:rsidRDefault="003C270F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C27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创业思维</w:t>
            </w:r>
            <w:r w:rsidR="007E17E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及案例分析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397D9272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30EDE615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6536F39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3BB2503" w:rsidR="003C270F" w:rsidRPr="003C270F" w:rsidRDefault="003C270F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C27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商业模式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CCC448C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66D8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C270F" w14:paraId="523C968D" w14:textId="77777777" w:rsidTr="008553C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79DEDD02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C6B7B2C" w:rsidR="003C270F" w:rsidRPr="003C270F" w:rsidRDefault="003C270F" w:rsidP="003C270F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C27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项目计划书的撰写与展示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25EEC0F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项目展示、讨论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2A5C80E2" w:rsidR="003C270F" w:rsidRPr="00CD68E8" w:rsidRDefault="003C270F" w:rsidP="003C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</w:tbl>
    <w:p w14:paraId="0C10D562" w14:textId="77777777" w:rsidR="008553C6" w:rsidRDefault="008553C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454891DE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95A9B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95A9B">
              <w:rPr>
                <w:rFonts w:ascii="宋体" w:eastAsia="宋体" w:hAnsi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3E446617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1E6BC2">
              <w:rPr>
                <w:rFonts w:ascii="宋体" w:eastAsia="宋体" w:hAnsi="宋体"/>
                <w:sz w:val="20"/>
                <w:szCs w:val="20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361E30CF" w14:textId="7E0BA063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1E6BC2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课堂表现</w:t>
            </w:r>
          </w:p>
        </w:tc>
      </w:tr>
      <w:tr w:rsidR="00395A9B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95A9B">
              <w:rPr>
                <w:rFonts w:ascii="宋体" w:eastAsia="宋体" w:hAnsi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610D5F5D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1E6BC2">
              <w:rPr>
                <w:rFonts w:ascii="宋体" w:eastAsia="宋体" w:hAnsi="宋体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77BFBA68" w14:textId="042FF981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DF34F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线</w:t>
            </w:r>
            <w:proofErr w:type="gramStart"/>
            <w:r w:rsidRPr="00DF34F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上资料</w:t>
            </w:r>
            <w:proofErr w:type="gramEnd"/>
            <w:r w:rsidRPr="00DF34F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自主学习</w:t>
            </w:r>
            <w:r w:rsidR="007E17E9" w:rsidRPr="00DF34F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/方案策划</w:t>
            </w:r>
          </w:p>
        </w:tc>
      </w:tr>
      <w:tr w:rsidR="00395A9B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95A9B">
              <w:rPr>
                <w:rFonts w:ascii="宋体" w:eastAsia="宋体" w:hAnsi="宋体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91058E9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1E6BC2">
              <w:rPr>
                <w:rFonts w:ascii="宋体" w:eastAsia="宋体" w:hAnsi="宋体"/>
                <w:sz w:val="20"/>
                <w:szCs w:val="20"/>
                <w:lang w:eastAsia="zh-CN"/>
              </w:rPr>
              <w:t>50%</w:t>
            </w:r>
          </w:p>
        </w:tc>
        <w:tc>
          <w:tcPr>
            <w:tcW w:w="5387" w:type="dxa"/>
            <w:vAlign w:val="center"/>
          </w:tcPr>
          <w:p w14:paraId="508D97E2" w14:textId="2A6EB151" w:rsidR="00395A9B" w:rsidRPr="00395A9B" w:rsidRDefault="00395A9B" w:rsidP="00395A9B">
            <w:pPr>
              <w:snapToGrid w:val="0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 w:rsidRPr="00395A9B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基于专业的创业项目设计</w:t>
            </w:r>
          </w:p>
        </w:tc>
      </w:tr>
    </w:tbl>
    <w:p w14:paraId="480A6B4D" w14:textId="77777777" w:rsidR="00A278D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16E4A5F" w14:textId="77777777" w:rsidR="00870199" w:rsidRDefault="00870199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6BEA888" w14:textId="71E4C5A0" w:rsidR="00870199" w:rsidRPr="00E80D3A" w:rsidRDefault="00870199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71D2AA87" w:rsidR="00A278DA" w:rsidRPr="00925B62" w:rsidRDefault="00A86EEA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6112DA">
        <w:rPr>
          <w:noProof/>
        </w:rPr>
        <w:drawing>
          <wp:anchor distT="0" distB="0" distL="114300" distR="114300" simplePos="0" relativeHeight="251659264" behindDoc="0" locked="0" layoutInCell="1" allowOverlap="1" wp14:anchorId="5604B41A" wp14:editId="64CB4BA3">
            <wp:simplePos x="0" y="0"/>
            <wp:positionH relativeFrom="column">
              <wp:posOffset>731520</wp:posOffset>
            </wp:positionH>
            <wp:positionV relativeFrom="paragraph">
              <wp:posOffset>45085</wp:posOffset>
            </wp:positionV>
            <wp:extent cx="518160" cy="328731"/>
            <wp:effectExtent l="0" t="0" r="0" b="0"/>
            <wp:wrapNone/>
            <wp:docPr id="85395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2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979A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0A306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553C6">
        <w:rPr>
          <w:rFonts w:ascii="黑体" w:eastAsia="黑体" w:hAnsi="黑体" w:hint="eastAsia"/>
          <w:color w:val="000000"/>
          <w:position w:val="-20"/>
          <w:sz w:val="21"/>
          <w:szCs w:val="21"/>
        </w:rPr>
        <w:t>郭薇（签名）</w:t>
      </w:r>
      <w:r w:rsidR="000979A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979A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0979A1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0979A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95A9B" w:rsidRPr="000979A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7E17E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395A9B" w:rsidRPr="000979A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7E17E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395A9B" w:rsidRPr="000979A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7E17E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95A9B" w:rsidRPr="000979A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1271" w14:textId="77777777" w:rsidR="00017D73" w:rsidRDefault="00017D73">
      <w:r>
        <w:separator/>
      </w:r>
    </w:p>
  </w:endnote>
  <w:endnote w:type="continuationSeparator" w:id="0">
    <w:p w14:paraId="6C40D50A" w14:textId="77777777" w:rsidR="00017D73" w:rsidRDefault="0001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7568" w14:textId="77777777" w:rsidR="00017D73" w:rsidRDefault="00017D73">
      <w:r>
        <w:separator/>
      </w:r>
    </w:p>
  </w:footnote>
  <w:footnote w:type="continuationSeparator" w:id="0">
    <w:p w14:paraId="74542B9B" w14:textId="77777777" w:rsidR="00017D73" w:rsidRDefault="0001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68839219">
    <w:abstractNumId w:val="0"/>
  </w:num>
  <w:num w:numId="2" w16cid:durableId="114563975">
    <w:abstractNumId w:val="2"/>
  </w:num>
  <w:num w:numId="3" w16cid:durableId="1815952973">
    <w:abstractNumId w:val="4"/>
  </w:num>
  <w:num w:numId="4" w16cid:durableId="1907179099">
    <w:abstractNumId w:val="5"/>
  </w:num>
  <w:num w:numId="5" w16cid:durableId="1833448632">
    <w:abstractNumId w:val="3"/>
  </w:num>
  <w:num w:numId="6" w16cid:durableId="24222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56BA"/>
    <w:rsid w:val="000138B2"/>
    <w:rsid w:val="00017D73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79A1"/>
    <w:rsid w:val="000A22C6"/>
    <w:rsid w:val="000A306F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C83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70F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16B7"/>
    <w:rsid w:val="0040254E"/>
    <w:rsid w:val="00402CF7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61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7E9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FA8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3C6"/>
    <w:rsid w:val="00865C6A"/>
    <w:rsid w:val="008665DF"/>
    <w:rsid w:val="00866AEC"/>
    <w:rsid w:val="00866CD5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47B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6EEA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F3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34F8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y.gench.edu.cn/FAP5.Portal/pc2.html?rnd=513896707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458</Characters>
  <Application>Microsoft Office Word</Application>
  <DocSecurity>0</DocSecurity>
  <Lines>76</Lines>
  <Paragraphs>93</Paragraphs>
  <ScaleCrop>false</ScaleCrop>
  <Company>CMT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Chu Julie</cp:lastModifiedBy>
  <cp:revision>37</cp:revision>
  <cp:lastPrinted>2015-03-18T03:45:00Z</cp:lastPrinted>
  <dcterms:created xsi:type="dcterms:W3CDTF">2024-03-04T01:19:00Z</dcterms:created>
  <dcterms:modified xsi:type="dcterms:W3CDTF">2026-03-14T05:19:00Z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