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728A4" w:rsidRDefault="00A728A4">
      <w:pPr>
        <w:snapToGrid w:val="0"/>
        <w:jc w:val="center"/>
        <w:rPr>
          <w:sz w:val="6"/>
          <w:szCs w:val="6"/>
        </w:rPr>
      </w:pPr>
    </w:p>
    <w:p w:rsidR="00A728A4" w:rsidRDefault="00A728A4">
      <w:pPr>
        <w:snapToGrid w:val="0"/>
        <w:jc w:val="center"/>
        <w:rPr>
          <w:sz w:val="6"/>
          <w:szCs w:val="6"/>
        </w:rPr>
      </w:pPr>
    </w:p>
    <w:p w:rsidR="00A728A4" w:rsidRDefault="001D5BA1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:rsidR="00A728A4" w:rsidRDefault="001D5BA1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A728A4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728A4" w:rsidRDefault="001D5BA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728A4" w:rsidRDefault="001D5BA1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护理专业英语</w:t>
            </w:r>
          </w:p>
        </w:tc>
      </w:tr>
      <w:tr w:rsidR="00A728A4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A728A4" w:rsidRDefault="001D5BA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:rsidR="00A728A4" w:rsidRDefault="001D5BA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20</w:t>
            </w:r>
            <w:r>
              <w:rPr>
                <w:rFonts w:eastAsia="宋体"/>
                <w:sz w:val="21"/>
                <w:szCs w:val="21"/>
                <w:lang w:eastAsia="zh-CN"/>
              </w:rPr>
              <w:t>700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14" w:type="dxa"/>
            <w:vAlign w:val="center"/>
          </w:tcPr>
          <w:p w:rsidR="00A728A4" w:rsidRDefault="001D5BA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:rsidR="00A728A4" w:rsidRDefault="001D5BA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15</w:t>
            </w:r>
            <w:r w:rsidR="00D9102E">
              <w:rPr>
                <w:rFonts w:eastAsia="宋体" w:hint="eastAsia"/>
                <w:sz w:val="21"/>
                <w:szCs w:val="21"/>
                <w:lang w:eastAsia="zh-CN"/>
              </w:rPr>
              <w:t>78</w:t>
            </w:r>
          </w:p>
        </w:tc>
        <w:tc>
          <w:tcPr>
            <w:tcW w:w="1753" w:type="dxa"/>
            <w:vAlign w:val="center"/>
          </w:tcPr>
          <w:p w:rsidR="00A728A4" w:rsidRDefault="001D5BA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:rsidR="00A728A4" w:rsidRDefault="001D5BA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2/</w:t>
            </w:r>
            <w:r>
              <w:rPr>
                <w:rFonts w:eastAsia="宋体"/>
                <w:sz w:val="21"/>
                <w:szCs w:val="21"/>
                <w:lang w:eastAsia="zh-CN"/>
              </w:rPr>
              <w:t>32</w:t>
            </w:r>
          </w:p>
        </w:tc>
      </w:tr>
      <w:tr w:rsidR="00A728A4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A728A4" w:rsidRDefault="001D5BA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:rsidR="00A728A4" w:rsidRDefault="00D9102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朱晨光</w:t>
            </w:r>
          </w:p>
        </w:tc>
        <w:tc>
          <w:tcPr>
            <w:tcW w:w="1314" w:type="dxa"/>
            <w:vAlign w:val="center"/>
          </w:tcPr>
          <w:p w:rsidR="00A728A4" w:rsidRDefault="001D5BA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:rsidR="00A728A4" w:rsidRDefault="00D9102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25274</w:t>
            </w:r>
          </w:p>
        </w:tc>
        <w:tc>
          <w:tcPr>
            <w:tcW w:w="1753" w:type="dxa"/>
            <w:vAlign w:val="center"/>
          </w:tcPr>
          <w:p w:rsidR="00A728A4" w:rsidRDefault="001D5BA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:rsidR="00A728A4" w:rsidRDefault="00D9102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</w:t>
            </w:r>
            <w:r w:rsidR="001D5BA1">
              <w:rPr>
                <w:rFonts w:eastAsia="宋体" w:hint="eastAsia"/>
                <w:sz w:val="21"/>
                <w:szCs w:val="21"/>
                <w:lang w:eastAsia="zh-CN"/>
              </w:rPr>
              <w:t>职</w:t>
            </w:r>
          </w:p>
        </w:tc>
      </w:tr>
      <w:tr w:rsidR="00A728A4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A728A4" w:rsidRDefault="001D5BA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:rsidR="00A728A4" w:rsidRDefault="001D5BA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护理学</w:t>
            </w:r>
            <w:r>
              <w:rPr>
                <w:rFonts w:eastAsia="宋体"/>
                <w:sz w:val="21"/>
                <w:szCs w:val="21"/>
                <w:lang w:eastAsia="zh-CN"/>
              </w:rPr>
              <w:t>B2</w:t>
            </w:r>
            <w:r w:rsidR="00D9102E"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-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班</w:t>
            </w:r>
          </w:p>
        </w:tc>
        <w:tc>
          <w:tcPr>
            <w:tcW w:w="1314" w:type="dxa"/>
            <w:vAlign w:val="center"/>
          </w:tcPr>
          <w:p w:rsidR="00A728A4" w:rsidRDefault="001D5BA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:rsidR="00A728A4" w:rsidRDefault="00D9102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27</w:t>
            </w:r>
          </w:p>
        </w:tc>
        <w:tc>
          <w:tcPr>
            <w:tcW w:w="1753" w:type="dxa"/>
            <w:vAlign w:val="center"/>
          </w:tcPr>
          <w:p w:rsidR="00A728A4" w:rsidRDefault="001D5BA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:rsidR="00A728A4" w:rsidRDefault="00D9102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一教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314</w:t>
            </w:r>
          </w:p>
        </w:tc>
      </w:tr>
      <w:tr w:rsidR="00A728A4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A728A4" w:rsidRDefault="001D5BA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:rsidR="00A728A4" w:rsidRDefault="001D5BA1" w:rsidP="00D9102E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周</w:t>
            </w:r>
            <w:r w:rsidR="00D9102E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三13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：00-1</w:t>
            </w:r>
            <w:r w:rsidR="00D9102E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4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：</w:t>
            </w:r>
            <w:r w:rsidR="00D9102E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0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0</w:t>
            </w:r>
            <w:r w:rsidR="00F14F79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，新闻学院110</w:t>
            </w:r>
          </w:p>
        </w:tc>
      </w:tr>
      <w:tr w:rsidR="00A728A4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A728A4" w:rsidRDefault="001D5BA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:rsidR="00A728A4" w:rsidRDefault="00D9102E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D9102E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https://mooc1.chaoxing.com/mooc-ans/mycourse/teachercourse?moocId=265672529&amp;clazzid=150971096&amp;edit=true&amp;v=0&amp;cpi=513727575&amp;pageHeader=-1&amp;needVirtualApproved=0&amp;mooc2HideHead=0&amp;m=0&amp;perspectiveType=0</w:t>
            </w:r>
          </w:p>
        </w:tc>
      </w:tr>
      <w:tr w:rsidR="00A728A4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A728A4" w:rsidRDefault="001D5BA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:rsidR="00A728A4" w:rsidRDefault="001D5BA1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《护理专业英语》，刘红霞、刘娅，中国中医药出版社</w:t>
            </w:r>
            <w:r w:rsidR="00D9102E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，2021</w:t>
            </w:r>
          </w:p>
        </w:tc>
      </w:tr>
      <w:tr w:rsidR="00A728A4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728A4" w:rsidRDefault="001D5BA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728A4" w:rsidRDefault="001D5BA1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无</w:t>
            </w:r>
          </w:p>
        </w:tc>
      </w:tr>
    </w:tbl>
    <w:p w:rsidR="00A728A4" w:rsidRDefault="00A728A4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:rsidR="00A728A4" w:rsidRDefault="001D5BA1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46"/>
        <w:gridCol w:w="745"/>
        <w:gridCol w:w="3885"/>
        <w:gridCol w:w="1895"/>
        <w:gridCol w:w="1735"/>
      </w:tblGrid>
      <w:tr w:rsidR="00A728A4">
        <w:trPr>
          <w:trHeight w:val="454"/>
          <w:jc w:val="center"/>
        </w:trPr>
        <w:tc>
          <w:tcPr>
            <w:tcW w:w="7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5" w:type="dxa"/>
            <w:vAlign w:val="center"/>
          </w:tcPr>
          <w:p w:rsidR="00A728A4" w:rsidRDefault="001D5BA1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7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6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A728A4">
        <w:trPr>
          <w:trHeight w:val="340"/>
          <w:jc w:val="center"/>
        </w:trPr>
        <w:tc>
          <w:tcPr>
            <w:tcW w:w="7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5" w:type="dxa"/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Pr="00371A08" w:rsidRDefault="001D5BA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371A08">
              <w:rPr>
                <w:rFonts w:eastAsiaTheme="minorEastAsia"/>
                <w:kern w:val="0"/>
                <w:sz w:val="21"/>
                <w:szCs w:val="21"/>
                <w:lang w:eastAsia="zh-CN"/>
              </w:rPr>
              <w:t>护理专业英语介绍</w:t>
            </w:r>
          </w:p>
          <w:p w:rsidR="00A728A4" w:rsidRPr="00371A08" w:rsidRDefault="001D5BA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371A08">
              <w:rPr>
                <w:rFonts w:eastAsiaTheme="minorEastAsia"/>
                <w:bCs/>
                <w:sz w:val="21"/>
                <w:szCs w:val="21"/>
              </w:rPr>
              <w:t>第一单元</w:t>
            </w:r>
            <w:r w:rsidRPr="00371A08">
              <w:rPr>
                <w:rFonts w:eastAsiaTheme="minorEastAsia"/>
                <w:bCs/>
                <w:sz w:val="21"/>
                <w:szCs w:val="21"/>
              </w:rPr>
              <w:t xml:space="preserve"> Nursing Today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snapToGrid w:val="0"/>
              <w:jc w:val="center"/>
              <w:rPr>
                <w:rFonts w:eastAsia="宋体"/>
                <w:color w:val="000000"/>
                <w:sz w:val="21"/>
                <w:szCs w:val="20"/>
              </w:rPr>
            </w:pPr>
            <w:r>
              <w:rPr>
                <w:rFonts w:eastAsia="宋体" w:hint="eastAsia"/>
                <w:color w:val="000000"/>
                <w:sz w:val="21"/>
                <w:szCs w:val="20"/>
              </w:rPr>
              <w:t>讲述教学法</w:t>
            </w:r>
          </w:p>
          <w:p w:rsidR="00A728A4" w:rsidRDefault="001D5BA1">
            <w:pPr>
              <w:widowControl/>
              <w:jc w:val="center"/>
              <w:rPr>
                <w:color w:val="000000"/>
                <w:sz w:val="21"/>
                <w:szCs w:val="20"/>
              </w:rPr>
            </w:pPr>
            <w:r>
              <w:rPr>
                <w:rFonts w:eastAsia="宋体" w:hint="eastAsia"/>
                <w:color w:val="000000"/>
                <w:sz w:val="21"/>
                <w:szCs w:val="20"/>
              </w:rPr>
              <w:t>专题学习</w:t>
            </w:r>
          </w:p>
          <w:p w:rsidR="00A728A4" w:rsidRDefault="001D5BA1">
            <w:pPr>
              <w:widowControl/>
              <w:jc w:val="center"/>
              <w:rPr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="宋体" w:hAnsiTheme="minorEastAsia" w:hint="eastAsia"/>
                <w:color w:val="000000"/>
                <w:sz w:val="21"/>
                <w:szCs w:val="20"/>
              </w:rPr>
              <w:t>任务式教学法</w:t>
            </w:r>
          </w:p>
        </w:tc>
        <w:tc>
          <w:tcPr>
            <w:tcW w:w="16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预习下一单元</w:t>
            </w:r>
          </w:p>
        </w:tc>
      </w:tr>
      <w:tr w:rsidR="00A728A4">
        <w:trPr>
          <w:trHeight w:val="340"/>
          <w:jc w:val="center"/>
        </w:trPr>
        <w:tc>
          <w:tcPr>
            <w:tcW w:w="7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5" w:type="dxa"/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Pr="00371A08" w:rsidRDefault="001D5BA1" w:rsidP="00D9102E">
            <w:pPr>
              <w:pStyle w:val="DG"/>
              <w:rPr>
                <w:rFonts w:eastAsiaTheme="minorEastAsia" w:cs="Times New Roman"/>
                <w:b w:val="0"/>
              </w:rPr>
            </w:pPr>
            <w:r w:rsidRPr="00371A08">
              <w:rPr>
                <w:rFonts w:eastAsiaTheme="minorEastAsia" w:cs="Times New Roman"/>
                <w:b w:val="0"/>
              </w:rPr>
              <w:t>第二单元</w:t>
            </w:r>
            <w:r w:rsidRPr="00371A08">
              <w:rPr>
                <w:rFonts w:eastAsiaTheme="minorEastAsia" w:cs="Times New Roman"/>
                <w:b w:val="0"/>
              </w:rPr>
              <w:t xml:space="preserve"> Admitting and Discharging </w:t>
            </w:r>
            <w:r w:rsidR="00D9102E" w:rsidRPr="00371A08">
              <w:rPr>
                <w:rFonts w:eastAsiaTheme="minorEastAsia" w:cs="Times New Roman"/>
                <w:b w:val="0"/>
              </w:rPr>
              <w:t>a</w:t>
            </w:r>
            <w:r w:rsidRPr="00371A08">
              <w:rPr>
                <w:rFonts w:eastAsiaTheme="minorEastAsia" w:cs="Times New Roman"/>
                <w:b w:val="0"/>
              </w:rPr>
              <w:t xml:space="preserve"> Patient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snapToGrid w:val="0"/>
              <w:jc w:val="center"/>
              <w:rPr>
                <w:rFonts w:eastAsia="宋体"/>
                <w:color w:val="000000"/>
                <w:sz w:val="21"/>
                <w:szCs w:val="20"/>
              </w:rPr>
            </w:pPr>
            <w:r>
              <w:rPr>
                <w:rFonts w:eastAsia="宋体" w:hint="eastAsia"/>
                <w:color w:val="000000"/>
                <w:sz w:val="21"/>
                <w:szCs w:val="20"/>
              </w:rPr>
              <w:t>讲述教学法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color w:val="000000"/>
                <w:sz w:val="21"/>
                <w:szCs w:val="20"/>
              </w:rPr>
            </w:pPr>
            <w:r>
              <w:rPr>
                <w:rFonts w:eastAsia="宋体" w:hint="eastAsia"/>
                <w:color w:val="000000"/>
                <w:sz w:val="21"/>
                <w:szCs w:val="20"/>
              </w:rPr>
              <w:t>专题学习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="宋体" w:hAnsiTheme="minorEastAsia" w:hint="eastAsia"/>
                <w:color w:val="000000"/>
                <w:sz w:val="21"/>
                <w:szCs w:val="20"/>
              </w:rPr>
              <w:t>任务式教学法</w:t>
            </w:r>
          </w:p>
        </w:tc>
        <w:tc>
          <w:tcPr>
            <w:tcW w:w="16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18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1.</w:t>
            </w: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复习并完成课后习题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2.</w:t>
            </w: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预习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下一单元</w:t>
            </w:r>
          </w:p>
        </w:tc>
      </w:tr>
      <w:tr w:rsidR="00A728A4">
        <w:trPr>
          <w:trHeight w:val="340"/>
          <w:jc w:val="center"/>
        </w:trPr>
        <w:tc>
          <w:tcPr>
            <w:tcW w:w="7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5" w:type="dxa"/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Pr="00371A08" w:rsidRDefault="001D5BA1">
            <w:pPr>
              <w:pStyle w:val="DG"/>
              <w:rPr>
                <w:rFonts w:eastAsiaTheme="minorEastAsia" w:cs="Times New Roman"/>
                <w:b w:val="0"/>
                <w:color w:val="auto"/>
              </w:rPr>
            </w:pPr>
            <w:r w:rsidRPr="00371A08">
              <w:rPr>
                <w:rFonts w:eastAsiaTheme="minorEastAsia" w:cs="Times New Roman"/>
                <w:b w:val="0"/>
              </w:rPr>
              <w:t>第三单元</w:t>
            </w:r>
            <w:r w:rsidRPr="00371A08">
              <w:rPr>
                <w:rFonts w:eastAsiaTheme="minorEastAsia" w:cs="Times New Roman"/>
                <w:b w:val="0"/>
              </w:rPr>
              <w:t xml:space="preserve"> Health Assessment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snapToGrid w:val="0"/>
              <w:jc w:val="center"/>
              <w:rPr>
                <w:rFonts w:eastAsia="宋体"/>
                <w:color w:val="000000"/>
                <w:sz w:val="21"/>
                <w:szCs w:val="20"/>
              </w:rPr>
            </w:pPr>
            <w:r>
              <w:rPr>
                <w:rFonts w:eastAsia="宋体" w:hint="eastAsia"/>
                <w:color w:val="000000"/>
                <w:sz w:val="21"/>
                <w:szCs w:val="20"/>
              </w:rPr>
              <w:t>讲述教学法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color w:val="000000"/>
                <w:sz w:val="21"/>
                <w:szCs w:val="20"/>
              </w:rPr>
            </w:pPr>
            <w:r>
              <w:rPr>
                <w:rFonts w:eastAsia="宋体" w:hint="eastAsia"/>
                <w:color w:val="000000"/>
                <w:sz w:val="21"/>
                <w:szCs w:val="20"/>
              </w:rPr>
              <w:t>专题学习</w:t>
            </w:r>
          </w:p>
          <w:p w:rsidR="00A728A4" w:rsidRDefault="001D5BA1">
            <w:pPr>
              <w:widowControl/>
              <w:jc w:val="center"/>
              <w:rPr>
                <w:rFonts w:asciiTheme="minorEastAsia" w:eastAsia="宋体" w:hAnsiTheme="minorEastAsia"/>
                <w:color w:val="000000"/>
                <w:sz w:val="21"/>
                <w:szCs w:val="20"/>
              </w:rPr>
            </w:pPr>
            <w:r>
              <w:rPr>
                <w:rFonts w:asciiTheme="minorEastAsia" w:eastAsia="宋体" w:hAnsiTheme="minorEastAsia" w:hint="eastAsia"/>
                <w:color w:val="000000"/>
                <w:sz w:val="21"/>
                <w:szCs w:val="20"/>
              </w:rPr>
              <w:t>任务式教学法</w:t>
            </w:r>
          </w:p>
          <w:p w:rsidR="00A728A4" w:rsidRDefault="001D5BA1">
            <w:pPr>
              <w:widowControl/>
              <w:jc w:val="center"/>
              <w:rPr>
                <w:rFonts w:asciiTheme="minorEastAsia" w:eastAsia="宋体" w:hAnsiTheme="minorEastAsia"/>
                <w:color w:val="000000"/>
                <w:sz w:val="21"/>
                <w:szCs w:val="20"/>
                <w:lang w:eastAsia="zh-CN"/>
              </w:rPr>
            </w:pPr>
            <w:r>
              <w:rPr>
                <w:rFonts w:asciiTheme="minorEastAsia" w:eastAsia="宋体" w:hAnsiTheme="minorEastAsia" w:hint="eastAsia"/>
                <w:color w:val="000000"/>
                <w:sz w:val="21"/>
                <w:szCs w:val="20"/>
                <w:lang w:eastAsia="zh-CN"/>
              </w:rPr>
              <w:t>小组实验教学法</w:t>
            </w:r>
          </w:p>
        </w:tc>
        <w:tc>
          <w:tcPr>
            <w:tcW w:w="16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18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1.</w:t>
            </w: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复习并完成课后习题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2.</w:t>
            </w: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预习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下一单元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准备情景对话</w:t>
            </w:r>
          </w:p>
        </w:tc>
      </w:tr>
      <w:tr w:rsidR="00A728A4">
        <w:trPr>
          <w:trHeight w:val="340"/>
          <w:jc w:val="center"/>
        </w:trPr>
        <w:tc>
          <w:tcPr>
            <w:tcW w:w="7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5" w:type="dxa"/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Pr="00371A08" w:rsidRDefault="001D5BA1">
            <w:pPr>
              <w:pStyle w:val="DG"/>
              <w:rPr>
                <w:rFonts w:eastAsiaTheme="minorEastAsia" w:cs="Times New Roman"/>
                <w:b w:val="0"/>
              </w:rPr>
            </w:pPr>
            <w:r w:rsidRPr="00371A08">
              <w:rPr>
                <w:rFonts w:eastAsiaTheme="minorEastAsia" w:cs="Times New Roman"/>
                <w:b w:val="0"/>
              </w:rPr>
              <w:t>第四单元</w:t>
            </w:r>
            <w:r w:rsidRPr="00371A08">
              <w:rPr>
                <w:rFonts w:eastAsiaTheme="minorEastAsia" w:cs="Times New Roman"/>
                <w:b w:val="0"/>
              </w:rPr>
              <w:t xml:space="preserve"> Clinical Observation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snapToGrid w:val="0"/>
              <w:jc w:val="center"/>
              <w:rPr>
                <w:rFonts w:eastAsia="宋体"/>
                <w:color w:val="000000"/>
                <w:sz w:val="21"/>
                <w:szCs w:val="20"/>
              </w:rPr>
            </w:pPr>
            <w:r>
              <w:rPr>
                <w:rFonts w:eastAsia="宋体" w:hint="eastAsia"/>
                <w:color w:val="000000"/>
                <w:sz w:val="21"/>
                <w:szCs w:val="20"/>
              </w:rPr>
              <w:t>讲述教学法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color w:val="000000"/>
                <w:sz w:val="21"/>
                <w:szCs w:val="20"/>
              </w:rPr>
            </w:pPr>
            <w:r>
              <w:rPr>
                <w:rFonts w:eastAsia="宋体" w:hint="eastAsia"/>
                <w:color w:val="000000"/>
                <w:sz w:val="21"/>
                <w:szCs w:val="20"/>
              </w:rPr>
              <w:t>专题学习</w:t>
            </w:r>
          </w:p>
          <w:p w:rsidR="00A728A4" w:rsidRDefault="001D5BA1">
            <w:pPr>
              <w:widowControl/>
              <w:jc w:val="center"/>
              <w:rPr>
                <w:rFonts w:asciiTheme="minorEastAsia" w:eastAsia="宋体" w:hAnsiTheme="minorEastAsia"/>
                <w:color w:val="000000"/>
                <w:sz w:val="21"/>
                <w:szCs w:val="20"/>
              </w:rPr>
            </w:pPr>
            <w:r>
              <w:rPr>
                <w:rFonts w:asciiTheme="minorEastAsia" w:eastAsia="宋体" w:hAnsiTheme="minorEastAsia" w:hint="eastAsia"/>
                <w:color w:val="000000"/>
                <w:sz w:val="21"/>
                <w:szCs w:val="20"/>
              </w:rPr>
              <w:lastRenderedPageBreak/>
              <w:t>任务式教学法</w:t>
            </w:r>
          </w:p>
          <w:p w:rsidR="00A728A4" w:rsidRDefault="001D5BA1">
            <w:pPr>
              <w:widowControl/>
              <w:jc w:val="center"/>
              <w:rPr>
                <w:rFonts w:asciiTheme="minorEastAsia" w:eastAsia="宋体" w:hAnsiTheme="minorEastAsia"/>
                <w:color w:val="000000"/>
                <w:sz w:val="21"/>
                <w:szCs w:val="20"/>
                <w:lang w:eastAsia="zh-CN"/>
              </w:rPr>
            </w:pPr>
            <w:r>
              <w:rPr>
                <w:rFonts w:asciiTheme="minorEastAsia" w:eastAsia="宋体" w:hAnsiTheme="minorEastAsia" w:hint="eastAsia"/>
                <w:color w:val="000000"/>
                <w:sz w:val="21"/>
                <w:szCs w:val="20"/>
                <w:lang w:eastAsia="zh-CN"/>
              </w:rPr>
              <w:t>小组实验教学法</w:t>
            </w:r>
          </w:p>
        </w:tc>
        <w:tc>
          <w:tcPr>
            <w:tcW w:w="16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18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lastRenderedPageBreak/>
              <w:t>1.</w:t>
            </w: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复习并完成课后习题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lastRenderedPageBreak/>
              <w:t>2.</w:t>
            </w: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预习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下一单元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准备情景对话</w:t>
            </w:r>
          </w:p>
        </w:tc>
      </w:tr>
      <w:tr w:rsidR="00A728A4">
        <w:trPr>
          <w:trHeight w:val="340"/>
          <w:jc w:val="center"/>
        </w:trPr>
        <w:tc>
          <w:tcPr>
            <w:tcW w:w="7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5</w:t>
            </w:r>
          </w:p>
        </w:tc>
        <w:tc>
          <w:tcPr>
            <w:tcW w:w="725" w:type="dxa"/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Pr="00371A08" w:rsidRDefault="001D5BA1">
            <w:pPr>
              <w:pStyle w:val="DG"/>
              <w:rPr>
                <w:rFonts w:eastAsiaTheme="minorEastAsia" w:cs="Times New Roman"/>
                <w:b w:val="0"/>
              </w:rPr>
            </w:pPr>
            <w:r w:rsidRPr="00371A08">
              <w:rPr>
                <w:rFonts w:eastAsiaTheme="minorEastAsia" w:cs="Times New Roman"/>
                <w:b w:val="0"/>
              </w:rPr>
              <w:t>第五单元</w:t>
            </w:r>
            <w:r w:rsidRPr="00371A08">
              <w:rPr>
                <w:rFonts w:eastAsiaTheme="minorEastAsia" w:cs="Times New Roman"/>
                <w:b w:val="0"/>
              </w:rPr>
              <w:t xml:space="preserve"> Comfort and Pain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snapToGrid w:val="0"/>
              <w:jc w:val="center"/>
              <w:rPr>
                <w:rFonts w:eastAsia="宋体"/>
                <w:color w:val="000000"/>
                <w:sz w:val="21"/>
                <w:szCs w:val="20"/>
              </w:rPr>
            </w:pPr>
            <w:r>
              <w:rPr>
                <w:rFonts w:eastAsia="宋体" w:hint="eastAsia"/>
                <w:color w:val="000000"/>
                <w:sz w:val="21"/>
                <w:szCs w:val="20"/>
              </w:rPr>
              <w:t>讲述教学法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color w:val="000000"/>
                <w:sz w:val="21"/>
                <w:szCs w:val="20"/>
              </w:rPr>
            </w:pPr>
            <w:r>
              <w:rPr>
                <w:rFonts w:eastAsia="宋体" w:hint="eastAsia"/>
                <w:color w:val="000000"/>
                <w:sz w:val="21"/>
                <w:szCs w:val="20"/>
              </w:rPr>
              <w:t>专题学习</w:t>
            </w:r>
          </w:p>
          <w:p w:rsidR="00A728A4" w:rsidRDefault="001D5BA1">
            <w:pPr>
              <w:widowControl/>
              <w:jc w:val="center"/>
              <w:rPr>
                <w:rFonts w:asciiTheme="minorEastAsia" w:eastAsia="宋体" w:hAnsiTheme="minorEastAsia"/>
                <w:color w:val="000000"/>
                <w:sz w:val="21"/>
                <w:szCs w:val="20"/>
              </w:rPr>
            </w:pPr>
            <w:r>
              <w:rPr>
                <w:rFonts w:asciiTheme="minorEastAsia" w:eastAsia="宋体" w:hAnsiTheme="minorEastAsia" w:hint="eastAsia"/>
                <w:color w:val="000000"/>
                <w:sz w:val="21"/>
                <w:szCs w:val="20"/>
              </w:rPr>
              <w:t>任务式教学法</w:t>
            </w:r>
          </w:p>
          <w:p w:rsidR="00A728A4" w:rsidRDefault="001D5BA1">
            <w:pPr>
              <w:widowControl/>
              <w:jc w:val="center"/>
              <w:rPr>
                <w:rFonts w:asciiTheme="minorEastAsia" w:eastAsia="宋体" w:hAnsiTheme="minorEastAsia"/>
                <w:color w:val="000000"/>
                <w:sz w:val="21"/>
                <w:szCs w:val="20"/>
                <w:lang w:eastAsia="zh-CN"/>
              </w:rPr>
            </w:pPr>
            <w:r>
              <w:rPr>
                <w:rFonts w:asciiTheme="minorEastAsia" w:eastAsia="宋体" w:hAnsiTheme="minorEastAsia" w:hint="eastAsia"/>
                <w:color w:val="000000"/>
                <w:sz w:val="21"/>
                <w:szCs w:val="20"/>
                <w:lang w:eastAsia="zh-CN"/>
              </w:rPr>
              <w:t>小组实验教学法</w:t>
            </w:r>
          </w:p>
        </w:tc>
        <w:tc>
          <w:tcPr>
            <w:tcW w:w="16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18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1.</w:t>
            </w: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复习并完成课后习题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2.</w:t>
            </w: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预习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下一单元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准备情景对话</w:t>
            </w:r>
          </w:p>
        </w:tc>
      </w:tr>
      <w:tr w:rsidR="00A728A4">
        <w:trPr>
          <w:trHeight w:val="340"/>
          <w:jc w:val="center"/>
        </w:trPr>
        <w:tc>
          <w:tcPr>
            <w:tcW w:w="7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5" w:type="dxa"/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Pr="00371A08" w:rsidRDefault="001D5BA1">
            <w:pPr>
              <w:pStyle w:val="DG"/>
              <w:rPr>
                <w:rFonts w:eastAsiaTheme="minorEastAsia" w:cs="Times New Roman"/>
                <w:b w:val="0"/>
              </w:rPr>
            </w:pPr>
            <w:r w:rsidRPr="00371A08">
              <w:rPr>
                <w:rFonts w:eastAsiaTheme="minorEastAsia" w:cs="Times New Roman"/>
                <w:b w:val="0"/>
              </w:rPr>
              <w:t>第六单元</w:t>
            </w:r>
            <w:r w:rsidRPr="00371A08">
              <w:rPr>
                <w:rFonts w:eastAsiaTheme="minorEastAsia" w:cs="Times New Roman"/>
                <w:b w:val="0"/>
              </w:rPr>
              <w:t xml:space="preserve"> Medication Administration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snapToGrid w:val="0"/>
              <w:jc w:val="center"/>
              <w:rPr>
                <w:rFonts w:eastAsia="宋体"/>
                <w:color w:val="000000"/>
                <w:sz w:val="21"/>
                <w:szCs w:val="20"/>
              </w:rPr>
            </w:pPr>
            <w:r>
              <w:rPr>
                <w:rFonts w:eastAsia="宋体" w:hint="eastAsia"/>
                <w:color w:val="000000"/>
                <w:sz w:val="21"/>
                <w:szCs w:val="20"/>
              </w:rPr>
              <w:t>讲述教学法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color w:val="000000"/>
                <w:sz w:val="21"/>
                <w:szCs w:val="20"/>
              </w:rPr>
            </w:pPr>
            <w:r>
              <w:rPr>
                <w:rFonts w:eastAsia="宋体" w:hint="eastAsia"/>
                <w:color w:val="000000"/>
                <w:sz w:val="21"/>
                <w:szCs w:val="20"/>
              </w:rPr>
              <w:t>专题学习</w:t>
            </w:r>
          </w:p>
          <w:p w:rsidR="00A728A4" w:rsidRDefault="001D5BA1">
            <w:pPr>
              <w:widowControl/>
              <w:jc w:val="center"/>
              <w:rPr>
                <w:rFonts w:asciiTheme="minorEastAsia" w:eastAsia="宋体" w:hAnsiTheme="minorEastAsia"/>
                <w:color w:val="000000"/>
                <w:sz w:val="21"/>
                <w:szCs w:val="20"/>
              </w:rPr>
            </w:pPr>
            <w:r>
              <w:rPr>
                <w:rFonts w:asciiTheme="minorEastAsia" w:eastAsia="宋体" w:hAnsiTheme="minorEastAsia" w:hint="eastAsia"/>
                <w:color w:val="000000"/>
                <w:sz w:val="21"/>
                <w:szCs w:val="20"/>
              </w:rPr>
              <w:t>任务式教学法</w:t>
            </w:r>
          </w:p>
          <w:p w:rsidR="00A728A4" w:rsidRDefault="001D5BA1">
            <w:pPr>
              <w:widowControl/>
              <w:jc w:val="center"/>
              <w:rPr>
                <w:rFonts w:asciiTheme="minorEastAsia" w:eastAsia="宋体" w:hAnsiTheme="minorEastAsia"/>
                <w:color w:val="000000"/>
                <w:sz w:val="21"/>
                <w:szCs w:val="20"/>
                <w:lang w:eastAsia="zh-CN"/>
              </w:rPr>
            </w:pPr>
            <w:r>
              <w:rPr>
                <w:rFonts w:asciiTheme="minorEastAsia" w:eastAsia="宋体" w:hAnsiTheme="minorEastAsia" w:hint="eastAsia"/>
                <w:color w:val="000000"/>
                <w:sz w:val="21"/>
                <w:szCs w:val="20"/>
                <w:lang w:eastAsia="zh-CN"/>
              </w:rPr>
              <w:t>小组实验教学法</w:t>
            </w:r>
          </w:p>
        </w:tc>
        <w:tc>
          <w:tcPr>
            <w:tcW w:w="16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18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1.</w:t>
            </w: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复习并完成课后习题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2.</w:t>
            </w: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预习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下一单元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准备情景对话</w:t>
            </w:r>
          </w:p>
        </w:tc>
      </w:tr>
      <w:tr w:rsidR="00A728A4">
        <w:trPr>
          <w:trHeight w:val="340"/>
          <w:jc w:val="center"/>
        </w:trPr>
        <w:tc>
          <w:tcPr>
            <w:tcW w:w="7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5" w:type="dxa"/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Pr="00371A08" w:rsidRDefault="001D5BA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371A08">
              <w:rPr>
                <w:rFonts w:eastAsiaTheme="minorEastAsia"/>
                <w:sz w:val="21"/>
                <w:szCs w:val="21"/>
              </w:rPr>
              <w:t>第七单元</w:t>
            </w:r>
            <w:r w:rsidRPr="00371A08">
              <w:rPr>
                <w:rFonts w:eastAsiaTheme="minorEastAsia"/>
                <w:sz w:val="21"/>
                <w:szCs w:val="21"/>
              </w:rPr>
              <w:t xml:space="preserve"> Specimen Collection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snapToGrid w:val="0"/>
              <w:jc w:val="center"/>
              <w:rPr>
                <w:rFonts w:eastAsia="宋体"/>
                <w:color w:val="000000"/>
                <w:sz w:val="21"/>
                <w:szCs w:val="20"/>
              </w:rPr>
            </w:pPr>
            <w:r>
              <w:rPr>
                <w:rFonts w:eastAsia="宋体" w:hint="eastAsia"/>
                <w:color w:val="000000"/>
                <w:sz w:val="21"/>
                <w:szCs w:val="20"/>
              </w:rPr>
              <w:t>讲述教学法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color w:val="000000"/>
                <w:sz w:val="21"/>
                <w:szCs w:val="20"/>
              </w:rPr>
            </w:pPr>
            <w:r>
              <w:rPr>
                <w:rFonts w:eastAsia="宋体" w:hint="eastAsia"/>
                <w:color w:val="000000"/>
                <w:sz w:val="21"/>
                <w:szCs w:val="20"/>
              </w:rPr>
              <w:t>专题学习</w:t>
            </w:r>
          </w:p>
          <w:p w:rsidR="00A728A4" w:rsidRDefault="001D5BA1">
            <w:pPr>
              <w:widowControl/>
              <w:jc w:val="center"/>
              <w:rPr>
                <w:rFonts w:asciiTheme="minorEastAsia" w:eastAsia="宋体" w:hAnsiTheme="minorEastAsia"/>
                <w:color w:val="000000"/>
                <w:sz w:val="21"/>
                <w:szCs w:val="20"/>
              </w:rPr>
            </w:pPr>
            <w:r>
              <w:rPr>
                <w:rFonts w:asciiTheme="minorEastAsia" w:eastAsia="宋体" w:hAnsiTheme="minorEastAsia" w:hint="eastAsia"/>
                <w:color w:val="000000"/>
                <w:sz w:val="21"/>
                <w:szCs w:val="20"/>
              </w:rPr>
              <w:t>任务式教学法</w:t>
            </w:r>
          </w:p>
          <w:p w:rsidR="00A728A4" w:rsidRDefault="001D5BA1">
            <w:pPr>
              <w:widowControl/>
              <w:jc w:val="center"/>
              <w:rPr>
                <w:rFonts w:asciiTheme="minorEastAsia" w:eastAsia="宋体" w:hAnsiTheme="minorEastAsia"/>
                <w:color w:val="000000"/>
                <w:sz w:val="21"/>
                <w:szCs w:val="20"/>
                <w:lang w:eastAsia="zh-CN"/>
              </w:rPr>
            </w:pPr>
            <w:r>
              <w:rPr>
                <w:rFonts w:asciiTheme="minorEastAsia" w:eastAsia="宋体" w:hAnsiTheme="minorEastAsia" w:hint="eastAsia"/>
                <w:color w:val="000000"/>
                <w:sz w:val="21"/>
                <w:szCs w:val="20"/>
                <w:lang w:eastAsia="zh-CN"/>
              </w:rPr>
              <w:t>小组实验教学法</w:t>
            </w:r>
          </w:p>
        </w:tc>
        <w:tc>
          <w:tcPr>
            <w:tcW w:w="16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18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1.</w:t>
            </w: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复习并完成课后习题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2.</w:t>
            </w: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预习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下一单元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准备情景对话</w:t>
            </w:r>
          </w:p>
        </w:tc>
      </w:tr>
      <w:tr w:rsidR="00A728A4">
        <w:trPr>
          <w:trHeight w:val="340"/>
          <w:jc w:val="center"/>
        </w:trPr>
        <w:tc>
          <w:tcPr>
            <w:tcW w:w="7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5" w:type="dxa"/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Pr="00371A08" w:rsidRDefault="001D5BA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371A08">
              <w:rPr>
                <w:rFonts w:eastAsiaTheme="minorEastAsia"/>
                <w:sz w:val="21"/>
                <w:szCs w:val="21"/>
              </w:rPr>
              <w:t>第八单元</w:t>
            </w:r>
            <w:r w:rsidRPr="00371A08">
              <w:rPr>
                <w:rFonts w:eastAsiaTheme="minorEastAsia"/>
                <w:sz w:val="21"/>
                <w:szCs w:val="21"/>
              </w:rPr>
              <w:t xml:space="preserve"> Surgical Nursing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snapToGrid w:val="0"/>
              <w:jc w:val="center"/>
              <w:rPr>
                <w:rFonts w:eastAsia="宋体"/>
                <w:color w:val="000000"/>
                <w:sz w:val="21"/>
                <w:szCs w:val="20"/>
              </w:rPr>
            </w:pPr>
            <w:r>
              <w:rPr>
                <w:rFonts w:eastAsia="宋体" w:hint="eastAsia"/>
                <w:color w:val="000000"/>
                <w:sz w:val="21"/>
                <w:szCs w:val="20"/>
              </w:rPr>
              <w:t>讲述教学法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color w:val="000000"/>
                <w:sz w:val="21"/>
                <w:szCs w:val="20"/>
              </w:rPr>
            </w:pPr>
            <w:r>
              <w:rPr>
                <w:rFonts w:eastAsia="宋体" w:hint="eastAsia"/>
                <w:color w:val="000000"/>
                <w:sz w:val="21"/>
                <w:szCs w:val="20"/>
              </w:rPr>
              <w:t>专题学习</w:t>
            </w:r>
          </w:p>
          <w:p w:rsidR="00A728A4" w:rsidRDefault="001D5BA1">
            <w:pPr>
              <w:widowControl/>
              <w:jc w:val="center"/>
              <w:rPr>
                <w:rFonts w:asciiTheme="minorEastAsia" w:eastAsia="宋体" w:hAnsiTheme="minorEastAsia"/>
                <w:color w:val="000000"/>
                <w:sz w:val="21"/>
                <w:szCs w:val="20"/>
              </w:rPr>
            </w:pPr>
            <w:r>
              <w:rPr>
                <w:rFonts w:asciiTheme="minorEastAsia" w:eastAsia="宋体" w:hAnsiTheme="minorEastAsia" w:hint="eastAsia"/>
                <w:color w:val="000000"/>
                <w:sz w:val="21"/>
                <w:szCs w:val="20"/>
              </w:rPr>
              <w:t>任务式教学法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="宋体" w:hAnsiTheme="minorEastAsia" w:hint="eastAsia"/>
                <w:color w:val="000000"/>
                <w:sz w:val="21"/>
                <w:szCs w:val="20"/>
                <w:lang w:eastAsia="zh-CN"/>
              </w:rPr>
              <w:t>小组实验教学法</w:t>
            </w:r>
          </w:p>
        </w:tc>
        <w:tc>
          <w:tcPr>
            <w:tcW w:w="16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18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1.</w:t>
            </w: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预习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下一单元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18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准备情景对话</w:t>
            </w:r>
          </w:p>
        </w:tc>
      </w:tr>
      <w:tr w:rsidR="00A728A4">
        <w:trPr>
          <w:trHeight w:val="340"/>
          <w:jc w:val="center"/>
        </w:trPr>
        <w:tc>
          <w:tcPr>
            <w:tcW w:w="7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25" w:type="dxa"/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Pr="00371A08" w:rsidRDefault="001D5BA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371A08">
              <w:rPr>
                <w:rFonts w:eastAsiaTheme="minorEastAsia"/>
                <w:sz w:val="21"/>
                <w:szCs w:val="21"/>
              </w:rPr>
              <w:t>第九单元</w:t>
            </w:r>
            <w:r w:rsidRPr="00371A08">
              <w:rPr>
                <w:rFonts w:eastAsiaTheme="minorEastAsia"/>
                <w:sz w:val="21"/>
                <w:szCs w:val="21"/>
              </w:rPr>
              <w:t xml:space="preserve"> Emergency Nursing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snapToGrid w:val="0"/>
              <w:jc w:val="center"/>
              <w:rPr>
                <w:rFonts w:eastAsia="宋体"/>
                <w:color w:val="000000"/>
                <w:sz w:val="21"/>
                <w:szCs w:val="20"/>
              </w:rPr>
            </w:pPr>
            <w:r>
              <w:rPr>
                <w:rFonts w:eastAsia="宋体" w:hint="eastAsia"/>
                <w:color w:val="000000"/>
                <w:sz w:val="21"/>
                <w:szCs w:val="20"/>
              </w:rPr>
              <w:t>讲述教学法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color w:val="000000"/>
                <w:sz w:val="21"/>
                <w:szCs w:val="20"/>
              </w:rPr>
            </w:pPr>
            <w:r>
              <w:rPr>
                <w:rFonts w:eastAsia="宋体" w:hint="eastAsia"/>
                <w:color w:val="000000"/>
                <w:sz w:val="21"/>
                <w:szCs w:val="20"/>
              </w:rPr>
              <w:t>专题学习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color w:val="000000"/>
                <w:sz w:val="21"/>
                <w:szCs w:val="20"/>
              </w:rPr>
            </w:pPr>
            <w:r>
              <w:rPr>
                <w:rFonts w:asciiTheme="minorEastAsia" w:eastAsia="宋体" w:hAnsiTheme="minorEastAsia" w:hint="eastAsia"/>
                <w:color w:val="000000"/>
                <w:sz w:val="21"/>
                <w:szCs w:val="20"/>
                <w:lang w:eastAsia="zh-CN"/>
              </w:rPr>
              <w:t>小组实验教学法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="宋体" w:hAnsiTheme="minorEastAsia" w:hint="eastAsia"/>
                <w:color w:val="000000"/>
                <w:sz w:val="21"/>
                <w:szCs w:val="20"/>
              </w:rPr>
              <w:t>任务式教学法</w:t>
            </w:r>
          </w:p>
        </w:tc>
        <w:tc>
          <w:tcPr>
            <w:tcW w:w="16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18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1.</w:t>
            </w: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复习并完成课后习题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2.</w:t>
            </w: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预习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下一单元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准备情景对话</w:t>
            </w:r>
          </w:p>
        </w:tc>
      </w:tr>
      <w:tr w:rsidR="00A728A4">
        <w:trPr>
          <w:trHeight w:val="340"/>
          <w:jc w:val="center"/>
        </w:trPr>
        <w:tc>
          <w:tcPr>
            <w:tcW w:w="7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25" w:type="dxa"/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Pr="00371A08" w:rsidRDefault="00E303D9">
            <w:pPr>
              <w:pStyle w:val="DG"/>
              <w:rPr>
                <w:rFonts w:eastAsiaTheme="minorEastAsia" w:cs="Times New Roman"/>
                <w:b w:val="0"/>
              </w:rPr>
            </w:pPr>
            <w:r>
              <w:rPr>
                <w:rFonts w:eastAsiaTheme="minorEastAsia" w:cs="Times New Roman" w:hint="eastAsia"/>
                <w:b w:val="0"/>
              </w:rPr>
              <w:t>过程</w:t>
            </w:r>
            <w:r>
              <w:rPr>
                <w:rFonts w:eastAsiaTheme="minorEastAsia" w:cs="Times New Roman"/>
                <w:b w:val="0"/>
              </w:rPr>
              <w:t>测</w:t>
            </w:r>
            <w:r>
              <w:rPr>
                <w:rFonts w:eastAsiaTheme="minorEastAsia" w:cs="Times New Roman" w:hint="eastAsia"/>
                <w:b w:val="0"/>
              </w:rPr>
              <w:t>试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snapToGrid w:val="0"/>
              <w:jc w:val="center"/>
              <w:rPr>
                <w:color w:val="000000"/>
                <w:sz w:val="21"/>
                <w:szCs w:val="20"/>
              </w:rPr>
            </w:pPr>
            <w:r>
              <w:rPr>
                <w:rFonts w:asciiTheme="minorEastAsia" w:eastAsia="宋体" w:hAnsiTheme="minorEastAsia" w:hint="eastAsia"/>
                <w:color w:val="000000"/>
                <w:sz w:val="21"/>
                <w:szCs w:val="20"/>
              </w:rPr>
              <w:t>过程性考核</w:t>
            </w:r>
          </w:p>
        </w:tc>
        <w:tc>
          <w:tcPr>
            <w:tcW w:w="16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18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1.</w:t>
            </w: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复习并完成课后习题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2.</w:t>
            </w: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预习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下一单元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准备情景对话</w:t>
            </w:r>
          </w:p>
        </w:tc>
      </w:tr>
      <w:tr w:rsidR="00A728A4">
        <w:trPr>
          <w:trHeight w:val="340"/>
          <w:jc w:val="center"/>
        </w:trPr>
        <w:tc>
          <w:tcPr>
            <w:tcW w:w="7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5" w:type="dxa"/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Pr="00371A08" w:rsidRDefault="001D5BA1">
            <w:pPr>
              <w:pStyle w:val="DG"/>
              <w:rPr>
                <w:rFonts w:eastAsiaTheme="minorEastAsia" w:cs="Times New Roman"/>
                <w:b w:val="0"/>
              </w:rPr>
            </w:pPr>
            <w:r w:rsidRPr="00371A08">
              <w:rPr>
                <w:rFonts w:eastAsiaTheme="minorEastAsia" w:cs="Times New Roman"/>
                <w:b w:val="0"/>
              </w:rPr>
              <w:t>第十单元</w:t>
            </w:r>
            <w:r w:rsidRPr="00371A08">
              <w:rPr>
                <w:rFonts w:eastAsiaTheme="minorEastAsia" w:cs="Times New Roman"/>
                <w:b w:val="0"/>
              </w:rPr>
              <w:t xml:space="preserve"> Family Visit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snapToGrid w:val="0"/>
              <w:jc w:val="center"/>
              <w:rPr>
                <w:rFonts w:eastAsia="宋体"/>
                <w:color w:val="000000"/>
                <w:sz w:val="21"/>
                <w:szCs w:val="20"/>
              </w:rPr>
            </w:pPr>
            <w:r>
              <w:rPr>
                <w:rFonts w:eastAsia="宋体" w:hint="eastAsia"/>
                <w:color w:val="000000"/>
                <w:sz w:val="21"/>
                <w:szCs w:val="20"/>
              </w:rPr>
              <w:t>讲述教学法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color w:val="000000"/>
                <w:sz w:val="21"/>
                <w:szCs w:val="20"/>
              </w:rPr>
            </w:pPr>
            <w:r>
              <w:rPr>
                <w:rFonts w:eastAsia="宋体" w:hint="eastAsia"/>
                <w:color w:val="000000"/>
                <w:sz w:val="21"/>
                <w:szCs w:val="20"/>
              </w:rPr>
              <w:t>专题学习</w:t>
            </w:r>
          </w:p>
          <w:p w:rsidR="00A728A4" w:rsidRDefault="001D5BA1">
            <w:pPr>
              <w:widowControl/>
              <w:jc w:val="center"/>
              <w:rPr>
                <w:rFonts w:asciiTheme="minorEastAsia" w:eastAsia="宋体" w:hAnsiTheme="minorEastAsia"/>
                <w:color w:val="000000"/>
                <w:sz w:val="21"/>
                <w:szCs w:val="20"/>
              </w:rPr>
            </w:pPr>
            <w:r>
              <w:rPr>
                <w:rFonts w:asciiTheme="minorEastAsia" w:eastAsia="宋体" w:hAnsiTheme="minorEastAsia" w:hint="eastAsia"/>
                <w:color w:val="000000"/>
                <w:sz w:val="21"/>
                <w:szCs w:val="20"/>
              </w:rPr>
              <w:t>任务式教学法</w:t>
            </w:r>
          </w:p>
          <w:p w:rsidR="00A728A4" w:rsidRDefault="001D5BA1">
            <w:pPr>
              <w:widowControl/>
              <w:jc w:val="center"/>
              <w:rPr>
                <w:rFonts w:asciiTheme="minorEastAsia" w:eastAsia="宋体" w:hAnsiTheme="minorEastAsia"/>
                <w:color w:val="000000"/>
                <w:sz w:val="21"/>
                <w:szCs w:val="20"/>
                <w:lang w:eastAsia="zh-CN"/>
              </w:rPr>
            </w:pPr>
            <w:r>
              <w:rPr>
                <w:rFonts w:asciiTheme="minorEastAsia" w:eastAsia="宋体" w:hAnsiTheme="minorEastAsia" w:hint="eastAsia"/>
                <w:color w:val="000000"/>
                <w:sz w:val="21"/>
                <w:szCs w:val="20"/>
                <w:lang w:eastAsia="zh-CN"/>
              </w:rPr>
              <w:t>小组实验教学法</w:t>
            </w:r>
          </w:p>
        </w:tc>
        <w:tc>
          <w:tcPr>
            <w:tcW w:w="16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18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1.</w:t>
            </w: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复习并完成课后习题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2.</w:t>
            </w: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预习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下一单元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准备情景对话</w:t>
            </w:r>
          </w:p>
        </w:tc>
      </w:tr>
      <w:tr w:rsidR="00A728A4">
        <w:trPr>
          <w:trHeight w:val="340"/>
          <w:jc w:val="center"/>
        </w:trPr>
        <w:tc>
          <w:tcPr>
            <w:tcW w:w="7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5" w:type="dxa"/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Pr="00371A08" w:rsidRDefault="001D5BA1">
            <w:pPr>
              <w:pStyle w:val="DG"/>
              <w:rPr>
                <w:rFonts w:eastAsiaTheme="minorEastAsia" w:cs="Times New Roman"/>
                <w:b w:val="0"/>
              </w:rPr>
            </w:pPr>
            <w:r w:rsidRPr="00371A08">
              <w:rPr>
                <w:rFonts w:eastAsiaTheme="minorEastAsia" w:cs="Times New Roman"/>
                <w:b w:val="0"/>
              </w:rPr>
              <w:t>第十一单元</w:t>
            </w:r>
            <w:r w:rsidRPr="00371A08">
              <w:rPr>
                <w:rFonts w:eastAsiaTheme="minorEastAsia" w:cs="Times New Roman"/>
                <w:b w:val="0"/>
              </w:rPr>
              <w:t xml:space="preserve"> Community Health Nursing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snapToGrid w:val="0"/>
              <w:jc w:val="center"/>
              <w:rPr>
                <w:rFonts w:eastAsia="宋体"/>
                <w:color w:val="000000"/>
                <w:sz w:val="21"/>
                <w:szCs w:val="20"/>
              </w:rPr>
            </w:pPr>
            <w:r>
              <w:rPr>
                <w:rFonts w:eastAsia="宋体" w:hint="eastAsia"/>
                <w:color w:val="000000"/>
                <w:sz w:val="21"/>
                <w:szCs w:val="20"/>
              </w:rPr>
              <w:t>讲述教学法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color w:val="000000"/>
                <w:sz w:val="21"/>
                <w:szCs w:val="20"/>
              </w:rPr>
            </w:pPr>
            <w:r>
              <w:rPr>
                <w:rFonts w:eastAsia="宋体" w:hint="eastAsia"/>
                <w:color w:val="000000"/>
                <w:sz w:val="21"/>
                <w:szCs w:val="20"/>
              </w:rPr>
              <w:t>专题学习</w:t>
            </w:r>
          </w:p>
          <w:p w:rsidR="00A728A4" w:rsidRDefault="001D5BA1">
            <w:pPr>
              <w:widowControl/>
              <w:jc w:val="center"/>
              <w:rPr>
                <w:rFonts w:asciiTheme="minorEastAsia" w:eastAsia="宋体" w:hAnsiTheme="minorEastAsia"/>
                <w:color w:val="000000"/>
                <w:sz w:val="21"/>
                <w:szCs w:val="20"/>
              </w:rPr>
            </w:pPr>
            <w:r>
              <w:rPr>
                <w:rFonts w:asciiTheme="minorEastAsia" w:eastAsia="宋体" w:hAnsiTheme="minorEastAsia" w:hint="eastAsia"/>
                <w:color w:val="000000"/>
                <w:sz w:val="21"/>
                <w:szCs w:val="20"/>
              </w:rPr>
              <w:t>任务式教学法</w:t>
            </w:r>
          </w:p>
          <w:p w:rsidR="00A728A4" w:rsidRDefault="001D5BA1">
            <w:pPr>
              <w:widowControl/>
              <w:jc w:val="center"/>
              <w:rPr>
                <w:rFonts w:asciiTheme="minorEastAsia" w:eastAsia="宋体" w:hAnsiTheme="minorEastAsia"/>
                <w:color w:val="000000"/>
                <w:sz w:val="21"/>
                <w:szCs w:val="20"/>
                <w:lang w:eastAsia="zh-CN"/>
              </w:rPr>
            </w:pPr>
            <w:r>
              <w:rPr>
                <w:rFonts w:asciiTheme="minorEastAsia" w:eastAsia="宋体" w:hAnsiTheme="minorEastAsia" w:hint="eastAsia"/>
                <w:color w:val="000000"/>
                <w:sz w:val="21"/>
                <w:szCs w:val="20"/>
                <w:lang w:eastAsia="zh-CN"/>
              </w:rPr>
              <w:t>小组实验教学法</w:t>
            </w:r>
          </w:p>
        </w:tc>
        <w:tc>
          <w:tcPr>
            <w:tcW w:w="16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18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1.</w:t>
            </w: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复习并完成课后习题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2.</w:t>
            </w: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预习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下一单元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准备情景对话</w:t>
            </w:r>
          </w:p>
        </w:tc>
      </w:tr>
      <w:tr w:rsidR="00A728A4">
        <w:trPr>
          <w:trHeight w:val="340"/>
          <w:jc w:val="center"/>
        </w:trPr>
        <w:tc>
          <w:tcPr>
            <w:tcW w:w="7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5" w:type="dxa"/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Pr="00371A08" w:rsidRDefault="001D5BA1">
            <w:pPr>
              <w:pStyle w:val="DG"/>
              <w:rPr>
                <w:rFonts w:eastAsiaTheme="minorEastAsia" w:cs="Times New Roman"/>
                <w:b w:val="0"/>
              </w:rPr>
            </w:pPr>
            <w:r w:rsidRPr="00371A08">
              <w:rPr>
                <w:rFonts w:eastAsiaTheme="minorEastAsia" w:cs="Times New Roman"/>
                <w:b w:val="0"/>
              </w:rPr>
              <w:t>第十二单元</w:t>
            </w:r>
            <w:r w:rsidRPr="00371A08">
              <w:rPr>
                <w:rFonts w:eastAsiaTheme="minorEastAsia" w:cs="Times New Roman"/>
                <w:b w:val="0"/>
              </w:rPr>
              <w:t xml:space="preserve"> Caring for Terminally ill Patients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snapToGrid w:val="0"/>
              <w:jc w:val="center"/>
              <w:rPr>
                <w:rFonts w:eastAsia="宋体"/>
                <w:color w:val="000000"/>
                <w:sz w:val="21"/>
                <w:szCs w:val="20"/>
              </w:rPr>
            </w:pPr>
            <w:r>
              <w:rPr>
                <w:rFonts w:eastAsia="宋体" w:hint="eastAsia"/>
                <w:color w:val="000000"/>
                <w:sz w:val="21"/>
                <w:szCs w:val="20"/>
              </w:rPr>
              <w:t>讲述教学法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color w:val="000000"/>
                <w:sz w:val="21"/>
                <w:szCs w:val="20"/>
              </w:rPr>
            </w:pPr>
            <w:r>
              <w:rPr>
                <w:rFonts w:eastAsia="宋体" w:hint="eastAsia"/>
                <w:color w:val="000000"/>
                <w:sz w:val="21"/>
                <w:szCs w:val="20"/>
              </w:rPr>
              <w:t>专题学习</w:t>
            </w:r>
          </w:p>
          <w:p w:rsidR="00A728A4" w:rsidRDefault="001D5BA1">
            <w:pPr>
              <w:widowControl/>
              <w:jc w:val="center"/>
              <w:rPr>
                <w:rFonts w:asciiTheme="minorEastAsia" w:eastAsia="宋体" w:hAnsiTheme="minorEastAsia"/>
                <w:color w:val="000000"/>
                <w:sz w:val="21"/>
                <w:szCs w:val="20"/>
              </w:rPr>
            </w:pPr>
            <w:r>
              <w:rPr>
                <w:rFonts w:asciiTheme="minorEastAsia" w:eastAsia="宋体" w:hAnsiTheme="minorEastAsia" w:hint="eastAsia"/>
                <w:color w:val="000000"/>
                <w:sz w:val="21"/>
                <w:szCs w:val="20"/>
              </w:rPr>
              <w:t>任务式教学法</w:t>
            </w:r>
          </w:p>
          <w:p w:rsidR="00A728A4" w:rsidRDefault="001D5BA1">
            <w:pPr>
              <w:widowControl/>
              <w:jc w:val="center"/>
              <w:rPr>
                <w:rFonts w:asciiTheme="minorEastAsia" w:eastAsia="宋体" w:hAnsiTheme="minorEastAsia"/>
                <w:color w:val="000000"/>
                <w:sz w:val="21"/>
                <w:szCs w:val="20"/>
                <w:lang w:eastAsia="zh-CN"/>
              </w:rPr>
            </w:pPr>
            <w:r>
              <w:rPr>
                <w:rFonts w:asciiTheme="minorEastAsia" w:eastAsia="宋体" w:hAnsiTheme="minorEastAsia" w:hint="eastAsia"/>
                <w:color w:val="000000"/>
                <w:sz w:val="21"/>
                <w:szCs w:val="20"/>
                <w:lang w:eastAsia="zh-CN"/>
              </w:rPr>
              <w:t>小组实验教学法</w:t>
            </w:r>
          </w:p>
        </w:tc>
        <w:tc>
          <w:tcPr>
            <w:tcW w:w="16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18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1.</w:t>
            </w: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复习并完成课后习题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2.</w:t>
            </w: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预习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下一单元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准备情景对话</w:t>
            </w:r>
          </w:p>
        </w:tc>
      </w:tr>
      <w:tr w:rsidR="00A728A4">
        <w:trPr>
          <w:trHeight w:val="340"/>
          <w:jc w:val="center"/>
        </w:trPr>
        <w:tc>
          <w:tcPr>
            <w:tcW w:w="7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5" w:type="dxa"/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Pr="00371A08" w:rsidRDefault="001D5BA1">
            <w:pPr>
              <w:pStyle w:val="DG"/>
              <w:rPr>
                <w:rFonts w:eastAsiaTheme="minorEastAsia" w:cs="Times New Roman"/>
                <w:b w:val="0"/>
              </w:rPr>
            </w:pPr>
            <w:r w:rsidRPr="00371A08">
              <w:rPr>
                <w:rFonts w:eastAsiaTheme="minorEastAsia" w:cs="Times New Roman"/>
                <w:b w:val="0"/>
              </w:rPr>
              <w:t>第十三单元</w:t>
            </w:r>
            <w:r w:rsidRPr="00371A08">
              <w:rPr>
                <w:rFonts w:eastAsiaTheme="minorEastAsia" w:cs="Times New Roman"/>
                <w:b w:val="0"/>
              </w:rPr>
              <w:t xml:space="preserve"> Rehabilitation Nursing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snapToGrid w:val="0"/>
              <w:jc w:val="center"/>
              <w:rPr>
                <w:rFonts w:eastAsia="宋体"/>
                <w:color w:val="000000"/>
                <w:sz w:val="21"/>
                <w:szCs w:val="20"/>
              </w:rPr>
            </w:pPr>
            <w:r>
              <w:rPr>
                <w:rFonts w:eastAsia="宋体" w:hint="eastAsia"/>
                <w:color w:val="000000"/>
                <w:sz w:val="21"/>
                <w:szCs w:val="20"/>
              </w:rPr>
              <w:t>讲述教学法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color w:val="000000"/>
                <w:sz w:val="21"/>
                <w:szCs w:val="20"/>
              </w:rPr>
            </w:pPr>
            <w:r>
              <w:rPr>
                <w:rFonts w:eastAsia="宋体" w:hint="eastAsia"/>
                <w:color w:val="000000"/>
                <w:sz w:val="21"/>
                <w:szCs w:val="20"/>
              </w:rPr>
              <w:t>专题学习</w:t>
            </w:r>
          </w:p>
          <w:p w:rsidR="00A728A4" w:rsidRDefault="001D5BA1">
            <w:pPr>
              <w:widowControl/>
              <w:jc w:val="center"/>
              <w:rPr>
                <w:rFonts w:asciiTheme="minorEastAsia" w:eastAsia="宋体" w:hAnsiTheme="minorEastAsia"/>
                <w:color w:val="000000"/>
                <w:sz w:val="21"/>
                <w:szCs w:val="20"/>
              </w:rPr>
            </w:pPr>
            <w:r>
              <w:rPr>
                <w:rFonts w:asciiTheme="minorEastAsia" w:eastAsia="宋体" w:hAnsiTheme="minorEastAsia" w:hint="eastAsia"/>
                <w:color w:val="000000"/>
                <w:sz w:val="21"/>
                <w:szCs w:val="20"/>
              </w:rPr>
              <w:t>任务式教学法</w:t>
            </w:r>
          </w:p>
          <w:p w:rsidR="00A728A4" w:rsidRDefault="001D5BA1">
            <w:pPr>
              <w:widowControl/>
              <w:jc w:val="center"/>
              <w:rPr>
                <w:rFonts w:asciiTheme="minorEastAsia" w:eastAsia="宋体" w:hAnsiTheme="minorEastAsia"/>
                <w:color w:val="000000"/>
                <w:sz w:val="21"/>
                <w:szCs w:val="20"/>
                <w:lang w:eastAsia="zh-CN"/>
              </w:rPr>
            </w:pPr>
            <w:r>
              <w:rPr>
                <w:rFonts w:asciiTheme="minorEastAsia" w:eastAsia="宋体" w:hAnsiTheme="minorEastAsia" w:hint="eastAsia"/>
                <w:color w:val="000000"/>
                <w:sz w:val="21"/>
                <w:szCs w:val="20"/>
                <w:lang w:eastAsia="zh-CN"/>
              </w:rPr>
              <w:t>小组实验教学法</w:t>
            </w:r>
          </w:p>
        </w:tc>
        <w:tc>
          <w:tcPr>
            <w:tcW w:w="16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18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1.</w:t>
            </w: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复习并完成课后习题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2.</w:t>
            </w: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预习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下一单元</w:t>
            </w:r>
          </w:p>
          <w:p w:rsidR="00A728A4" w:rsidRDefault="001D5BA1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准备情景对话</w:t>
            </w:r>
          </w:p>
        </w:tc>
      </w:tr>
      <w:tr w:rsidR="00A728A4">
        <w:trPr>
          <w:trHeight w:val="340"/>
          <w:jc w:val="center"/>
        </w:trPr>
        <w:tc>
          <w:tcPr>
            <w:tcW w:w="7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5" w:type="dxa"/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Pr="00371A08" w:rsidRDefault="001D5BA1">
            <w:pPr>
              <w:pStyle w:val="DG"/>
              <w:rPr>
                <w:rFonts w:eastAsiaTheme="minorEastAsia" w:cs="Times New Roman"/>
                <w:b w:val="0"/>
              </w:rPr>
            </w:pPr>
            <w:r w:rsidRPr="00371A08">
              <w:rPr>
                <w:rFonts w:eastAsiaTheme="minorEastAsia" w:cs="Times New Roman"/>
                <w:b w:val="0"/>
              </w:rPr>
              <w:t>第十四单元</w:t>
            </w:r>
            <w:r w:rsidRPr="00371A08">
              <w:rPr>
                <w:rFonts w:eastAsiaTheme="minorEastAsia" w:cs="Times New Roman"/>
                <w:b w:val="0"/>
              </w:rPr>
              <w:t xml:space="preserve"> Traditional Chinese Medicine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snapToGrid w:val="0"/>
              <w:jc w:val="center"/>
              <w:rPr>
                <w:rFonts w:eastAsia="宋体"/>
                <w:color w:val="000000"/>
                <w:sz w:val="21"/>
                <w:szCs w:val="20"/>
              </w:rPr>
            </w:pPr>
            <w:r>
              <w:rPr>
                <w:rFonts w:eastAsia="宋体" w:hint="eastAsia"/>
                <w:color w:val="000000"/>
                <w:sz w:val="21"/>
                <w:szCs w:val="20"/>
              </w:rPr>
              <w:t>讲述教学法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color w:val="000000"/>
                <w:sz w:val="21"/>
                <w:szCs w:val="20"/>
              </w:rPr>
            </w:pPr>
            <w:r>
              <w:rPr>
                <w:rFonts w:eastAsia="宋体" w:hint="eastAsia"/>
                <w:color w:val="000000"/>
                <w:sz w:val="21"/>
                <w:szCs w:val="20"/>
              </w:rPr>
              <w:t>专题学习</w:t>
            </w:r>
          </w:p>
          <w:p w:rsidR="00A728A4" w:rsidRDefault="001D5BA1">
            <w:pPr>
              <w:widowControl/>
              <w:jc w:val="center"/>
              <w:rPr>
                <w:rFonts w:asciiTheme="minorEastAsia" w:eastAsia="宋体" w:hAnsiTheme="minorEastAsia"/>
                <w:color w:val="000000"/>
                <w:sz w:val="21"/>
                <w:szCs w:val="20"/>
              </w:rPr>
            </w:pPr>
            <w:r>
              <w:rPr>
                <w:rFonts w:asciiTheme="minorEastAsia" w:eastAsia="宋体" w:hAnsiTheme="minorEastAsia" w:hint="eastAsia"/>
                <w:color w:val="000000"/>
                <w:sz w:val="21"/>
                <w:szCs w:val="20"/>
              </w:rPr>
              <w:t>任务式教学法</w:t>
            </w:r>
          </w:p>
          <w:p w:rsidR="00A728A4" w:rsidRDefault="001D5BA1">
            <w:pPr>
              <w:widowControl/>
              <w:jc w:val="center"/>
              <w:rPr>
                <w:rFonts w:asciiTheme="minorEastAsia" w:eastAsia="宋体" w:hAnsiTheme="minorEastAsia"/>
                <w:color w:val="000000"/>
                <w:sz w:val="21"/>
                <w:szCs w:val="20"/>
                <w:lang w:eastAsia="zh-CN"/>
              </w:rPr>
            </w:pPr>
            <w:r>
              <w:rPr>
                <w:rFonts w:asciiTheme="minorEastAsia" w:eastAsia="宋体" w:hAnsiTheme="minorEastAsia" w:hint="eastAsia"/>
                <w:color w:val="000000"/>
                <w:sz w:val="21"/>
                <w:szCs w:val="20"/>
                <w:lang w:eastAsia="zh-CN"/>
              </w:rPr>
              <w:t>小组实验教学法</w:t>
            </w:r>
          </w:p>
        </w:tc>
        <w:tc>
          <w:tcPr>
            <w:tcW w:w="16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18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1.</w:t>
            </w: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复习并完成课后习题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2.</w:t>
            </w:r>
            <w:r>
              <w:rPr>
                <w:rFonts w:eastAsia="宋体"/>
                <w:kern w:val="0"/>
                <w:sz w:val="21"/>
                <w:szCs w:val="18"/>
                <w:lang w:eastAsia="zh-CN"/>
              </w:rPr>
              <w:t>预习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下一单元</w:t>
            </w:r>
          </w:p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准备情景对话</w:t>
            </w:r>
          </w:p>
        </w:tc>
      </w:tr>
      <w:tr w:rsidR="00A728A4">
        <w:trPr>
          <w:trHeight w:val="340"/>
          <w:jc w:val="center"/>
        </w:trPr>
        <w:tc>
          <w:tcPr>
            <w:tcW w:w="7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5" w:type="dxa"/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Pr="00371A08" w:rsidRDefault="00D9102E">
            <w:pPr>
              <w:pStyle w:val="DG"/>
              <w:rPr>
                <w:rFonts w:eastAsiaTheme="minorEastAsia" w:cs="Times New Roman"/>
                <w:b w:val="0"/>
              </w:rPr>
            </w:pPr>
            <w:r w:rsidRPr="00371A08">
              <w:rPr>
                <w:rFonts w:eastAsiaTheme="minorEastAsia" w:cs="Times New Roman"/>
                <w:b w:val="0"/>
              </w:rPr>
              <w:t>随堂测验</w:t>
            </w:r>
            <w:r w:rsidR="004A41DA">
              <w:rPr>
                <w:rFonts w:eastAsiaTheme="minorEastAsia" w:cs="Times New Roman"/>
                <w:b w:val="0"/>
              </w:rPr>
              <w:t>，</w:t>
            </w:r>
            <w:r w:rsidR="004A41DA">
              <w:rPr>
                <w:rFonts w:eastAsiaTheme="minorEastAsia" w:cs="Times New Roman" w:hint="eastAsia"/>
                <w:b w:val="0"/>
              </w:rPr>
              <w:t>开卷笔试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E303D9">
            <w:pPr>
              <w:widowControl/>
              <w:jc w:val="center"/>
              <w:rPr>
                <w:rFonts w:asciiTheme="minorEastAsia" w:eastAsia="宋体" w:hAnsiTheme="minorEastAsia"/>
                <w:color w:val="000000"/>
                <w:sz w:val="21"/>
                <w:szCs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0"/>
                <w:lang w:eastAsia="zh-CN"/>
              </w:rPr>
              <w:t>期末</w:t>
            </w:r>
            <w:r w:rsidR="001D5BA1">
              <w:rPr>
                <w:rFonts w:eastAsia="宋体" w:hint="eastAsia"/>
                <w:color w:val="000000"/>
                <w:sz w:val="21"/>
                <w:szCs w:val="20"/>
                <w:lang w:eastAsia="zh-CN"/>
              </w:rPr>
              <w:t>考核</w:t>
            </w:r>
          </w:p>
        </w:tc>
        <w:tc>
          <w:tcPr>
            <w:tcW w:w="16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A728A4" w:rsidRDefault="001D5B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完成第十五单元的课后习题</w:t>
            </w:r>
          </w:p>
        </w:tc>
      </w:tr>
    </w:tbl>
    <w:p w:rsidR="00A728A4" w:rsidRDefault="001D5BA1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A728A4">
        <w:trPr>
          <w:trHeight w:val="454"/>
        </w:trPr>
        <w:tc>
          <w:tcPr>
            <w:tcW w:w="1809" w:type="dxa"/>
            <w:shd w:val="clear" w:color="auto" w:fill="auto"/>
            <w:vAlign w:val="center"/>
          </w:tcPr>
          <w:p w:rsidR="00A728A4" w:rsidRDefault="001D5BA1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728A4" w:rsidRDefault="001D5BA1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A728A4" w:rsidRDefault="001D5BA1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A728A4" w:rsidTr="00D9102E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A728A4" w:rsidRDefault="001D5BA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X</w:t>
            </w: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728A4" w:rsidRDefault="001D5BA1" w:rsidP="00D9102E">
            <w:pPr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  <w:lang w:eastAsia="zh-CN"/>
              </w:rPr>
              <w:t>4</w:t>
            </w:r>
            <w:r>
              <w:rPr>
                <w:sz w:val="21"/>
                <w:szCs w:val="21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A728A4" w:rsidRDefault="001D5BA1" w:rsidP="00D9102E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随堂测</w:t>
            </w:r>
            <w:r w:rsidR="00D9102E">
              <w:rPr>
                <w:rFonts w:eastAsia="宋体" w:hint="eastAsia"/>
                <w:sz w:val="21"/>
                <w:szCs w:val="21"/>
                <w:lang w:eastAsia="zh-CN"/>
              </w:rPr>
              <w:t>验</w:t>
            </w:r>
            <w:r w:rsidR="004A41DA">
              <w:rPr>
                <w:rFonts w:eastAsia="宋体" w:hint="eastAsia"/>
                <w:sz w:val="21"/>
                <w:szCs w:val="21"/>
                <w:lang w:eastAsia="zh-CN"/>
              </w:rPr>
              <w:t>（开卷）</w:t>
            </w:r>
          </w:p>
        </w:tc>
      </w:tr>
      <w:tr w:rsidR="00A728A4" w:rsidTr="00D9102E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A728A4" w:rsidRDefault="001D5BA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728A4" w:rsidRDefault="001D5BA1" w:rsidP="00D9102E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  <w:lang w:eastAsia="zh-CN"/>
              </w:rPr>
              <w:t>3</w:t>
            </w:r>
            <w:r>
              <w:rPr>
                <w:sz w:val="21"/>
                <w:szCs w:val="21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A728A4" w:rsidRDefault="00D9102E" w:rsidP="00D9102E">
            <w:pPr>
              <w:snapToGrid w:val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过程</w:t>
            </w:r>
            <w:r w:rsidR="001D5BA1">
              <w:rPr>
                <w:rFonts w:eastAsia="宋体" w:hint="eastAsia"/>
                <w:sz w:val="21"/>
                <w:szCs w:val="21"/>
                <w:lang w:eastAsia="zh-CN"/>
              </w:rPr>
              <w:t>测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试</w:t>
            </w:r>
          </w:p>
        </w:tc>
      </w:tr>
      <w:tr w:rsidR="00A728A4" w:rsidTr="00D9102E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A728A4" w:rsidRDefault="001D5BA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728A4" w:rsidRDefault="001D5BA1" w:rsidP="00D9102E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  <w:lang w:eastAsia="zh-CN"/>
              </w:rPr>
              <w:t>15</w:t>
            </w:r>
            <w:r>
              <w:rPr>
                <w:sz w:val="21"/>
                <w:szCs w:val="21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A728A4" w:rsidRDefault="001D5BA1" w:rsidP="00D9102E">
            <w:pPr>
              <w:snapToGrid w:val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情景对话</w:t>
            </w:r>
          </w:p>
        </w:tc>
      </w:tr>
      <w:tr w:rsidR="00A728A4" w:rsidTr="00D9102E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A728A4" w:rsidRDefault="001D5BA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728A4" w:rsidRDefault="001D5BA1" w:rsidP="00D9102E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  <w:lang w:eastAsia="zh-CN"/>
              </w:rPr>
              <w:t>15</w:t>
            </w:r>
            <w:r>
              <w:rPr>
                <w:sz w:val="21"/>
                <w:szCs w:val="21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A728A4" w:rsidRDefault="001D5BA1" w:rsidP="00D9102E">
            <w:pPr>
              <w:snapToGrid w:val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课后作业</w:t>
            </w:r>
          </w:p>
        </w:tc>
      </w:tr>
    </w:tbl>
    <w:p w:rsidR="00A728A4" w:rsidRDefault="00A728A4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:rsidR="00A728A4" w:rsidRDefault="00D9102E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>
        <w:rPr>
          <w:rFonts w:hint="eastAsia"/>
          <w:noProof/>
          <w:sz w:val="21"/>
          <w:szCs w:val="21"/>
          <w:lang w:eastAsia="zh-CN"/>
        </w:rPr>
        <w:drawing>
          <wp:anchor distT="0" distB="0" distL="114300" distR="114300" simplePos="0" relativeHeight="251658240" behindDoc="0" locked="0" layoutInCell="1" allowOverlap="1" wp14:anchorId="51FB54FF" wp14:editId="31F88C29">
            <wp:simplePos x="0" y="0"/>
            <wp:positionH relativeFrom="column">
              <wp:posOffset>663575</wp:posOffset>
            </wp:positionH>
            <wp:positionV relativeFrom="paragraph">
              <wp:posOffset>72318</wp:posOffset>
            </wp:positionV>
            <wp:extent cx="601883" cy="339597"/>
            <wp:effectExtent l="0" t="0" r="8255" b="381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电子签名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883" cy="3395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5BA1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1D5BA1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</w:t>
      </w:r>
      <w:r w:rsidR="001D5BA1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14F79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 </w:t>
      </w:r>
      <w:r w:rsidR="001D5BA1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="001D5BA1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B0121B">
        <w:rPr>
          <w:rFonts w:ascii="黑体" w:eastAsia="黑体" w:hAnsi="黑体" w:hint="eastAsia"/>
          <w:noProof/>
          <w:color w:val="000000"/>
          <w:position w:val="-20"/>
          <w:szCs w:val="21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2932430</wp:posOffset>
            </wp:positionH>
            <wp:positionV relativeFrom="paragraph">
              <wp:posOffset>83820</wp:posOffset>
            </wp:positionV>
            <wp:extent cx="579600" cy="338400"/>
            <wp:effectExtent l="0" t="0" r="0" b="508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电子签名-衣玉丽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600" cy="33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黑体" w:eastAsia="黑体" w:hAnsi="黑体" w:hint="eastAsia"/>
          <w:noProof/>
          <w:color w:val="000000"/>
          <w:position w:val="-20"/>
          <w:szCs w:val="21"/>
          <w:lang w:eastAsia="zh-CN"/>
        </w:rPr>
        <w:t xml:space="preserve"> </w:t>
      </w:r>
      <w:r w:rsidR="001D5BA1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    </w:t>
      </w:r>
      <w:r w:rsidR="001D5BA1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B0121B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   </w:t>
      </w:r>
      <w:r w:rsidR="001D5BA1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1D5BA1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1D5BA1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1D5BA1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-0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 w:rsidR="001D5BA1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-</w:t>
      </w:r>
      <w:r w:rsidR="00B0121B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3</w:t>
      </w:r>
      <w:bookmarkStart w:id="0" w:name="_GoBack"/>
      <w:bookmarkEnd w:id="0"/>
      <w:r w:rsidR="001D5BA1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</w:t>
      </w:r>
    </w:p>
    <w:sectPr w:rsidR="00A728A4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A3A" w:rsidRDefault="00EB5A3A">
      <w:r>
        <w:separator/>
      </w:r>
    </w:p>
  </w:endnote>
  <w:endnote w:type="continuationSeparator" w:id="0">
    <w:p w:rsidR="00EB5A3A" w:rsidRDefault="00EB5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swiss"/>
    <w:pitch w:val="default"/>
    <w:sig w:usb0="00000000" w:usb1="00000000" w:usb2="00000016" w:usb3="00000000" w:csb0="00100000" w:csb1="00000000"/>
  </w:font>
  <w:font w:name="DotumChe">
    <w:altName w:val="Malgun Gothic Semilight"/>
    <w:charset w:val="81"/>
    <w:family w:val="modern"/>
    <w:pitch w:val="fixed"/>
    <w:sig w:usb0="00000000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8A4" w:rsidRDefault="001D5BA1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:rsidR="00A728A4" w:rsidRDefault="001D5BA1">
    <w:pPr>
      <w:pStyle w:val="a3"/>
      <w:ind w:right="360"/>
    </w:pPr>
    <w:r>
      <w:rPr>
        <w:noProof/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8A4" w:rsidRDefault="001D5BA1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EB5A3A">
      <w:rPr>
        <w:rStyle w:val="a6"/>
        <w:rFonts w:ascii="ITC Bookman Demi" w:eastAsia="DotumChe" w:hAnsi="ITC Bookman Demi"/>
        <w:noProof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:rsidR="00A728A4" w:rsidRDefault="00A728A4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A3A" w:rsidRDefault="00EB5A3A">
      <w:r>
        <w:separator/>
      </w:r>
    </w:p>
  </w:footnote>
  <w:footnote w:type="continuationSeparator" w:id="0">
    <w:p w:rsidR="00EB5A3A" w:rsidRDefault="00EB5A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8A4" w:rsidRDefault="001D5BA1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8A4" w:rsidRDefault="001D5BA1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A728A4" w:rsidRDefault="001D5BA1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wpsCustomData="http://www.wps.cn/officeDocument/2013/wpsCustomData"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1312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6225B45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80"/>
  <w:drawingGridHorizontalSpacing w:val="120"/>
  <w:noPunctuationKerning/>
  <w:characterSpacingControl w:val="compressPunctuation"/>
  <w:savePreviewPicture/>
  <w:doNotValidateAgainstSchema/>
  <w:doNotDemarcateInvalidXml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hZTdhZWMxOTE3MWNjMzk4MzAyNWEyNjY2MjU1Y2IifQ=="/>
  </w:docVars>
  <w:rsids>
    <w:rsidRoot w:val="00475657"/>
    <w:rsid w:val="00001805"/>
    <w:rsid w:val="00001A9A"/>
    <w:rsid w:val="00010EFF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178BD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3AF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5BA1"/>
    <w:rsid w:val="001D6B75"/>
    <w:rsid w:val="001E06AA"/>
    <w:rsid w:val="001E1166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24F4E"/>
    <w:rsid w:val="00233384"/>
    <w:rsid w:val="00233529"/>
    <w:rsid w:val="00240B53"/>
    <w:rsid w:val="00263C1D"/>
    <w:rsid w:val="00280A20"/>
    <w:rsid w:val="00283A9D"/>
    <w:rsid w:val="00287142"/>
    <w:rsid w:val="002878C2"/>
    <w:rsid w:val="00290A4F"/>
    <w:rsid w:val="00290EB6"/>
    <w:rsid w:val="00297A75"/>
    <w:rsid w:val="002A0689"/>
    <w:rsid w:val="002B23AD"/>
    <w:rsid w:val="002B5004"/>
    <w:rsid w:val="002C578A"/>
    <w:rsid w:val="002D21B9"/>
    <w:rsid w:val="002E0E77"/>
    <w:rsid w:val="002E39E6"/>
    <w:rsid w:val="002E5DE0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1A08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07FB0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2C2"/>
    <w:rsid w:val="004876E8"/>
    <w:rsid w:val="00487D85"/>
    <w:rsid w:val="004900C2"/>
    <w:rsid w:val="00492EE9"/>
    <w:rsid w:val="00496FB3"/>
    <w:rsid w:val="004A33E0"/>
    <w:rsid w:val="004A41DA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336A3"/>
    <w:rsid w:val="00541E3A"/>
    <w:rsid w:val="005452F2"/>
    <w:rsid w:val="00552BD4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06B8"/>
    <w:rsid w:val="005B6225"/>
    <w:rsid w:val="005C0F7F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104E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1D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0464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52B8A"/>
    <w:rsid w:val="00760AD0"/>
    <w:rsid w:val="00761732"/>
    <w:rsid w:val="007637A0"/>
    <w:rsid w:val="00766F56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07C81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93AD3"/>
    <w:rsid w:val="008A2553"/>
    <w:rsid w:val="008B1302"/>
    <w:rsid w:val="008B3DB4"/>
    <w:rsid w:val="008B56AB"/>
    <w:rsid w:val="008B71F2"/>
    <w:rsid w:val="008C2F3A"/>
    <w:rsid w:val="008C6957"/>
    <w:rsid w:val="008D03AB"/>
    <w:rsid w:val="008D1EC4"/>
    <w:rsid w:val="008D2640"/>
    <w:rsid w:val="008E2CC9"/>
    <w:rsid w:val="008E36BA"/>
    <w:rsid w:val="008E4701"/>
    <w:rsid w:val="008E7A1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45B"/>
    <w:rsid w:val="00964A1C"/>
    <w:rsid w:val="00965011"/>
    <w:rsid w:val="00965A84"/>
    <w:rsid w:val="00970588"/>
    <w:rsid w:val="00970668"/>
    <w:rsid w:val="0097100A"/>
    <w:rsid w:val="00973BAA"/>
    <w:rsid w:val="00975747"/>
    <w:rsid w:val="00982854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28A4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A7AFE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21B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B75F6"/>
    <w:rsid w:val="00BC09B7"/>
    <w:rsid w:val="00BC622E"/>
    <w:rsid w:val="00BD2AE6"/>
    <w:rsid w:val="00BE1F18"/>
    <w:rsid w:val="00BE1F39"/>
    <w:rsid w:val="00BE747E"/>
    <w:rsid w:val="00BE7EFB"/>
    <w:rsid w:val="00BF5760"/>
    <w:rsid w:val="00BF7135"/>
    <w:rsid w:val="00C04815"/>
    <w:rsid w:val="00C06867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4146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A45DB"/>
    <w:rsid w:val="00CB08A7"/>
    <w:rsid w:val="00CB6942"/>
    <w:rsid w:val="00CB7109"/>
    <w:rsid w:val="00CC0BE5"/>
    <w:rsid w:val="00CC7DCB"/>
    <w:rsid w:val="00CD1F19"/>
    <w:rsid w:val="00CD4E96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102E"/>
    <w:rsid w:val="00D92235"/>
    <w:rsid w:val="00D93FA5"/>
    <w:rsid w:val="00D96AE4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03D9"/>
    <w:rsid w:val="00E31628"/>
    <w:rsid w:val="00E32DD8"/>
    <w:rsid w:val="00E33871"/>
    <w:rsid w:val="00E33E4A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5A3A"/>
    <w:rsid w:val="00EB65D8"/>
    <w:rsid w:val="00EB752B"/>
    <w:rsid w:val="00EC2FED"/>
    <w:rsid w:val="00EC7382"/>
    <w:rsid w:val="00ED01BA"/>
    <w:rsid w:val="00ED092D"/>
    <w:rsid w:val="00ED41B5"/>
    <w:rsid w:val="00ED49EA"/>
    <w:rsid w:val="00ED53E4"/>
    <w:rsid w:val="00ED6D42"/>
    <w:rsid w:val="00EE027A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14F79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4C"/>
    <w:rsid w:val="00FE319F"/>
    <w:rsid w:val="00FE6709"/>
    <w:rsid w:val="00FF2D60"/>
    <w:rsid w:val="0250298D"/>
    <w:rsid w:val="0992515E"/>
    <w:rsid w:val="0B02141F"/>
    <w:rsid w:val="0DB76A4A"/>
    <w:rsid w:val="0FA3666D"/>
    <w:rsid w:val="199D2E85"/>
    <w:rsid w:val="1B9B294B"/>
    <w:rsid w:val="1E0A79B8"/>
    <w:rsid w:val="294D2927"/>
    <w:rsid w:val="2E59298A"/>
    <w:rsid w:val="37E50B00"/>
    <w:rsid w:val="3F7A2BAD"/>
    <w:rsid w:val="49DF08B3"/>
    <w:rsid w:val="5941776A"/>
    <w:rsid w:val="5C3435DF"/>
    <w:rsid w:val="65310993"/>
    <w:rsid w:val="661A0E62"/>
    <w:rsid w:val="6D195F29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99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autoRedefine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autoRedefine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autoRedefine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autoRedefine/>
    <w:qFormat/>
  </w:style>
  <w:style w:type="character" w:styleId="a7">
    <w:name w:val="Hyperlink"/>
    <w:autoRedefine/>
    <w:qFormat/>
    <w:rPr>
      <w:color w:val="0000FF"/>
      <w:u w:val="single"/>
    </w:rPr>
  </w:style>
  <w:style w:type="paragraph" w:customStyle="1" w:styleId="1">
    <w:name w:val="1 字元"/>
    <w:basedOn w:val="a"/>
    <w:autoRedefine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autoRedefine/>
    <w:uiPriority w:val="99"/>
    <w:unhideWhenUsed/>
    <w:qFormat/>
    <w:pPr>
      <w:ind w:firstLineChars="200" w:firstLine="420"/>
    </w:pPr>
  </w:style>
  <w:style w:type="paragraph" w:customStyle="1" w:styleId="DG">
    <w:name w:val="表格正文DG"/>
    <w:basedOn w:val="a"/>
    <w:autoRedefine/>
    <w:qFormat/>
    <w:pPr>
      <w:widowControl/>
      <w:jc w:val="center"/>
    </w:pPr>
    <w:rPr>
      <w:rFonts w:eastAsia="宋体" w:cs="宋体"/>
      <w:b/>
      <w:bCs/>
      <w:color w:val="000000"/>
      <w:kern w:val="0"/>
      <w:sz w:val="21"/>
      <w:szCs w:val="21"/>
      <w:lang w:eastAsia="zh-CN"/>
    </w:rPr>
  </w:style>
  <w:style w:type="paragraph" w:styleId="a9">
    <w:name w:val="Balloon Text"/>
    <w:basedOn w:val="a"/>
    <w:link w:val="Char"/>
    <w:semiHidden/>
    <w:unhideWhenUsed/>
    <w:rsid w:val="00D9102E"/>
    <w:rPr>
      <w:sz w:val="18"/>
      <w:szCs w:val="18"/>
    </w:rPr>
  </w:style>
  <w:style w:type="character" w:customStyle="1" w:styleId="Char">
    <w:name w:val="批注框文本 Char"/>
    <w:basedOn w:val="a0"/>
    <w:link w:val="a9"/>
    <w:semiHidden/>
    <w:rsid w:val="00D9102E"/>
    <w:rPr>
      <w:rFonts w:eastAsia="PMingLiU"/>
      <w:kern w:val="2"/>
      <w:sz w:val="18"/>
      <w:szCs w:val="18"/>
      <w:lang w:eastAsia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99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autoRedefine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autoRedefine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autoRedefine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autoRedefine/>
    <w:qFormat/>
  </w:style>
  <w:style w:type="character" w:styleId="a7">
    <w:name w:val="Hyperlink"/>
    <w:autoRedefine/>
    <w:qFormat/>
    <w:rPr>
      <w:color w:val="0000FF"/>
      <w:u w:val="single"/>
    </w:rPr>
  </w:style>
  <w:style w:type="paragraph" w:customStyle="1" w:styleId="1">
    <w:name w:val="1 字元"/>
    <w:basedOn w:val="a"/>
    <w:autoRedefine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autoRedefine/>
    <w:uiPriority w:val="99"/>
    <w:unhideWhenUsed/>
    <w:qFormat/>
    <w:pPr>
      <w:ind w:firstLineChars="200" w:firstLine="420"/>
    </w:pPr>
  </w:style>
  <w:style w:type="paragraph" w:customStyle="1" w:styleId="DG">
    <w:name w:val="表格正文DG"/>
    <w:basedOn w:val="a"/>
    <w:autoRedefine/>
    <w:qFormat/>
    <w:pPr>
      <w:widowControl/>
      <w:jc w:val="center"/>
    </w:pPr>
    <w:rPr>
      <w:rFonts w:eastAsia="宋体" w:cs="宋体"/>
      <w:b/>
      <w:bCs/>
      <w:color w:val="000000"/>
      <w:kern w:val="0"/>
      <w:sz w:val="21"/>
      <w:szCs w:val="21"/>
      <w:lang w:eastAsia="zh-CN"/>
    </w:rPr>
  </w:style>
  <w:style w:type="paragraph" w:styleId="a9">
    <w:name w:val="Balloon Text"/>
    <w:basedOn w:val="a"/>
    <w:link w:val="Char"/>
    <w:semiHidden/>
    <w:unhideWhenUsed/>
    <w:rsid w:val="00D9102E"/>
    <w:rPr>
      <w:sz w:val="18"/>
      <w:szCs w:val="18"/>
    </w:rPr>
  </w:style>
  <w:style w:type="character" w:customStyle="1" w:styleId="Char">
    <w:name w:val="批注框文本 Char"/>
    <w:basedOn w:val="a0"/>
    <w:link w:val="a9"/>
    <w:semiHidden/>
    <w:rsid w:val="00D9102E"/>
    <w:rPr>
      <w:rFonts w:eastAsia="PMingLiU"/>
      <w:kern w:val="2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BE3FC6E-0677-4B35-878E-0894A870F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279</Words>
  <Characters>1591</Characters>
  <Application>Microsoft Office Word</Application>
  <DocSecurity>0</DocSecurity>
  <Lines>13</Lines>
  <Paragraphs>3</Paragraphs>
  <ScaleCrop>false</ScaleCrop>
  <Company>CMT</Company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cgzhu</cp:lastModifiedBy>
  <cp:revision>7</cp:revision>
  <cp:lastPrinted>2015-03-18T03:45:00Z</cp:lastPrinted>
  <dcterms:created xsi:type="dcterms:W3CDTF">2026-05-20T02:47:00Z</dcterms:created>
  <dcterms:modified xsi:type="dcterms:W3CDTF">2026-09-07T04:44:00Z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2052-12.1.0.18196</vt:lpwstr>
  </property>
  <property fmtid="{D5CDD505-2E9C-101B-9397-08002B2CF9AE}" pid="3" name="ICV">
    <vt:lpwstr>C58D1635E7A249E58B64DF93585B37E6_12</vt:lpwstr>
  </property>
</Properties>
</file>