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37481">
      <w:pPr>
        <w:jc w:val="center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本科课程教学大纲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理论课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）</w:t>
      </w:r>
    </w:p>
    <w:p w14:paraId="3B1BA646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30B62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5C2D34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5A92940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医学统计学※</w:t>
            </w:r>
          </w:p>
        </w:tc>
      </w:tr>
      <w:tr w14:paraId="5CD06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169072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1E3B494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Medical Statistics</w:t>
            </w:r>
          </w:p>
        </w:tc>
      </w:tr>
      <w:tr w14:paraId="596E6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DA2009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4EF4D16D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2170005</w:t>
            </w:r>
          </w:p>
        </w:tc>
        <w:tc>
          <w:tcPr>
            <w:tcW w:w="2126" w:type="dxa"/>
            <w:gridSpan w:val="2"/>
            <w:vAlign w:val="center"/>
          </w:tcPr>
          <w:p w14:paraId="4355DFF2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001A43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7937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CC974D1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FFE8A4A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15C1F42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1AF76C0A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242AD18E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6F15020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19638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1ECB3D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022E2C6B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76B9F03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73B0D599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养老服务管理/三年级</w:t>
            </w:r>
          </w:p>
        </w:tc>
      </w:tr>
      <w:tr w14:paraId="383CD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85CD1A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6B510D70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专业基础必修课</w:t>
            </w:r>
          </w:p>
        </w:tc>
        <w:tc>
          <w:tcPr>
            <w:tcW w:w="2126" w:type="dxa"/>
            <w:gridSpan w:val="2"/>
            <w:vAlign w:val="center"/>
          </w:tcPr>
          <w:p w14:paraId="252C7E2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7E30495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5FD58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CDCE04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446F137">
            <w:pPr>
              <w:widowControl w:val="0"/>
              <w:jc w:val="center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医学统计学．李康．ISBN：9787117266765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 w:val="21"/>
                <w:szCs w:val="21"/>
              </w:rPr>
              <w:t>北京：人民卫生出版社，20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 w:val="21"/>
                <w:szCs w:val="21"/>
              </w:rPr>
              <w:t>.0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13" w:type="dxa"/>
            <w:gridSpan w:val="2"/>
            <w:vAlign w:val="center"/>
          </w:tcPr>
          <w:p w14:paraId="0E6D72D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885F35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6722C03F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D89C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8E22D3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7624BB0">
            <w:pPr>
              <w:pStyle w:val="15"/>
              <w:widowControl w:val="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大学信息技术 2050710（2）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高等数学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2050234</w:t>
            </w:r>
            <w:r>
              <w:rPr>
                <w:rFonts w:hint="eastAsia"/>
                <w:color w:val="000000"/>
                <w:sz w:val="21"/>
                <w:szCs w:val="21"/>
              </w:rPr>
              <w:t>（4）</w:t>
            </w:r>
          </w:p>
        </w:tc>
      </w:tr>
      <w:tr w14:paraId="36866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49CD92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670FE796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</w:rPr>
              <w:t>医学统计学》是开展医学研究的重要手段，是认识和揭示医学领域里各种数量特征的科学分析方法，是使医学科研得以成功的一种重要辅助工具。科技的迅速发展，大量信息的产生要求我们面对纷乱复杂的数据世界能够正确、科学地去认识和处理，医学统计分析是医学生教育培训必修课程，特别是中、高级医学人才的培养，应该使其懂得和掌握一些基本的医学科研设计原则或实验研究方法，能正确处理医学信息和数据，在未来的实践工作中发挥作用。医学统计是一种有力工具。它同科研的总体设计、资料采集、整理、分析直到最后做出结论都有密切关系。掌握了这个工具可以使用较少的人力、物力和时间获得比较可靠的结果。只有正确运用统计分析方法，才不致于造成不应有的缺陷或得出错误的结论。数据作为信息的主要载体广泛存在。我们就要借助统计学这个工具，在混沌中发现规律。统计学就是研究数据及其存在规律的科学。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通过课程的学习，学生可以处理医学中的数据，发现医学中的规律，为医学研究奠定基础。</w:t>
            </w:r>
          </w:p>
        </w:tc>
      </w:tr>
      <w:tr w14:paraId="62598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41A7D7A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54EAFF19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本课程</w:t>
            </w:r>
            <w:r>
              <w:rPr>
                <w:rFonts w:hint="eastAsia"/>
                <w:color w:val="000000"/>
                <w:sz w:val="21"/>
                <w:szCs w:val="21"/>
              </w:rPr>
              <w:t>适用于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健康服务与管理、养老服务与管理、</w:t>
            </w:r>
            <w:r>
              <w:rPr>
                <w:rFonts w:hint="eastAsia"/>
                <w:color w:val="000000"/>
                <w:sz w:val="21"/>
                <w:szCs w:val="21"/>
              </w:rPr>
              <w:t>护理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/>
                <w:color w:val="000000"/>
                <w:sz w:val="21"/>
                <w:szCs w:val="21"/>
              </w:rPr>
              <w:t>专业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方向的</w:t>
            </w:r>
            <w:r>
              <w:rPr>
                <w:rFonts w:hint="eastAsia"/>
                <w:color w:val="000000"/>
                <w:sz w:val="21"/>
                <w:szCs w:val="21"/>
              </w:rPr>
              <w:t>二年级或三年级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本科生授课，要求学生具有一定的数理基础，计算机使用基础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</w:tr>
      <w:tr w14:paraId="65771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4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27A9EE9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231DE093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09905" cy="274320"/>
                  <wp:effectExtent l="0" t="0" r="10795" b="5080"/>
                  <wp:docPr id="1" name="图片 1" descr="bec1da65b9a675311b65cb0c66b3a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ec1da65b9a675311b65cb0c66b3a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05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6A9C5CD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494D6203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2024.09</w:t>
            </w:r>
          </w:p>
        </w:tc>
      </w:tr>
      <w:tr w14:paraId="62DD5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A2874D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606D3937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64845" cy="289560"/>
                  <wp:effectExtent l="0" t="0" r="8255" b="2540"/>
                  <wp:docPr id="2" name="图片 2" descr="7026d8e4d24357876f265dea2466ff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026d8e4d24357876f265dea2466ff0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9196" t="22949" r="13839" b="18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302F440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5CED1009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2024.09</w:t>
            </w:r>
            <w:bookmarkStart w:id="6" w:name="_GoBack"/>
            <w:bookmarkEnd w:id="6"/>
          </w:p>
        </w:tc>
      </w:tr>
      <w:tr w14:paraId="5EC42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02ED3B6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1AF7290D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3AE1AAB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B99A499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741545F3">
      <w:pPr>
        <w:spacing w:line="100" w:lineRule="exact"/>
        <w:rPr>
          <w:rFonts w:ascii="Arial" w:hAnsi="Arial" w:eastAsia="黑体"/>
        </w:rPr>
      </w:pPr>
      <w:r>
        <w:br w:type="page"/>
      </w:r>
    </w:p>
    <w:p w14:paraId="4E34FDAB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28A2CC97"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30562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78161D9F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117823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3E4D2699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5F07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35743979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E2C131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28CAF34D">
            <w:pPr>
              <w:pStyle w:val="15"/>
              <w:jc w:val="both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掌握医学统计学中的基本概念，如总体和样本，医学参考值范围，置信区间，抽样误差等，定量和定性数据的统计描述指标及其相应的图表表达。</w:t>
            </w:r>
          </w:p>
        </w:tc>
      </w:tr>
      <w:tr w14:paraId="394C5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569268E6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724D63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7585CE97">
            <w:pPr>
              <w:pStyle w:val="15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掌握医学统计学中常用的统计学方法（如t检验，方差分析，卡方检验，秩和检验，线性回归与相关）适用的条件，以及结果的解释。</w:t>
            </w:r>
          </w:p>
        </w:tc>
      </w:tr>
      <w:tr w14:paraId="4FCA1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03217F24">
            <w:pPr>
              <w:pStyle w:val="15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5A2E715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3</w:t>
            </w:r>
          </w:p>
        </w:tc>
        <w:tc>
          <w:tcPr>
            <w:tcW w:w="6459" w:type="dxa"/>
            <w:vAlign w:val="center"/>
          </w:tcPr>
          <w:p w14:paraId="075D6474">
            <w:pPr>
              <w:pStyle w:val="15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会利用统计软件进行数据处理，包括统计指标的计算，正态分布的检验，t检验，方差分析，卡方检验，秩和检验。</w:t>
            </w:r>
          </w:p>
        </w:tc>
      </w:tr>
      <w:tr w14:paraId="00BC6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3F4669B4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EF33B10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6459" w:type="dxa"/>
            <w:vAlign w:val="center"/>
          </w:tcPr>
          <w:p w14:paraId="47EC84EC">
            <w:pPr>
              <w:pStyle w:val="15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自主学习能力：根据课堂的内容，会自己独立思考，并能根据课程内容进行扩展和延伸。</w:t>
            </w:r>
          </w:p>
        </w:tc>
      </w:tr>
      <w:tr w14:paraId="0148B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4078E901">
            <w:pPr>
              <w:pStyle w:val="15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1006223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5</w:t>
            </w:r>
          </w:p>
        </w:tc>
        <w:tc>
          <w:tcPr>
            <w:tcW w:w="6459" w:type="dxa"/>
            <w:vAlign w:val="center"/>
          </w:tcPr>
          <w:p w14:paraId="4EB3D2DB">
            <w:pPr>
              <w:pStyle w:val="15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应用技能：掌握统计分析技能，会利用统计软件进行数据分析，并解读结果。</w:t>
            </w:r>
          </w:p>
        </w:tc>
      </w:tr>
      <w:tr w14:paraId="4673D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348" w:hRule="atLeast"/>
          <w:jc w:val="center"/>
        </w:trPr>
        <w:tc>
          <w:tcPr>
            <w:tcW w:w="1235" w:type="dxa"/>
            <w:vAlign w:val="center"/>
          </w:tcPr>
          <w:p w14:paraId="6FB5167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1B5C3E0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408EE57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6</w:t>
            </w:r>
          </w:p>
        </w:tc>
        <w:tc>
          <w:tcPr>
            <w:tcW w:w="6459" w:type="dxa"/>
            <w:vAlign w:val="center"/>
          </w:tcPr>
          <w:p w14:paraId="7F65DA4F">
            <w:pPr>
              <w:pStyle w:val="15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严谨的科学态度：数据收集、分析、解读过程中能做到实事求是，不弄虚作假，有着严谨的科学态度。团队意识和社会责任感：医学统计是一门工具性学科，在处理医学问题中需要互相协助，有团队意识，与他人沟通，承担自己的责任。</w:t>
            </w:r>
          </w:p>
        </w:tc>
      </w:tr>
    </w:tbl>
    <w:p w14:paraId="382100AB">
      <w:pPr>
        <w:pStyle w:val="18"/>
        <w:spacing w:before="163" w:beforeLines="50" w:after="163"/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1035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c>
          <w:tcPr>
            <w:tcW w:w="8296" w:type="dxa"/>
          </w:tcPr>
          <w:p w14:paraId="37CEE85E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LO1品德修养</w:t>
            </w:r>
            <w:r>
              <w:rPr>
                <w:bCs/>
                <w:sz w:val="21"/>
                <w:szCs w:val="21"/>
              </w:rPr>
              <w:t>：拥护</w:t>
            </w:r>
            <w:r>
              <w:rPr>
                <w:rFonts w:hint="eastAsia"/>
                <w:bCs/>
                <w:sz w:val="21"/>
                <w:szCs w:val="21"/>
              </w:rPr>
              <w:t>中国共产</w:t>
            </w:r>
            <w:r>
              <w:rPr>
                <w:bCs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  <w:sz w:val="21"/>
                <w:szCs w:val="21"/>
              </w:rPr>
              <w:t>“感恩、回报、爱心、责任”</w:t>
            </w:r>
            <w:r>
              <w:rPr>
                <w:bCs/>
                <w:sz w:val="21"/>
                <w:szCs w:val="21"/>
              </w:rPr>
              <w:t>八字校训，积极服务他人、服务社会、诚信尽责、爱岗敬业。</w:t>
            </w:r>
          </w:p>
          <w:p w14:paraId="5C0A80EA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/>
                <w:bCs/>
                <w:sz w:val="21"/>
                <w:szCs w:val="21"/>
                <w:lang w:val="en-US" w:bidi="ar-SA"/>
              </w:rPr>
            </w:pPr>
            <w:r>
              <w:rPr>
                <w:rFonts w:hint="eastAsia"/>
                <w:bCs/>
                <w:sz w:val="21"/>
                <w:szCs w:val="21"/>
              </w:rPr>
              <w:t>④</w:t>
            </w:r>
            <w:r>
              <w:rPr>
                <w:bCs/>
                <w:sz w:val="21"/>
                <w:szCs w:val="21"/>
              </w:rPr>
              <w:t xml:space="preserve">诚信尽责，为人诚实，信守承诺，勤奋努力，精益求精，勇于担责。 </w:t>
            </w:r>
          </w:p>
        </w:tc>
      </w:tr>
      <w:tr w14:paraId="58A3C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74FF21E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bCs/>
                <w:sz w:val="21"/>
                <w:szCs w:val="21"/>
                <w:highlight w:val="none"/>
              </w:rPr>
            </w:pPr>
            <w:r>
              <w:rPr>
                <w:b/>
                <w:sz w:val="21"/>
                <w:szCs w:val="21"/>
                <w:highlight w:val="none"/>
              </w:rPr>
              <w:t>LO2专业能力</w:t>
            </w:r>
            <w:r>
              <w:rPr>
                <w:bCs/>
                <w:sz w:val="21"/>
                <w:szCs w:val="21"/>
                <w:highlight w:val="none"/>
              </w:rPr>
              <w:t>：</w:t>
            </w:r>
            <w:r>
              <w:rPr>
                <w:rFonts w:hint="eastAsia"/>
                <w:bCs/>
                <w:sz w:val="21"/>
                <w:szCs w:val="21"/>
                <w:highlight w:val="none"/>
              </w:rPr>
              <w:t>掌握管理学、社会学、护理学等学科基础理论和专门知识，能够熟练运用养老机构经营管理、老年健康管理、老年照护等专业技能，具备现代养老服务管理的理念和素养。</w:t>
            </w:r>
          </w:p>
          <w:p w14:paraId="3D2BCEE0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bCs/>
                <w:sz w:val="21"/>
                <w:szCs w:val="21"/>
                <w:highlight w:val="yellow"/>
              </w:rPr>
            </w:pPr>
            <w:r>
              <w:rPr>
                <w:rFonts w:hint="eastAsia"/>
                <w:bCs/>
                <w:sz w:val="21"/>
                <w:szCs w:val="21"/>
              </w:rPr>
              <w:t>②健康评估能力：能全面评估老年人的身心、社会及精神方面的健康状态，具有健康监测、健康风险评估能力。</w:t>
            </w:r>
          </w:p>
          <w:p w14:paraId="10FFEC68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</w:rPr>
              <w:t>③养老服务能力：能应用政策法规管理老年事务，以社会工作专业视角及运用专业知识为老年人服务。</w:t>
            </w:r>
          </w:p>
        </w:tc>
      </w:tr>
      <w:tr w14:paraId="3F764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296" w:type="dxa"/>
          </w:tcPr>
          <w:p w14:paraId="5A2DC846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LO7信息应用</w:t>
            </w:r>
            <w:r>
              <w:rPr>
                <w:bCs/>
                <w:sz w:val="21"/>
                <w:szCs w:val="21"/>
              </w:rPr>
              <w:t>：具备一定的信息素养，并能在工作中应用信息技术和工具解决问题。</w:t>
            </w:r>
          </w:p>
          <w:p w14:paraId="38A06A04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</w:rPr>
              <w:t>③</w:t>
            </w:r>
            <w:r>
              <w:rPr>
                <w:bCs/>
                <w:sz w:val="21"/>
                <w:szCs w:val="21"/>
              </w:rPr>
              <w:t>熟练使用计算机，掌握常用办公软件。</w:t>
            </w:r>
          </w:p>
        </w:tc>
      </w:tr>
    </w:tbl>
    <w:p w14:paraId="19A6A7CE"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2DD5C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4731BC4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8D81993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B0C8930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1DA7655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778EEDB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4602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A1045A2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0D15B9B3">
            <w:pPr>
              <w:pStyle w:val="15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④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6B26C6E">
            <w:pPr>
              <w:pStyle w:val="15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4763" w:type="dxa"/>
            <w:vAlign w:val="center"/>
          </w:tcPr>
          <w:p w14:paraId="6BE72D1D">
            <w:pPr>
              <w:pStyle w:val="15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6.严谨的科学态度：数据收集、分析、解读过程中能做到实事求是，不弄虚作假，有着严谨的科学态度。团队意识和社会责任感：医学统计是一门工具性学科，在处理医学问题中需要互相协助，有团队意识，与他人沟通，承担自己的责任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4AF3D72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046C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2F83AE1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3F260D4E">
            <w:pPr>
              <w:pStyle w:val="15"/>
              <w:rPr>
                <w:rFonts w:hint="eastAsia" w:ascii="Calibri" w:hAnsi="Calibri" w:eastAsia="宋体" w:cs="Calibri"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5CFE9F2">
            <w:pPr>
              <w:pStyle w:val="1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0947B3E5">
            <w:pPr>
              <w:pStyle w:val="15"/>
              <w:jc w:val="both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1.掌握医学统计学中的基本概念(如总体和样本，医学参考值范围，置信区间，抽样误差等)，定量和定性数据的统计描述指标及其相应的图表表达。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1B2E2D1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  <w:tr w14:paraId="7CF3E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78C44F8">
            <w:pPr>
              <w:pStyle w:val="15"/>
              <w:rPr>
                <w:rFonts w:hint="eastAsia"/>
                <w:lang w:val="en-US" w:eastAsia="zh-C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1DFD059D">
            <w:pPr>
              <w:pStyle w:val="15"/>
              <w:rPr>
                <w:rFonts w:hint="default" w:eastAsia="宋体" w:cs="Calibri" w:asciiTheme="minorAscii" w:hAnsiTheme="minorAscii"/>
                <w:bCs/>
                <w:lang w:val="en-US" w:eastAsia="zh-CN"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EC6A0FA">
            <w:pPr>
              <w:pStyle w:val="15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4763" w:type="dxa"/>
            <w:vAlign w:val="center"/>
          </w:tcPr>
          <w:p w14:paraId="23EE897A">
            <w:pPr>
              <w:pStyle w:val="15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2.掌握医学统计学中常用的统计学方法（如t检验，方差分析，卡方检验，秩和检验，线性回归与相关）适用的条件，以及结果的解释。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EA0E2DA">
            <w:pPr>
              <w:pStyle w:val="15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30%</w:t>
            </w:r>
          </w:p>
        </w:tc>
      </w:tr>
      <w:tr w14:paraId="25069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43FA4E7">
            <w:pPr>
              <w:pStyle w:val="15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407A3E9B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6B5D953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13F601A6">
            <w:pPr>
              <w:pStyle w:val="15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3.会利用统计软件进行数据处理，包括统计指标的计算，正态分布的检验，t检验，方差分析，卡方检验，秩和检验。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3F87184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30%</w:t>
            </w:r>
          </w:p>
        </w:tc>
      </w:tr>
      <w:tr w14:paraId="7FB20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AA605D0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L02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7DC9B4AF">
            <w:pPr>
              <w:pStyle w:val="15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default" w:ascii="Calibri" w:hAnsi="Calibri" w:cs="Calibri"/>
                <w:bCs/>
                <w:lang w:val="en-US" w:eastAsia="zh-CN"/>
              </w:rPr>
              <w:t>③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3467768">
            <w:pPr>
              <w:pStyle w:val="1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712FA458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4.自主学习能力：根据课堂的内容，会自己独立思考，并能根据课程内容进行扩展和延伸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A385AA1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48B4E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22A28FEB">
            <w:pPr>
              <w:pStyle w:val="1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L07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13EF573B">
            <w:pPr>
              <w:pStyle w:val="15"/>
              <w:rPr>
                <w:rFonts w:hint="default" w:cs="Times New Roman"/>
                <w:bCs/>
                <w:lang w:val="en-US" w:eastAsia="zh-CN"/>
              </w:rPr>
            </w:pPr>
            <w:r>
              <w:rPr>
                <w:rFonts w:hint="default" w:ascii="Calibri" w:hAnsi="Calibri" w:cs="Calibri"/>
                <w:bCs/>
                <w:lang w:val="en-US" w:eastAsia="zh-CN"/>
              </w:rPr>
              <w:t>③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D7027F0">
            <w:pPr>
              <w:pStyle w:val="1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008B2D6E">
            <w:pPr>
              <w:pStyle w:val="15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5.应用技能：掌握统计分析技能，会利用统计软件进行数据分析，并解读结果。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570C2D3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34D20A6B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08AD1EC">
      <w:pPr>
        <w:pStyle w:val="18"/>
        <w:spacing w:before="81" w:after="163"/>
        <w:rPr>
          <w:rFonts w:hint="eastAsia"/>
        </w:rPr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23B2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38F15C8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bookmarkStart w:id="0" w:name="OLE_LINK5"/>
            <w:bookmarkStart w:id="1" w:name="OLE_LINK6"/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第一单元：绪论</w:t>
            </w:r>
          </w:p>
          <w:p w14:paraId="7174C80F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预期成果：能够掌握常用的统计学基本概念和数据分型。</w:t>
            </w:r>
          </w:p>
          <w:p w14:paraId="0F22F889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核心知识点：理解统计学相关的基本概念，如总体，样本，变异和同质；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不同数据的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类型和统计中的三种误差。</w:t>
            </w:r>
          </w:p>
          <w:p w14:paraId="78054E92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能力要求：理解常用的统计学基本概念，会判断不同数据的数据类型，会对误差类别进行判断。</w:t>
            </w:r>
          </w:p>
          <w:p w14:paraId="4A0A2E74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难点：数据的类型。</w:t>
            </w:r>
          </w:p>
          <w:p w14:paraId="3835963B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 w14:paraId="5E70C749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第二单元：定量数据的统计描述</w:t>
            </w:r>
          </w:p>
          <w:p w14:paraId="0ED8B999">
            <w:pPr>
              <w:pStyle w:val="15"/>
              <w:widowControl w:val="0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能够描述计量资料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和定性资料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集中趋势和离散趋势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统计指标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。</w:t>
            </w:r>
          </w:p>
          <w:p w14:paraId="7FCDAE55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核心知识点：运用公式计算定量数据的集中趋势（均数，中位数）和离散趋势的统计指标（标准差，方差，四分位间距）；理解变异系数；知道几何均数，极差等。</w:t>
            </w:r>
          </w:p>
          <w:p w14:paraId="304B5E4F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能力要求：能够根据数据特点</w:t>
            </w: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计算</w:t>
            </w:r>
            <w:r>
              <w:rPr>
                <w:rFonts w:hint="eastAsia" w:ascii="宋体" w:hAnsi="宋体"/>
                <w:bCs/>
                <w:lang w:val="en-US" w:eastAsia="zh-CN"/>
              </w:rPr>
              <w:t>相应的集中趋势和离散趋势统计指标。</w:t>
            </w:r>
          </w:p>
          <w:p w14:paraId="4943A28B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难点：判断不同数据类型应该使用的统计指标。</w:t>
            </w:r>
          </w:p>
          <w:p w14:paraId="2D644C58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 w14:paraId="64090DEE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第三单元：正态分布与医学参考值范围</w:t>
            </w:r>
          </w:p>
          <w:p w14:paraId="0534DC7E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预期成果：根据正态分布及其特性，会计算人群医学参考值范围。</w:t>
            </w:r>
          </w:p>
          <w:p w14:paraId="0863F7BF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核心知识点：理解正态分布曲线位置参数和形状参数性质及其曲线下面积的意义；会运用公式计算人群医学参考范围；理解医学参考值范围的意义。</w:t>
            </w:r>
          </w:p>
          <w:p w14:paraId="6917660C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能力要求：计算医学参考值范围。</w:t>
            </w:r>
          </w:p>
          <w:p w14:paraId="1EF9AA9E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难点：正态分布曲线下的面积，医学参考值的计算。</w:t>
            </w:r>
          </w:p>
          <w:p w14:paraId="1D759ED2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 w14:paraId="59D2E969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第四单元：定性数据的统计描述</w:t>
            </w:r>
          </w:p>
          <w:p w14:paraId="77ADDF99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预期成果：了解医学中常用的定性资料的医学指标。</w:t>
            </w:r>
          </w:p>
          <w:p w14:paraId="5C27DC50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核心知识点：理解构成比和率的概念；知道标准化率应用的条件；知道患病率，发病率，病死率，的定义及其含义；理解相对数中的相对危险度和比值比。</w:t>
            </w:r>
          </w:p>
          <w:p w14:paraId="1F467F2C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能力要求：区分构成比和率，计算各种医学中相对数指标。</w:t>
            </w:r>
          </w:p>
          <w:p w14:paraId="3AEB61CB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难点：标化率、相对危险度、比值比的计算。</w:t>
            </w:r>
          </w:p>
          <w:p w14:paraId="5D1AD26B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 w14:paraId="1C7FC7E0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第五单元：统计表与统计图</w:t>
            </w:r>
          </w:p>
          <w:p w14:paraId="6FB022FB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预期成果：可以选择合适的图形表达相应的数据。</w:t>
            </w:r>
          </w:p>
          <w:p w14:paraId="541CC588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核心知识点：理解统计表和统计图的编制原则；知道直方图，线图，箱式图，误差条图，散点图，条图的特点和对应的数据形式。</w:t>
            </w:r>
          </w:p>
          <w:p w14:paraId="44396D62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能力要求：初步具备用图表来表达数据的能力。</w:t>
            </w:r>
          </w:p>
          <w:p w14:paraId="12E1B662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难点：根据数据特点选择合适的统计图表。</w:t>
            </w:r>
          </w:p>
          <w:p w14:paraId="7812A3F6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 w14:paraId="43B9A782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第六单元：参数估计与假设检验</w:t>
            </w:r>
          </w:p>
          <w:p w14:paraId="3C80BBD3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预期成果：参数区间估计和假设检验的用途。</w:t>
            </w:r>
          </w:p>
          <w:p w14:paraId="0E390E8E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核心知识点：理解抽样误差的概念，会运用公式计算参数的可信区间，知道假设检验的基本原理。</w:t>
            </w:r>
          </w:p>
          <w:p w14:paraId="31E06AD7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能力要求：具备理解假设检验原理的能力。</w:t>
            </w:r>
          </w:p>
          <w:p w14:paraId="2E7DB453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难点：参数估计原理</w:t>
            </w:r>
          </w:p>
          <w:p w14:paraId="1A1DF95A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 w14:paraId="0490A7C2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第七单元：t检验</w:t>
            </w:r>
          </w:p>
          <w:p w14:paraId="470354E8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预期成果：会利用t检验分析定量数据两样本比较的研究设计。</w:t>
            </w:r>
          </w:p>
          <w:p w14:paraId="6365E297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核心知识点：理解t检验的原理及适用的研究设计类型；会运用SPSS软件进行单样本t检验，两独立样本t检验，配对样本t检验，正态性检验。</w:t>
            </w:r>
          </w:p>
          <w:p w14:paraId="1885F52E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能力要求：利用SPSS软件进行t检验。</w:t>
            </w:r>
          </w:p>
          <w:p w14:paraId="6B484454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难点：判断研究类型</w:t>
            </w:r>
          </w:p>
          <w:p w14:paraId="5294B864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 w14:paraId="6012C18A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第八单元：方差分析</w:t>
            </w:r>
          </w:p>
          <w:p w14:paraId="074B1D9A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预期成果：会利用方差分析分析定量数据三组及以上样本比较的研究设计。</w:t>
            </w:r>
          </w:p>
          <w:p w14:paraId="21CBEBFC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核心知识点：理解方差分析的原理及适用的研究设计类型；会运用SPSS软件进行完全随机设计的方差分析，随机区组设计的方差分析。</w:t>
            </w:r>
          </w:p>
          <w:p w14:paraId="27DEE3D9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能力要求：利用SPSS软件进行方差分析。</w:t>
            </w:r>
          </w:p>
          <w:p w14:paraId="3043888A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难点：方差分析的原理</w:t>
            </w:r>
          </w:p>
          <w:p w14:paraId="289B7317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 w14:paraId="4A5E0F3A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第九单元：卡方检验</w:t>
            </w:r>
          </w:p>
          <w:p w14:paraId="61C2870C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预期成果：会利用卡方检验分析定性数据的研究设计。</w:t>
            </w:r>
          </w:p>
          <w:p w14:paraId="22F7FF94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核心知识点：理解卡方检验的原理及适用的研究设计类型；会运用SPSS软件进行四格表资料的卡方检验、配对四格表资料的卡方检验，R×C列联表资料的卡方检验。</w:t>
            </w:r>
          </w:p>
          <w:p w14:paraId="0C6624AC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能力要求：利用SPSS软件进行卡方检验</w:t>
            </w:r>
          </w:p>
          <w:p w14:paraId="41AAC9C3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难点：卡方检验的原理</w:t>
            </w:r>
          </w:p>
          <w:p w14:paraId="45D1E1F3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 w14:paraId="442F65A2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第十单元：非参数秩和检验</w:t>
            </w:r>
          </w:p>
          <w:p w14:paraId="36EEA21F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预期成果：会利用非参数秩和检验分析符合特点的数据</w:t>
            </w:r>
          </w:p>
          <w:p w14:paraId="3B9651C1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核心知识点：理解秩和检验的原理及非参数检验适用的数据类型；会运用SPSS软件进行配对设计资料的符号秩和检验，两独立样本比较的秩和检验，多个独立样本比较的秩和检验。</w:t>
            </w:r>
          </w:p>
          <w:p w14:paraId="30BC83DF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能力要求：利用SPSS软件进行秩和检验</w:t>
            </w:r>
          </w:p>
          <w:p w14:paraId="63DDC934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难点：秩和检验的原理</w:t>
            </w:r>
          </w:p>
          <w:p w14:paraId="2D5CD74A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 w14:paraId="37E17D2D">
            <w:pPr>
              <w:pStyle w:val="15"/>
              <w:widowControl w:val="0"/>
              <w:jc w:val="left"/>
              <w:rPr>
                <w:rFonts w:hint="default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第十一单元：线性回归与相关</w:t>
            </w:r>
          </w:p>
          <w:p w14:paraId="4A596907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预期成果：会利用线性回归分析相关数据。</w:t>
            </w:r>
          </w:p>
          <w:p w14:paraId="450772BA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核心知识点：理解线性回归和相关的基本原理；会运用SPSS软件线性回归和相关；知道线性回归与相关的注意事项。</w:t>
            </w:r>
          </w:p>
          <w:p w14:paraId="1F19B8C1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能力要求：利用SPSS软件进行线性回归和相关分析</w:t>
            </w:r>
          </w:p>
          <w:p w14:paraId="0A21066D">
            <w:pPr>
              <w:pStyle w:val="15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难点：线性回归和相关的基本原理</w:t>
            </w:r>
          </w:p>
        </w:tc>
      </w:tr>
      <w:bookmarkEnd w:id="0"/>
      <w:bookmarkEnd w:id="1"/>
    </w:tbl>
    <w:p w14:paraId="0BDB1482">
      <w:pPr>
        <w:pStyle w:val="18"/>
        <w:spacing w:before="81" w:after="163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</w:rPr>
        <w:t>（二）教学单元对课程目标的支撑关系</w:t>
      </w:r>
      <w:r>
        <w:rPr>
          <w:rFonts w:hint="eastAsia"/>
          <w:highlight w:val="none"/>
          <w:lang w:val="en-US" w:eastAsia="zh-CN"/>
        </w:rPr>
        <w:t xml:space="preserve"> </w:t>
      </w:r>
    </w:p>
    <w:tbl>
      <w:tblPr>
        <w:tblStyle w:val="8"/>
        <w:tblW w:w="49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171"/>
        <w:gridCol w:w="835"/>
        <w:gridCol w:w="769"/>
        <w:gridCol w:w="875"/>
        <w:gridCol w:w="850"/>
        <w:gridCol w:w="758"/>
        <w:gridCol w:w="1158"/>
      </w:tblGrid>
      <w:tr w14:paraId="39A6A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3171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6827F091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43A46382">
            <w:pPr>
              <w:pStyle w:val="14"/>
              <w:ind w:right="210"/>
              <w:jc w:val="left"/>
              <w:rPr>
                <w:rFonts w:hint="eastAsia"/>
                <w:szCs w:val="16"/>
              </w:rPr>
            </w:pPr>
          </w:p>
          <w:p w14:paraId="783D7A1D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835" w:type="dxa"/>
            <w:tcBorders>
              <w:top w:val="single" w:color="auto" w:sz="12" w:space="0"/>
            </w:tcBorders>
            <w:vAlign w:val="center"/>
          </w:tcPr>
          <w:p w14:paraId="329804CA">
            <w:pPr>
              <w:pStyle w:val="14"/>
              <w:rPr>
                <w:rFonts w:hint="default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目标1</w:t>
            </w:r>
          </w:p>
        </w:tc>
        <w:tc>
          <w:tcPr>
            <w:tcW w:w="769" w:type="dxa"/>
            <w:tcBorders>
              <w:top w:val="single" w:color="auto" w:sz="12" w:space="0"/>
            </w:tcBorders>
            <w:vAlign w:val="center"/>
          </w:tcPr>
          <w:p w14:paraId="55C6966E">
            <w:pPr>
              <w:pStyle w:val="14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/>
                <w:szCs w:val="16"/>
                <w:lang w:val="en-US" w:eastAsia="zh-CN"/>
              </w:rPr>
              <w:t>目标2</w:t>
            </w:r>
          </w:p>
        </w:tc>
        <w:tc>
          <w:tcPr>
            <w:tcW w:w="875" w:type="dxa"/>
            <w:tcBorders>
              <w:top w:val="single" w:color="auto" w:sz="12" w:space="0"/>
            </w:tcBorders>
            <w:vAlign w:val="center"/>
          </w:tcPr>
          <w:p w14:paraId="26E44BEF">
            <w:pPr>
              <w:pStyle w:val="14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/>
                <w:szCs w:val="16"/>
                <w:lang w:val="en-US" w:eastAsia="zh-CN"/>
              </w:rPr>
              <w:t>目标3</w:t>
            </w: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 w14:paraId="7463CA2B">
            <w:pPr>
              <w:pStyle w:val="14"/>
              <w:rPr>
                <w:rFonts w:hint="default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目标4</w:t>
            </w:r>
          </w:p>
        </w:tc>
        <w:tc>
          <w:tcPr>
            <w:tcW w:w="758" w:type="dxa"/>
            <w:tcBorders>
              <w:top w:val="single" w:color="auto" w:sz="12" w:space="0"/>
            </w:tcBorders>
            <w:vAlign w:val="center"/>
          </w:tcPr>
          <w:p w14:paraId="63D43AA3">
            <w:pPr>
              <w:pStyle w:val="14"/>
              <w:rPr>
                <w:rFonts w:hint="default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目标5</w:t>
            </w:r>
          </w:p>
        </w:tc>
        <w:tc>
          <w:tcPr>
            <w:tcW w:w="115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732757D">
            <w:pPr>
              <w:pStyle w:val="14"/>
              <w:rPr>
                <w:rFonts w:hint="default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目标6</w:t>
            </w:r>
          </w:p>
        </w:tc>
      </w:tr>
      <w:tr w14:paraId="2EC69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 w14:paraId="5DDC05E4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第一单元：绪论</w:t>
            </w:r>
          </w:p>
        </w:tc>
        <w:tc>
          <w:tcPr>
            <w:tcW w:w="835" w:type="dxa"/>
            <w:vAlign w:val="center"/>
          </w:tcPr>
          <w:p w14:paraId="1A16C13E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69" w:type="dxa"/>
            <w:vAlign w:val="center"/>
          </w:tcPr>
          <w:p w14:paraId="2FDE5C3D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 w14:paraId="24F02582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 w14:paraId="091601F8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62F9A9F2">
            <w:pPr>
              <w:pStyle w:val="15"/>
            </w:pP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77002CD1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39D7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 w14:paraId="2E924743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第二单元：定量数据的统计描述</w:t>
            </w:r>
          </w:p>
        </w:tc>
        <w:tc>
          <w:tcPr>
            <w:tcW w:w="835" w:type="dxa"/>
            <w:vAlign w:val="center"/>
          </w:tcPr>
          <w:p w14:paraId="63F47504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69" w:type="dxa"/>
            <w:vAlign w:val="center"/>
          </w:tcPr>
          <w:p w14:paraId="498A00EC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 w14:paraId="11F75550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 w14:paraId="779EA9F2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049B7093">
            <w:pPr>
              <w:pStyle w:val="15"/>
            </w:pP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324D2432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20A68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 w14:paraId="6F15A1A5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第三单元：正态分布与医学参考值范围</w:t>
            </w:r>
          </w:p>
        </w:tc>
        <w:tc>
          <w:tcPr>
            <w:tcW w:w="835" w:type="dxa"/>
            <w:vAlign w:val="center"/>
          </w:tcPr>
          <w:p w14:paraId="5483F1E9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69" w:type="dxa"/>
            <w:vAlign w:val="center"/>
          </w:tcPr>
          <w:p w14:paraId="7AEDF95C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 w14:paraId="040974A5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 w14:paraId="08BF9A63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4DF7155C">
            <w:pPr>
              <w:pStyle w:val="15"/>
            </w:pP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0141CF1F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2D7D0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 w14:paraId="2637CEAE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第四单元：定性数据的统计描述</w:t>
            </w:r>
          </w:p>
        </w:tc>
        <w:tc>
          <w:tcPr>
            <w:tcW w:w="835" w:type="dxa"/>
            <w:vAlign w:val="center"/>
          </w:tcPr>
          <w:p w14:paraId="453C13B8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69" w:type="dxa"/>
            <w:vAlign w:val="center"/>
          </w:tcPr>
          <w:p w14:paraId="4A1D5B45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 w14:paraId="7CF6BD41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 w14:paraId="5FD830D3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57A561D5">
            <w:pPr>
              <w:pStyle w:val="15"/>
            </w:pP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32480ED5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041F0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 w14:paraId="06B57504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第五单元：统计表与统计图</w:t>
            </w:r>
          </w:p>
        </w:tc>
        <w:tc>
          <w:tcPr>
            <w:tcW w:w="835" w:type="dxa"/>
            <w:vAlign w:val="center"/>
          </w:tcPr>
          <w:p w14:paraId="794174E5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69" w:type="dxa"/>
            <w:vAlign w:val="center"/>
          </w:tcPr>
          <w:p w14:paraId="21B71E07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 w14:paraId="0A1963DE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 w14:paraId="0184E99C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46AE4197">
            <w:pPr>
              <w:pStyle w:val="15"/>
            </w:pP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4741345F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08671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 w14:paraId="6B622BF1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第六单元：参数估计与假设检验</w:t>
            </w:r>
          </w:p>
        </w:tc>
        <w:tc>
          <w:tcPr>
            <w:tcW w:w="835" w:type="dxa"/>
            <w:vAlign w:val="center"/>
          </w:tcPr>
          <w:p w14:paraId="7D76BFBF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69" w:type="dxa"/>
            <w:vAlign w:val="center"/>
          </w:tcPr>
          <w:p w14:paraId="1D20755C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 w14:paraId="65F4D189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 w14:paraId="76364273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774E6D82">
            <w:pPr>
              <w:pStyle w:val="15"/>
            </w:pP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2FD7C98B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22068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 w14:paraId="499EA8C8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第七单元：t检验</w:t>
            </w:r>
          </w:p>
        </w:tc>
        <w:tc>
          <w:tcPr>
            <w:tcW w:w="835" w:type="dxa"/>
            <w:vAlign w:val="center"/>
          </w:tcPr>
          <w:p w14:paraId="63AE32B9">
            <w:pPr>
              <w:pStyle w:val="15"/>
            </w:pPr>
          </w:p>
        </w:tc>
        <w:tc>
          <w:tcPr>
            <w:tcW w:w="769" w:type="dxa"/>
            <w:vAlign w:val="center"/>
          </w:tcPr>
          <w:p w14:paraId="65221244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75" w:type="dxa"/>
            <w:vAlign w:val="center"/>
          </w:tcPr>
          <w:p w14:paraId="7B54F7A6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50" w:type="dxa"/>
            <w:vAlign w:val="center"/>
          </w:tcPr>
          <w:p w14:paraId="7D645960">
            <w:pPr>
              <w:pStyle w:val="15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691F2944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33E6FEA6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56442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 w14:paraId="020A972A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第八单元：方差分析</w:t>
            </w:r>
          </w:p>
        </w:tc>
        <w:tc>
          <w:tcPr>
            <w:tcW w:w="835" w:type="dxa"/>
            <w:vAlign w:val="center"/>
          </w:tcPr>
          <w:p w14:paraId="082AB4E7">
            <w:pPr>
              <w:pStyle w:val="15"/>
            </w:pPr>
          </w:p>
        </w:tc>
        <w:tc>
          <w:tcPr>
            <w:tcW w:w="769" w:type="dxa"/>
            <w:vAlign w:val="center"/>
          </w:tcPr>
          <w:p w14:paraId="4368CCD5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75" w:type="dxa"/>
            <w:vAlign w:val="center"/>
          </w:tcPr>
          <w:p w14:paraId="4E6C3A65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50" w:type="dxa"/>
            <w:vAlign w:val="center"/>
          </w:tcPr>
          <w:p w14:paraId="6549C06A">
            <w:pPr>
              <w:pStyle w:val="15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41A88EE4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39AA58BC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383BA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 w14:paraId="5D22592D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第九单元：卡方检验</w:t>
            </w:r>
          </w:p>
        </w:tc>
        <w:tc>
          <w:tcPr>
            <w:tcW w:w="835" w:type="dxa"/>
            <w:vAlign w:val="center"/>
          </w:tcPr>
          <w:p w14:paraId="093E673F">
            <w:pPr>
              <w:pStyle w:val="15"/>
            </w:pPr>
          </w:p>
        </w:tc>
        <w:tc>
          <w:tcPr>
            <w:tcW w:w="769" w:type="dxa"/>
            <w:vAlign w:val="center"/>
          </w:tcPr>
          <w:p w14:paraId="39804E83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75" w:type="dxa"/>
            <w:vAlign w:val="center"/>
          </w:tcPr>
          <w:p w14:paraId="4EFE9F95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50" w:type="dxa"/>
            <w:vAlign w:val="center"/>
          </w:tcPr>
          <w:p w14:paraId="7782D22D">
            <w:pPr>
              <w:pStyle w:val="15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0E5F12B8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02985EEC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33463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 w14:paraId="5DEFD336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第十单元：非参数秩和检验</w:t>
            </w:r>
          </w:p>
        </w:tc>
        <w:tc>
          <w:tcPr>
            <w:tcW w:w="835" w:type="dxa"/>
            <w:vAlign w:val="center"/>
          </w:tcPr>
          <w:p w14:paraId="177AC3E9">
            <w:pPr>
              <w:pStyle w:val="15"/>
            </w:pPr>
          </w:p>
        </w:tc>
        <w:tc>
          <w:tcPr>
            <w:tcW w:w="769" w:type="dxa"/>
            <w:vAlign w:val="center"/>
          </w:tcPr>
          <w:p w14:paraId="7B09E1C4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75" w:type="dxa"/>
            <w:vAlign w:val="center"/>
          </w:tcPr>
          <w:p w14:paraId="0028C072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50" w:type="dxa"/>
            <w:vAlign w:val="center"/>
          </w:tcPr>
          <w:p w14:paraId="0300B488">
            <w:pPr>
              <w:pStyle w:val="15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2B35463A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448289D8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3814C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  <w:bottom w:val="single" w:color="auto" w:sz="12" w:space="0"/>
            </w:tcBorders>
            <w:vAlign w:val="top"/>
          </w:tcPr>
          <w:p w14:paraId="47729937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第十一单元：线性回归与相关</w:t>
            </w:r>
          </w:p>
        </w:tc>
        <w:tc>
          <w:tcPr>
            <w:tcW w:w="835" w:type="dxa"/>
            <w:tcBorders>
              <w:bottom w:val="single" w:color="auto" w:sz="12" w:space="0"/>
            </w:tcBorders>
            <w:vAlign w:val="center"/>
          </w:tcPr>
          <w:p w14:paraId="18C16B1A">
            <w:pPr>
              <w:pStyle w:val="15"/>
            </w:pPr>
          </w:p>
        </w:tc>
        <w:tc>
          <w:tcPr>
            <w:tcW w:w="769" w:type="dxa"/>
            <w:tcBorders>
              <w:bottom w:val="single" w:color="auto" w:sz="12" w:space="0"/>
            </w:tcBorders>
            <w:vAlign w:val="center"/>
          </w:tcPr>
          <w:p w14:paraId="5412D8F7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75" w:type="dxa"/>
            <w:tcBorders>
              <w:bottom w:val="single" w:color="auto" w:sz="12" w:space="0"/>
            </w:tcBorders>
            <w:vAlign w:val="center"/>
          </w:tcPr>
          <w:p w14:paraId="342DE90E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bottom w:val="single" w:color="auto" w:sz="12" w:space="0"/>
            </w:tcBorders>
            <w:vAlign w:val="center"/>
          </w:tcPr>
          <w:p w14:paraId="39B0AA82">
            <w:pPr>
              <w:pStyle w:val="15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tcBorders>
              <w:bottom w:val="single" w:color="auto" w:sz="12" w:space="0"/>
            </w:tcBorders>
            <w:vAlign w:val="center"/>
          </w:tcPr>
          <w:p w14:paraId="18B2C8CA">
            <w:pPr>
              <w:pStyle w:val="15"/>
            </w:pPr>
          </w:p>
        </w:tc>
        <w:tc>
          <w:tcPr>
            <w:tcW w:w="115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63F5A90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</w:tbl>
    <w:p w14:paraId="781B24FF"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3044"/>
        <w:gridCol w:w="1733"/>
        <w:gridCol w:w="1588"/>
        <w:gridCol w:w="725"/>
        <w:gridCol w:w="669"/>
        <w:gridCol w:w="717"/>
      </w:tblGrid>
      <w:tr w14:paraId="5D42A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4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003702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1733" w:type="dxa"/>
            <w:vMerge w:val="restart"/>
            <w:tcBorders>
              <w:top w:val="single" w:color="auto" w:sz="12" w:space="0"/>
            </w:tcBorders>
            <w:vAlign w:val="center"/>
          </w:tcPr>
          <w:p w14:paraId="21A4F401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588" w:type="dxa"/>
            <w:vMerge w:val="restart"/>
            <w:tcBorders>
              <w:top w:val="single" w:color="auto" w:sz="12" w:space="0"/>
            </w:tcBorders>
            <w:vAlign w:val="center"/>
          </w:tcPr>
          <w:p w14:paraId="7D6AEE72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6160335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58276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44" w:type="dxa"/>
            <w:vMerge w:val="continue"/>
            <w:tcBorders>
              <w:left w:val="single" w:color="auto" w:sz="12" w:space="0"/>
            </w:tcBorders>
          </w:tcPr>
          <w:p w14:paraId="758FDA5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3" w:type="dxa"/>
            <w:vMerge w:val="continue"/>
          </w:tcPr>
          <w:p w14:paraId="40D0C7A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588" w:type="dxa"/>
            <w:vMerge w:val="continue"/>
          </w:tcPr>
          <w:p w14:paraId="1B1AC06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01B2EC0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46D3621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69C1F9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41161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679053F7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第一单元：绪论</w:t>
            </w:r>
          </w:p>
        </w:tc>
        <w:tc>
          <w:tcPr>
            <w:tcW w:w="1733" w:type="dxa"/>
            <w:vAlign w:val="center"/>
          </w:tcPr>
          <w:p w14:paraId="6A105D2B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</w:t>
            </w:r>
          </w:p>
          <w:p w14:paraId="3638F95A">
            <w:pPr>
              <w:pStyle w:val="4"/>
              <w:widowControl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588" w:type="dxa"/>
            <w:vAlign w:val="center"/>
          </w:tcPr>
          <w:p w14:paraId="0006057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725" w:type="dxa"/>
            <w:vAlign w:val="center"/>
          </w:tcPr>
          <w:p w14:paraId="14B4FBB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5F153DA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FB6FBD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5AB89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101E01A9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第二单元：定量数据的统计描述</w:t>
            </w:r>
          </w:p>
        </w:tc>
        <w:tc>
          <w:tcPr>
            <w:tcW w:w="1733" w:type="dxa"/>
            <w:vAlign w:val="center"/>
          </w:tcPr>
          <w:p w14:paraId="79BA0951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</w:t>
            </w:r>
          </w:p>
          <w:p w14:paraId="2166217D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588" w:type="dxa"/>
            <w:vAlign w:val="center"/>
          </w:tcPr>
          <w:p w14:paraId="49D5CB9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725" w:type="dxa"/>
            <w:vAlign w:val="center"/>
          </w:tcPr>
          <w:p w14:paraId="0F2E851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315D64D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41FC29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3C94E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5344AA6E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第三单元：正态分布与医学参考值范围</w:t>
            </w:r>
          </w:p>
        </w:tc>
        <w:tc>
          <w:tcPr>
            <w:tcW w:w="1733" w:type="dxa"/>
            <w:vAlign w:val="center"/>
          </w:tcPr>
          <w:p w14:paraId="0DE5A2B4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</w:t>
            </w:r>
          </w:p>
          <w:p w14:paraId="24DB64C3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588" w:type="dxa"/>
            <w:vAlign w:val="center"/>
          </w:tcPr>
          <w:p w14:paraId="375CD5A6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考试+作业</w:t>
            </w:r>
          </w:p>
        </w:tc>
        <w:tc>
          <w:tcPr>
            <w:tcW w:w="725" w:type="dxa"/>
            <w:vAlign w:val="center"/>
          </w:tcPr>
          <w:p w14:paraId="69E064D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4C6F0D9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BC7892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235AA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040DD9B2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第四单元：定性数据的统计描述</w:t>
            </w:r>
          </w:p>
        </w:tc>
        <w:tc>
          <w:tcPr>
            <w:tcW w:w="1733" w:type="dxa"/>
            <w:vAlign w:val="center"/>
          </w:tcPr>
          <w:p w14:paraId="1B16A19D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</w:t>
            </w:r>
          </w:p>
          <w:p w14:paraId="7B56220F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588" w:type="dxa"/>
            <w:vAlign w:val="center"/>
          </w:tcPr>
          <w:p w14:paraId="7426350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725" w:type="dxa"/>
            <w:vAlign w:val="center"/>
          </w:tcPr>
          <w:p w14:paraId="0591F90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465BA71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F6EAD1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3E024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0FAB6E61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第五单元：统计表与统计图</w:t>
            </w:r>
          </w:p>
        </w:tc>
        <w:tc>
          <w:tcPr>
            <w:tcW w:w="1733" w:type="dxa"/>
            <w:vAlign w:val="center"/>
          </w:tcPr>
          <w:p w14:paraId="764A2E17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</w:t>
            </w:r>
          </w:p>
          <w:p w14:paraId="26F08552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588" w:type="dxa"/>
            <w:vAlign w:val="center"/>
          </w:tcPr>
          <w:p w14:paraId="5CCE3FB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725" w:type="dxa"/>
            <w:vAlign w:val="center"/>
          </w:tcPr>
          <w:p w14:paraId="77CDEE7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2F09D6F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87D5EA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2294A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053F8D75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第六单元：参数估计与假设检验</w:t>
            </w:r>
          </w:p>
        </w:tc>
        <w:tc>
          <w:tcPr>
            <w:tcW w:w="1733" w:type="dxa"/>
            <w:vAlign w:val="center"/>
          </w:tcPr>
          <w:p w14:paraId="46F7B2DA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</w:t>
            </w:r>
          </w:p>
          <w:p w14:paraId="7D7C2740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588" w:type="dxa"/>
            <w:vAlign w:val="center"/>
          </w:tcPr>
          <w:p w14:paraId="5DBC6B7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725" w:type="dxa"/>
            <w:vAlign w:val="center"/>
          </w:tcPr>
          <w:p w14:paraId="07BDE0F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0C602D5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D8E6D3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7C1C8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386E84C7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第七单元：t检验</w:t>
            </w:r>
          </w:p>
        </w:tc>
        <w:tc>
          <w:tcPr>
            <w:tcW w:w="1733" w:type="dxa"/>
            <w:vAlign w:val="center"/>
          </w:tcPr>
          <w:p w14:paraId="69663493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讲述+练习+示范</w:t>
            </w:r>
          </w:p>
          <w:p w14:paraId="5B3B621D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操作</w:t>
            </w:r>
          </w:p>
        </w:tc>
        <w:tc>
          <w:tcPr>
            <w:tcW w:w="1588" w:type="dxa"/>
            <w:vAlign w:val="center"/>
          </w:tcPr>
          <w:p w14:paraId="2EC1FBA2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考试+实训报告</w:t>
            </w:r>
          </w:p>
        </w:tc>
        <w:tc>
          <w:tcPr>
            <w:tcW w:w="725" w:type="dxa"/>
            <w:vAlign w:val="center"/>
          </w:tcPr>
          <w:p w14:paraId="4B8F3D4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0966BE3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3CD1BE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43444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312FC3AD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第八单元：方差分析</w:t>
            </w:r>
          </w:p>
        </w:tc>
        <w:tc>
          <w:tcPr>
            <w:tcW w:w="1733" w:type="dxa"/>
            <w:vAlign w:val="center"/>
          </w:tcPr>
          <w:p w14:paraId="66BF1006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讲述+练习+示范</w:t>
            </w:r>
          </w:p>
          <w:p w14:paraId="7C7B842F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操作</w:t>
            </w:r>
          </w:p>
        </w:tc>
        <w:tc>
          <w:tcPr>
            <w:tcW w:w="1588" w:type="dxa"/>
            <w:vAlign w:val="center"/>
          </w:tcPr>
          <w:p w14:paraId="18B3CEBD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考试+实训报告</w:t>
            </w:r>
          </w:p>
        </w:tc>
        <w:tc>
          <w:tcPr>
            <w:tcW w:w="725" w:type="dxa"/>
            <w:vAlign w:val="center"/>
          </w:tcPr>
          <w:p w14:paraId="765E536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6C4100F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6023B6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29AB2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4BB1E412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第九单元：卡方检验</w:t>
            </w:r>
          </w:p>
        </w:tc>
        <w:tc>
          <w:tcPr>
            <w:tcW w:w="1733" w:type="dxa"/>
            <w:vAlign w:val="center"/>
          </w:tcPr>
          <w:p w14:paraId="10EF202B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讲述+练习+示范</w:t>
            </w:r>
          </w:p>
          <w:p w14:paraId="32242D6C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操作</w:t>
            </w:r>
          </w:p>
        </w:tc>
        <w:tc>
          <w:tcPr>
            <w:tcW w:w="1588" w:type="dxa"/>
            <w:vAlign w:val="center"/>
          </w:tcPr>
          <w:p w14:paraId="3099F1AD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考试+实训报告</w:t>
            </w:r>
          </w:p>
        </w:tc>
        <w:tc>
          <w:tcPr>
            <w:tcW w:w="725" w:type="dxa"/>
            <w:vAlign w:val="center"/>
          </w:tcPr>
          <w:p w14:paraId="583CEF1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285AFE6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E8C41D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1DDF2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7BF5FB80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第十单元：非参数秩和检验</w:t>
            </w:r>
          </w:p>
        </w:tc>
        <w:tc>
          <w:tcPr>
            <w:tcW w:w="1733" w:type="dxa"/>
            <w:vAlign w:val="center"/>
          </w:tcPr>
          <w:p w14:paraId="1CB7EB20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讲述+练习+示范</w:t>
            </w:r>
          </w:p>
          <w:p w14:paraId="42ADAACF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操作</w:t>
            </w:r>
          </w:p>
        </w:tc>
        <w:tc>
          <w:tcPr>
            <w:tcW w:w="1588" w:type="dxa"/>
            <w:vAlign w:val="center"/>
          </w:tcPr>
          <w:p w14:paraId="49D30DFA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考试+实训报告</w:t>
            </w:r>
          </w:p>
        </w:tc>
        <w:tc>
          <w:tcPr>
            <w:tcW w:w="725" w:type="dxa"/>
            <w:vAlign w:val="center"/>
          </w:tcPr>
          <w:p w14:paraId="0A9E01F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2B65BD6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BC76D2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13743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3B589237">
            <w:pPr>
              <w:pStyle w:val="15"/>
              <w:widowControl w:val="0"/>
              <w:jc w:val="left"/>
              <w:rPr>
                <w:rFonts w:hint="default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第七单元--第十单元</w:t>
            </w:r>
          </w:p>
        </w:tc>
        <w:tc>
          <w:tcPr>
            <w:tcW w:w="1733" w:type="dxa"/>
            <w:vAlign w:val="center"/>
          </w:tcPr>
          <w:p w14:paraId="21C5B13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讨论</w:t>
            </w:r>
          </w:p>
          <w:p w14:paraId="63B4F959">
            <w:pPr>
              <w:pStyle w:val="4"/>
              <w:widowControl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588" w:type="dxa"/>
            <w:vAlign w:val="center"/>
          </w:tcPr>
          <w:p w14:paraId="6985FAB8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作业</w:t>
            </w:r>
          </w:p>
        </w:tc>
        <w:tc>
          <w:tcPr>
            <w:tcW w:w="725" w:type="dxa"/>
            <w:vAlign w:val="center"/>
          </w:tcPr>
          <w:p w14:paraId="56C57313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570F16EB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E4E6176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708C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75F1766E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第十一单元：线性回归与相关</w:t>
            </w:r>
          </w:p>
        </w:tc>
        <w:tc>
          <w:tcPr>
            <w:tcW w:w="1733" w:type="dxa"/>
            <w:vAlign w:val="center"/>
          </w:tcPr>
          <w:p w14:paraId="1D09A294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</w:t>
            </w:r>
          </w:p>
          <w:p w14:paraId="2C7D62F3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588" w:type="dxa"/>
            <w:vAlign w:val="center"/>
          </w:tcPr>
          <w:p w14:paraId="4D72EE2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725" w:type="dxa"/>
            <w:vAlign w:val="center"/>
          </w:tcPr>
          <w:p w14:paraId="54E3223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0C35BB60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78CE97C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>2</w:t>
            </w:r>
          </w:p>
        </w:tc>
      </w:tr>
      <w:tr w14:paraId="18F09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7820F23"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122A5EE6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1D2580D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E137E21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5D7829E7">
      <w:pPr>
        <w:pStyle w:val="18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76FF4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AAC15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96515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9204F">
            <w:pPr>
              <w:pStyle w:val="14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CF35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667CE023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E5B15A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5B9B2C3A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2DA01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14AB8"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9D9B7E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t检验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FDDAE">
            <w:pPr>
              <w:pStyle w:val="15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会利用SPSS软件进行t检验，主要内容包括：两独立样本t检验，配对样本t检验，t</w:t>
            </w:r>
            <w:r>
              <w:rPr>
                <w:rFonts w:hint="eastAsia"/>
                <w:sz w:val="24"/>
                <w:szCs w:val="24"/>
                <w:vertAlign w:val="superscript"/>
                <w:lang w:val="en-US" w:eastAsia="zh-CN"/>
              </w:rPr>
              <w:t>,</w:t>
            </w:r>
            <w:r>
              <w:rPr>
                <w:rFonts w:hint="eastAsia"/>
                <w:lang w:val="en-US" w:eastAsia="zh-CN"/>
              </w:rPr>
              <w:t>检验。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E338F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3E8B37F">
            <w:pPr>
              <w:pStyle w:val="15"/>
              <w:rPr>
                <w:rFonts w:hint="default" w:asciiTheme="minorAscii" w:hAnsiTheme="minorAscii"/>
              </w:rPr>
            </w:pPr>
            <w:r>
              <w:rPr>
                <w:rFonts w:hint="default" w:eastAsia="微软雅黑" w:cs="微软雅黑" w:asciiTheme="minorAscii" w:hAnsiTheme="minorAscii"/>
              </w:rPr>
              <w:t>④</w:t>
            </w:r>
          </w:p>
        </w:tc>
      </w:tr>
      <w:tr w14:paraId="73488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74D59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7C3400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方差分析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57876">
            <w:pPr>
              <w:pStyle w:val="15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会利用SPSS软件进行方差分析，主要内容包括：完全随机设计的方差分析，随机区组设计的方差分析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B305F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48AD1F6">
            <w:pPr>
              <w:pStyle w:val="15"/>
              <w:rPr>
                <w:rFonts w:hint="default" w:asciiTheme="minorAscii" w:hAnsiTheme="minorAscii"/>
              </w:rPr>
            </w:pPr>
            <w:r>
              <w:rPr>
                <w:rFonts w:hint="default" w:eastAsia="微软雅黑" w:cs="微软雅黑" w:asciiTheme="minorAscii" w:hAnsiTheme="minorAscii"/>
              </w:rPr>
              <w:t>④</w:t>
            </w:r>
          </w:p>
        </w:tc>
      </w:tr>
      <w:tr w14:paraId="6C315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6C12E">
            <w:pPr>
              <w:pStyle w:val="15"/>
            </w:pPr>
            <w:r>
              <w:rPr>
                <w:rFonts w:hint="eastAsia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9A6F40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卡方检验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73566">
            <w:pPr>
              <w:pStyle w:val="15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会利用SPSS软件进行卡方检验，主要内容包括：可个表资料的卡方检验，配对四格表资料的卡方检验，R×C列联表的卡方检验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5B6EB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C142D68">
            <w:pPr>
              <w:pStyle w:val="15"/>
              <w:rPr>
                <w:rFonts w:hint="default" w:asciiTheme="minorAscii" w:hAnsiTheme="minorAscii"/>
              </w:rPr>
            </w:pPr>
            <w:r>
              <w:rPr>
                <w:rFonts w:hint="default" w:eastAsia="微软雅黑" w:cs="微软雅黑" w:asciiTheme="minorAscii" w:hAnsiTheme="minorAscii"/>
              </w:rPr>
              <w:t>④</w:t>
            </w:r>
          </w:p>
        </w:tc>
      </w:tr>
      <w:tr w14:paraId="6E7D5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78012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4B5B9E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非参数秩和检验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73D3C">
            <w:pPr>
              <w:pStyle w:val="15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会利用SPSS软件进行非参数的秩和检验，主要内容包括：配对设计资料的符号秩和检验，两独立样本比较的秩和检验，多个独立样本比较的秩和检验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3740D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620EA6A">
            <w:pPr>
              <w:pStyle w:val="15"/>
              <w:rPr>
                <w:rFonts w:hint="default" w:asciiTheme="minorAscii" w:hAnsiTheme="minorAscii"/>
              </w:rPr>
            </w:pPr>
            <w:r>
              <w:rPr>
                <w:rFonts w:hint="default" w:eastAsia="微软雅黑" w:cs="微软雅黑" w:asciiTheme="minorAscii" w:hAnsiTheme="minorAscii"/>
              </w:rPr>
              <w:t>④</w:t>
            </w:r>
          </w:p>
        </w:tc>
      </w:tr>
      <w:tr w14:paraId="0A997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9EEE2">
            <w:pPr>
              <w:pStyle w:val="14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4555577E">
      <w:pPr>
        <w:pStyle w:val="17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1C90E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09130BCE">
            <w:pPr>
              <w:pStyle w:val="15"/>
              <w:widowControl w:val="0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《医学统计学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是一门医学工具类学科，旨在通过数据的收集，整理，分析，总结中发现医学相关的规律，因此学生在学习的过程中始终要保持着严谨的科学态度。在处理数据的每个环节都需要严谨的科学态度。同时数理统计的学习过程中需要与医学工作者有团队合作，在合作过程中，需要学生有团队合作精神，本着学以致用，服务社会的心态，在团队中做好自己的本职工作。</w:t>
            </w:r>
          </w:p>
          <w:p w14:paraId="1913D27F">
            <w:pPr>
              <w:pStyle w:val="15"/>
              <w:widowControl w:val="0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收集数据，分析数据和数据解读过程中应该本着诚实守信，实事求是的原则，不弄虚作假，本着严谨的科学态度进行数据整理和分析。如在数据收集过程中，要统一度量设备，对数据收集人员进行统一培训，研究的收集每一个数据，不弄虚作假，减少数据误差。在数据分析中更需要严谨的科学态度，首先保证数据分析方法的正确性，不仅仅是照搬硬套，按着科学事实进行数据分析。其次当遇到极端值和各种不预期结结果时，能按照科学依据进行分析，而不是主观判断，依据预期结果进行分析，以保证最科学的研究结果。</w:t>
            </w:r>
          </w:p>
          <w:p w14:paraId="2D624CAA">
            <w:pPr>
              <w:pStyle w:val="15"/>
              <w:widowControl w:val="0"/>
              <w:ind w:firstLine="420" w:firstLineChars="20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此外，医学统计学的目的是寻找医学不确定事件的规律，因此需要学生在认真学习的基础上，更要具有一定的独立思考和变通能力，更需要有一定的创新思维，才能使统计学更好的服务与医学。在与医科合作的过程中，需要具有服务社会的心态，做好自己的本职工作，使得研究结果科学可靠，为社会服务。</w:t>
            </w:r>
          </w:p>
        </w:tc>
      </w:tr>
    </w:tbl>
    <w:p w14:paraId="690CE9FF">
      <w:pPr>
        <w:pStyle w:val="17"/>
        <w:spacing w:before="326" w:beforeLines="100" w:line="360" w:lineRule="auto"/>
        <w:rPr>
          <w:rFonts w:ascii="黑体" w:hAnsi="宋体"/>
          <w:highlight w:val="none"/>
        </w:rPr>
      </w:pPr>
      <w:r>
        <w:rPr>
          <w:rFonts w:hint="eastAsia" w:ascii="黑体" w:hAnsi="宋体"/>
          <w:highlight w:val="none"/>
        </w:rPr>
        <w:t>五、课程考核</w:t>
      </w:r>
      <w:bookmarkStart w:id="4" w:name="OLE_LINK4"/>
      <w:bookmarkEnd w:id="4"/>
      <w:bookmarkStart w:id="5" w:name="OLE_LINK3"/>
      <w:bookmarkEnd w:id="5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70963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5AE7AD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5E0A30F7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6EFC683E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2B49EEE2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CD3B6FD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566EC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6687317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22BEC76A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1C1DFAD5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7029429">
            <w:pPr>
              <w:pStyle w:val="17"/>
              <w:widowControl w:val="0"/>
              <w:spacing w:line="240" w:lineRule="auto"/>
              <w:jc w:val="center"/>
              <w:rPr>
                <w:rFonts w:hint="default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09CA2C6B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2B8E3B97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6968BE00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 w14:paraId="339883ED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 w14:paraId="7F654696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5E2B466A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7A06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0A3407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50AAB9B0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04E6DBB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期末考试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A171AF8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612" w:type="dxa"/>
            <w:vAlign w:val="center"/>
          </w:tcPr>
          <w:p w14:paraId="492FA502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612" w:type="dxa"/>
            <w:vAlign w:val="center"/>
          </w:tcPr>
          <w:p w14:paraId="69C9A335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6332EA2C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51AB14BA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194DF9DB">
            <w:pPr>
              <w:pStyle w:val="15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4D5FA9D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6373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7D04B4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5BEAEAC0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CA48AB3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实训报告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3C5DDB9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51380650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49A5AD86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612" w:type="dxa"/>
            <w:vAlign w:val="center"/>
          </w:tcPr>
          <w:p w14:paraId="3D60BC1F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4221C870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612" w:type="dxa"/>
            <w:vAlign w:val="center"/>
          </w:tcPr>
          <w:p w14:paraId="38B09D83">
            <w:pPr>
              <w:pStyle w:val="15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DF4B70E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8DD3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366972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6D54A571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63D17D2">
            <w:pPr>
              <w:pStyle w:val="15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3EF57AD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40%</w:t>
            </w:r>
          </w:p>
        </w:tc>
        <w:tc>
          <w:tcPr>
            <w:tcW w:w="612" w:type="dxa"/>
            <w:vAlign w:val="center"/>
          </w:tcPr>
          <w:p w14:paraId="283031EF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612" w:type="dxa"/>
            <w:vAlign w:val="center"/>
          </w:tcPr>
          <w:p w14:paraId="708A156C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3EE8B27A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612" w:type="dxa"/>
            <w:vAlign w:val="center"/>
          </w:tcPr>
          <w:p w14:paraId="44234625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538EBC1A">
            <w:pPr>
              <w:pStyle w:val="15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6C006D6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F70D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0641AB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1B8C7D4A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AED59E4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平时表现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4CB7CC8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612" w:type="dxa"/>
            <w:vAlign w:val="center"/>
          </w:tcPr>
          <w:p w14:paraId="25FE293C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612" w:type="dxa"/>
            <w:vAlign w:val="center"/>
          </w:tcPr>
          <w:p w14:paraId="149FADD8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612" w:type="dxa"/>
            <w:vAlign w:val="center"/>
          </w:tcPr>
          <w:p w14:paraId="3F0B4B5F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0CA47E51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115F88E5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2E28F7B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7B8EEE80">
      <w:pPr>
        <w:pStyle w:val="18"/>
        <w:spacing w:before="326" w:beforeLines="100" w:after="163"/>
        <w:jc w:val="center"/>
        <w:rPr>
          <w:rFonts w:hint="eastAsia"/>
        </w:rPr>
      </w:pPr>
    </w:p>
    <w:p w14:paraId="0F438949">
      <w:pPr>
        <w:pStyle w:val="18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36FC4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7BA6482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547000E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670AE9A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23637F8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2AB5151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46605A5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07921638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1D793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 w14:paraId="64E2C02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7B94D3E9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34CC72D1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35B9C0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601CDF1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4E31079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50CBD28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5AFFA2C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24B3982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25C9699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08D3882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1D4C7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1686419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7C2A0AC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7AA14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1B7040D6"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 w14:paraId="1AB5FA54"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 w14:paraId="12AFE488"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 w14:paraId="3E8921D7">
            <w:pPr>
              <w:pStyle w:val="7"/>
              <w:widowControl/>
              <w:shd w:val="clear" w:color="auto" w:fill="FFFFFF"/>
              <w:jc w:val="both"/>
            </w:pPr>
          </w:p>
        </w:tc>
      </w:tr>
      <w:tr w14:paraId="05FFF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3FB1189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033BCC7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CA93B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A0158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6CDCB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7A255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C04FB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21ABE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085C3A8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6667CCC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5E032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459A9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49AD7B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D7E42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761E7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38E81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0AED558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047430E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491EF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89F06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2F512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2654D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382A2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68146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6826219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5915DF1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14748E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23528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5FA89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A1C06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7BC2B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13AE4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1294795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58DF321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95036C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6D102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16ED3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E078F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B1777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08BC4AFE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1DDB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ABC5621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无</w:t>
            </w:r>
          </w:p>
          <w:p w14:paraId="649DCD87">
            <w:pPr>
              <w:pStyle w:val="15"/>
              <w:widowControl w:val="0"/>
              <w:jc w:val="left"/>
              <w:rPr>
                <w:rFonts w:ascii="黑体"/>
              </w:rPr>
            </w:pPr>
          </w:p>
        </w:tc>
      </w:tr>
    </w:tbl>
    <w:p w14:paraId="7B4965FD">
      <w:pPr>
        <w:pStyle w:val="17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5BD26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1D1552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B1D1552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hMDA4ZmM1YTZiZDM5NTE3NTM2MzdkYTRhOTkxODk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3107017"/>
    <w:rsid w:val="0460225B"/>
    <w:rsid w:val="07646D91"/>
    <w:rsid w:val="0A8128A6"/>
    <w:rsid w:val="0B460AB5"/>
    <w:rsid w:val="0BF32A1B"/>
    <w:rsid w:val="0DCB34F3"/>
    <w:rsid w:val="10BD2C22"/>
    <w:rsid w:val="12560DC4"/>
    <w:rsid w:val="14C546F7"/>
    <w:rsid w:val="15602A37"/>
    <w:rsid w:val="19B53665"/>
    <w:rsid w:val="1E23455A"/>
    <w:rsid w:val="20B50C21"/>
    <w:rsid w:val="22477195"/>
    <w:rsid w:val="22987C80"/>
    <w:rsid w:val="24192CCC"/>
    <w:rsid w:val="26F4679D"/>
    <w:rsid w:val="289A3F01"/>
    <w:rsid w:val="2E860EAE"/>
    <w:rsid w:val="30EB518F"/>
    <w:rsid w:val="33B15CDD"/>
    <w:rsid w:val="37E65BAE"/>
    <w:rsid w:val="39132993"/>
    <w:rsid w:val="39A66CD4"/>
    <w:rsid w:val="39C91E5D"/>
    <w:rsid w:val="3C96786D"/>
    <w:rsid w:val="3CD52CE1"/>
    <w:rsid w:val="3E61418B"/>
    <w:rsid w:val="3FF30789"/>
    <w:rsid w:val="40F718CE"/>
    <w:rsid w:val="410F2E6A"/>
    <w:rsid w:val="41CE3E47"/>
    <w:rsid w:val="41E96EB6"/>
    <w:rsid w:val="42416C18"/>
    <w:rsid w:val="4430136C"/>
    <w:rsid w:val="4AB0382B"/>
    <w:rsid w:val="4ABD5C40"/>
    <w:rsid w:val="4D2B252B"/>
    <w:rsid w:val="4EE57F2D"/>
    <w:rsid w:val="4F382A60"/>
    <w:rsid w:val="537D3F15"/>
    <w:rsid w:val="569868B5"/>
    <w:rsid w:val="597B2CA5"/>
    <w:rsid w:val="5A1A58D8"/>
    <w:rsid w:val="5A64084A"/>
    <w:rsid w:val="611F6817"/>
    <w:rsid w:val="63A31776"/>
    <w:rsid w:val="65C10F42"/>
    <w:rsid w:val="66636F9A"/>
    <w:rsid w:val="66CA1754"/>
    <w:rsid w:val="695A6582"/>
    <w:rsid w:val="6AE34B4E"/>
    <w:rsid w:val="6B6C069F"/>
    <w:rsid w:val="6C2F3156"/>
    <w:rsid w:val="6C9E7F71"/>
    <w:rsid w:val="6F1E65D4"/>
    <w:rsid w:val="6F266C86"/>
    <w:rsid w:val="6F5042C2"/>
    <w:rsid w:val="72190E55"/>
    <w:rsid w:val="734D4FC3"/>
    <w:rsid w:val="74316312"/>
    <w:rsid w:val="748A7DE8"/>
    <w:rsid w:val="74CE54BD"/>
    <w:rsid w:val="780F13C8"/>
    <w:rsid w:val="78CF29B7"/>
    <w:rsid w:val="7933494E"/>
    <w:rsid w:val="7C2F7326"/>
    <w:rsid w:val="7C385448"/>
    <w:rsid w:val="7CB3663D"/>
    <w:rsid w:val="7FA97F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ody Text"/>
    <w:basedOn w:val="1"/>
    <w:qFormat/>
    <w:uiPriority w:val="1"/>
    <w:rPr>
      <w:rFonts w:ascii="黑体" w:hAnsi="黑体" w:eastAsia="黑体" w:cs="黑体"/>
      <w:sz w:val="36"/>
      <w:szCs w:val="36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customStyle="1" w:styleId="12">
    <w:name w:val="页眉 字符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autoRedefine/>
    <w:qFormat/>
    <w:uiPriority w:val="0"/>
  </w:style>
  <w:style w:type="character" w:styleId="23">
    <w:name w:val="Placeholder Text"/>
    <w:basedOn w:val="10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4925</Words>
  <Characters>5153</Characters>
  <Lines>6</Lines>
  <Paragraphs>1</Paragraphs>
  <TotalTime>2</TotalTime>
  <ScaleCrop>false</ScaleCrop>
  <LinksUpToDate>false</LinksUpToDate>
  <CharactersWithSpaces>5168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范瑞杰</cp:lastModifiedBy>
  <cp:lastPrinted>2023-11-21T00:52:00Z</cp:lastPrinted>
  <dcterms:modified xsi:type="dcterms:W3CDTF">2024-09-11T01:41:25Z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089362469B1A454CB698AC2D296160C1_13</vt:lpwstr>
  </property>
</Properties>
</file>