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0F20A2">
      <w:pPr>
        <w:snapToGrid w:val="0"/>
        <w:jc w:val="center"/>
        <w:rPr>
          <w:sz w:val="6"/>
          <w:szCs w:val="6"/>
        </w:rPr>
      </w:pPr>
    </w:p>
    <w:p w14:paraId="5A63C6C2">
      <w:pPr>
        <w:snapToGrid w:val="0"/>
        <w:jc w:val="center"/>
        <w:rPr>
          <w:sz w:val="6"/>
          <w:szCs w:val="6"/>
        </w:rPr>
      </w:pPr>
    </w:p>
    <w:p w14:paraId="40CCED7F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上海建桥学院</w:t>
      </w: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10C005FE">
      <w:pPr>
        <w:snapToGrid w:val="0"/>
        <w:spacing w:after="180" w:afterLines="50"/>
        <w:jc w:val="center"/>
        <w:rPr>
          <w:rFonts w:ascii="仿宋" w:hAnsi="仿宋" w:eastAsia="仿宋"/>
          <w:sz w:val="28"/>
          <w:szCs w:val="28"/>
        </w:rPr>
      </w:pPr>
    </w:p>
    <w:p w14:paraId="31B2A77C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sz w:val="28"/>
          <w:szCs w:val="28"/>
          <w:lang w:eastAsia="zh-CN"/>
        </w:rPr>
      </w:pPr>
      <w:r>
        <w:rPr>
          <w:rFonts w:ascii="仿宋" w:hAnsi="仿宋" w:eastAsia="仿宋"/>
          <w:b/>
          <w:sz w:val="28"/>
          <w:szCs w:val="28"/>
          <w:lang w:eastAsia="zh-CN"/>
        </w:rPr>
        <w:t>一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、</w:t>
      </w:r>
      <w:r>
        <w:rPr>
          <w:rFonts w:ascii="仿宋" w:hAnsi="仿宋" w:eastAsia="仿宋"/>
          <w:b/>
          <w:sz w:val="28"/>
          <w:szCs w:val="28"/>
          <w:lang w:eastAsia="zh-CN"/>
        </w:rPr>
        <w:t>基本信息</w:t>
      </w:r>
    </w:p>
    <w:tbl>
      <w:tblPr>
        <w:tblStyle w:val="4"/>
        <w:tblW w:w="99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268"/>
        <w:gridCol w:w="1417"/>
        <w:gridCol w:w="4820"/>
      </w:tblGrid>
      <w:tr w14:paraId="134A0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2DCFFB18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sz w:val="21"/>
                <w:szCs w:val="21"/>
              </w:rPr>
              <w:t>课程代码</w:t>
            </w:r>
          </w:p>
        </w:tc>
        <w:tc>
          <w:tcPr>
            <w:tcW w:w="2268" w:type="dxa"/>
            <w:vAlign w:val="center"/>
          </w:tcPr>
          <w:p w14:paraId="1EE0804B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1170029</w:t>
            </w:r>
          </w:p>
        </w:tc>
        <w:tc>
          <w:tcPr>
            <w:tcW w:w="1417" w:type="dxa"/>
            <w:vAlign w:val="center"/>
          </w:tcPr>
          <w:p w14:paraId="25A6760B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课程名称</w:t>
            </w:r>
          </w:p>
        </w:tc>
        <w:tc>
          <w:tcPr>
            <w:tcW w:w="4820" w:type="dxa"/>
            <w:vAlign w:val="center"/>
          </w:tcPr>
          <w:p w14:paraId="7E0B51B1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常用急救仪器设备使用与维护</w:t>
            </w:r>
          </w:p>
        </w:tc>
      </w:tr>
      <w:tr w14:paraId="1C3C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1923359D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课程学分</w:t>
            </w:r>
          </w:p>
        </w:tc>
        <w:tc>
          <w:tcPr>
            <w:tcW w:w="2268" w:type="dxa"/>
            <w:vAlign w:val="center"/>
          </w:tcPr>
          <w:p w14:paraId="76CC7FEE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7" w:type="dxa"/>
            <w:vAlign w:val="center"/>
          </w:tcPr>
          <w:p w14:paraId="1E54BAA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总学时</w:t>
            </w:r>
          </w:p>
        </w:tc>
        <w:tc>
          <w:tcPr>
            <w:tcW w:w="4820" w:type="dxa"/>
            <w:vAlign w:val="center"/>
          </w:tcPr>
          <w:p w14:paraId="3388A55B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48</w:t>
            </w:r>
          </w:p>
        </w:tc>
      </w:tr>
      <w:tr w14:paraId="12E68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522EE6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2268" w:type="dxa"/>
            <w:vAlign w:val="center"/>
          </w:tcPr>
          <w:p w14:paraId="6C463CF6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禹小娟、倪晓燕、陆鸽</w:t>
            </w:r>
          </w:p>
        </w:tc>
        <w:tc>
          <w:tcPr>
            <w:tcW w:w="1417" w:type="dxa"/>
            <w:vAlign w:val="center"/>
          </w:tcPr>
          <w:p w14:paraId="5D9DA88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教师邮箱</w:t>
            </w:r>
          </w:p>
        </w:tc>
        <w:tc>
          <w:tcPr>
            <w:tcW w:w="4820" w:type="dxa"/>
            <w:vAlign w:val="center"/>
          </w:tcPr>
          <w:p w14:paraId="177623E7"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11211170008@fudan.edu.cn；3567376708@qq.com；31491594@qq.com</w:t>
            </w:r>
          </w:p>
          <w:p w14:paraId="16C99DC6">
            <w:pPr>
              <w:tabs>
                <w:tab w:val="left" w:pos="532"/>
              </w:tabs>
              <w:spacing w:line="340" w:lineRule="exact"/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</w:p>
        </w:tc>
      </w:tr>
      <w:tr w14:paraId="3A6C6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322BA281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2268" w:type="dxa"/>
            <w:vAlign w:val="center"/>
          </w:tcPr>
          <w:p w14:paraId="4F0605EE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护理学B24-5班、B24-6班（专升本 急危重症方向） </w:t>
            </w:r>
          </w:p>
        </w:tc>
        <w:tc>
          <w:tcPr>
            <w:tcW w:w="1417" w:type="dxa"/>
            <w:vAlign w:val="center"/>
          </w:tcPr>
          <w:p w14:paraId="351E57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4820" w:type="dxa"/>
            <w:vAlign w:val="center"/>
          </w:tcPr>
          <w:p w14:paraId="681CF83F">
            <w:pPr>
              <w:tabs>
                <w:tab w:val="left" w:pos="532"/>
              </w:tabs>
              <w:spacing w:line="3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b w:val="0"/>
                <w:i w:val="0"/>
                <w:color w:val="000000"/>
                <w:sz w:val="18"/>
                <w:lang w:val="en-US" w:eastAsia="zh-CN"/>
              </w:rPr>
              <w:t>健康412；一教222</w:t>
            </w:r>
            <w:bookmarkStart w:id="0" w:name="_GoBack"/>
            <w:bookmarkEnd w:id="0"/>
          </w:p>
        </w:tc>
      </w:tr>
      <w:tr w14:paraId="76005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6D02B4F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答疑时间</w:t>
            </w:r>
          </w:p>
        </w:tc>
        <w:tc>
          <w:tcPr>
            <w:tcW w:w="8505" w:type="dxa"/>
            <w:gridSpan w:val="3"/>
            <w:vAlign w:val="center"/>
          </w:tcPr>
          <w:p w14:paraId="1BE6881C">
            <w:pPr>
              <w:tabs>
                <w:tab w:val="left" w:pos="532"/>
              </w:tabs>
              <w:spacing w:line="340" w:lineRule="exact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线下每周四中午12:00-13:00，地点：新闻系109，电话禹小娟17321027912，陆鸽18918352877，倪晓燕13761167002；线上微信群护理学B24-5、B24-6（专升本 急危重症方向）</w:t>
            </w:r>
          </w:p>
        </w:tc>
      </w:tr>
      <w:tr w14:paraId="287F3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06DD51E4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主要教材</w:t>
            </w:r>
          </w:p>
        </w:tc>
        <w:tc>
          <w:tcPr>
            <w:tcW w:w="8505" w:type="dxa"/>
            <w:gridSpan w:val="3"/>
            <w:vAlign w:val="center"/>
          </w:tcPr>
          <w:p w14:paraId="71DCEE07">
            <w:pPr>
              <w:tabs>
                <w:tab w:val="left" w:pos="532"/>
              </w:tabs>
              <w:spacing w:line="340" w:lineRule="exact"/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/>
                <w:sz w:val="20"/>
                <w:szCs w:val="20"/>
                <w:lang w:eastAsia="zh-CN"/>
              </w:rPr>
              <w:t>《常用护理设备的临床使用与管理》，岳丽青，李映兰，ISBN：9787117339919，人民卫生出版社，</w:t>
            </w:r>
            <w:r>
              <w:rPr>
                <w:rFonts w:hint="eastAsia" w:ascii="宋体" w:hAnsi="宋体" w:eastAsia="宋体"/>
                <w:sz w:val="20"/>
                <w:szCs w:val="20"/>
                <w:lang w:val="en-US" w:eastAsia="zh-CN"/>
              </w:rPr>
              <w:t>2023年7月第一版。</w:t>
            </w:r>
          </w:p>
          <w:p w14:paraId="739B50FF">
            <w:pPr>
              <w:tabs>
                <w:tab w:val="left" w:pos="532"/>
              </w:tabs>
              <w:spacing w:line="340" w:lineRule="exact"/>
              <w:rPr>
                <w:rFonts w:asciiTheme="majorEastAsia" w:hAnsiTheme="majorEastAsia" w:eastAsiaTheme="majorEastAsia"/>
                <w:kern w:val="0"/>
                <w:sz w:val="21"/>
                <w:szCs w:val="21"/>
                <w:lang w:eastAsia="zh-CN"/>
              </w:rPr>
            </w:pPr>
          </w:p>
        </w:tc>
      </w:tr>
      <w:tr w14:paraId="021D7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418" w:type="dxa"/>
            <w:vAlign w:val="center"/>
          </w:tcPr>
          <w:p w14:paraId="3374B2F5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参考资料</w:t>
            </w:r>
          </w:p>
        </w:tc>
        <w:tc>
          <w:tcPr>
            <w:tcW w:w="8505" w:type="dxa"/>
            <w:gridSpan w:val="3"/>
            <w:vAlign w:val="center"/>
          </w:tcPr>
          <w:p w14:paraId="71667182">
            <w:pPr>
              <w:tabs>
                <w:tab w:val="left" w:pos="532"/>
              </w:tabs>
              <w:spacing w:line="340" w:lineRule="exact"/>
              <w:rPr>
                <w:rFonts w:hint="default" w:ascii="宋体" w:hAnsi="宋体" w:eastAsia="宋体"/>
                <w:sz w:val="20"/>
                <w:szCs w:val="2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《常用急救仪器设备使用与维护》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尤荣开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缪心军，陈玉熹，ISBN：‌9787509167281，‌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人民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军医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出版社，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2013年7月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第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/>
                <w:sz w:val="20"/>
                <w:szCs w:val="20"/>
                <w:lang w:eastAsia="zh-CN"/>
              </w:rPr>
              <w:t>版。</w:t>
            </w:r>
          </w:p>
        </w:tc>
      </w:tr>
    </w:tbl>
    <w:p w14:paraId="405E48D9">
      <w:pPr>
        <w:snapToGrid w:val="0"/>
        <w:spacing w:line="340" w:lineRule="exact"/>
        <w:rPr>
          <w:rFonts w:ascii="Calibri" w:hAnsi="Calibri" w:eastAsia="宋体"/>
          <w:b/>
          <w:szCs w:val="20"/>
          <w:lang w:eastAsia="zh-CN"/>
        </w:rPr>
      </w:pPr>
    </w:p>
    <w:p w14:paraId="7C1D894B">
      <w:pPr>
        <w:snapToGrid w:val="0"/>
        <w:spacing w:before="180" w:beforeLines="50" w:after="180" w:afterLines="50"/>
        <w:jc w:val="both"/>
        <w:rPr>
          <w:rFonts w:ascii="仿宋" w:hAnsi="仿宋" w:eastAsia="仿宋"/>
          <w:b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二、课程教学进度</w:t>
      </w:r>
    </w:p>
    <w:tbl>
      <w:tblPr>
        <w:tblStyle w:val="4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85"/>
        <w:gridCol w:w="1116"/>
        <w:gridCol w:w="5408"/>
        <w:gridCol w:w="1220"/>
        <w:gridCol w:w="1011"/>
        <w:gridCol w:w="1440"/>
      </w:tblGrid>
      <w:tr w14:paraId="015D75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2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428F8A3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周次</w:t>
            </w:r>
          </w:p>
        </w:tc>
        <w:tc>
          <w:tcPr>
            <w:tcW w:w="52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E8BA88">
            <w:pPr>
              <w:widowControl/>
              <w:spacing w:line="240" w:lineRule="exact"/>
              <w:ind w:firstLine="357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D73865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9B307E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0F0F4E">
            <w:pPr>
              <w:snapToGrid w:val="0"/>
              <w:spacing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学时</w:t>
            </w:r>
          </w:p>
        </w:tc>
        <w:tc>
          <w:tcPr>
            <w:tcW w:w="674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A01548">
            <w:pPr>
              <w:snapToGrid w:val="0"/>
              <w:spacing w:line="240" w:lineRule="exact"/>
              <w:jc w:val="center"/>
              <w:rPr>
                <w:rFonts w:hint="default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  <w:t>讲课老师</w:t>
            </w:r>
          </w:p>
        </w:tc>
      </w:tr>
      <w:tr w14:paraId="06FADA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22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7E918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22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4BB4B7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2026.9.23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136DC0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第1章绪论</w:t>
            </w:r>
          </w:p>
          <w:p w14:paraId="17960A43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第一节重症与急诊仪器设备配置基本要求</w:t>
            </w:r>
          </w:p>
          <w:p w14:paraId="721467C1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第二节监护仪发展简史</w:t>
            </w:r>
          </w:p>
          <w:p w14:paraId="13DD58E4">
            <w:pPr>
              <w:widowControl/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第三节急救仪器设备日常管理</w:t>
            </w:r>
          </w:p>
          <w:p w14:paraId="69C1AF3C">
            <w:pPr>
              <w:widowControl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第四节急救仪器设备保管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540497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E2F3B99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EEF35C">
            <w:pPr>
              <w:widowControl/>
              <w:jc w:val="both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禹小娟</w:t>
            </w:r>
          </w:p>
        </w:tc>
      </w:tr>
      <w:tr w14:paraId="4CC888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C6B8F8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1A36DF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2026.9.30</w:t>
            </w:r>
          </w:p>
          <w:p w14:paraId="2DBC5B09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2531" w:type="pc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1013A8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第2章监护仪使用与维护</w:t>
            </w:r>
          </w:p>
          <w:p w14:paraId="1E4A982E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第一节概述</w:t>
            </w:r>
          </w:p>
          <w:p w14:paraId="2EBCCC71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第二节监护仪分类</w:t>
            </w:r>
          </w:p>
          <w:p w14:paraId="1BFBD994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第三节监护仪工作原理</w:t>
            </w:r>
          </w:p>
          <w:p w14:paraId="27D6C408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第四节监护仪临床适应证和证</w:t>
            </w:r>
          </w:p>
          <w:p w14:paraId="16220BF2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第五节监护仪基本结构及配套部件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0AB634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C4B0A2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615A0D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倪晓燕</w:t>
            </w:r>
          </w:p>
        </w:tc>
      </w:tr>
      <w:tr w14:paraId="072597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C8FE5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568740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2026.10.7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ECD583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第六节监护仪使用操作规范</w:t>
            </w:r>
          </w:p>
          <w:p w14:paraId="5D76B4A7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第七节监护仪常见故障及处理</w:t>
            </w:r>
          </w:p>
          <w:p w14:paraId="02635E5E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第八节监护仪清洁与日常维护</w:t>
            </w:r>
          </w:p>
          <w:p w14:paraId="4B7238D7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D23E461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685108B">
            <w:pPr>
              <w:widowControl/>
              <w:jc w:val="center"/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880DF3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陆鸽</w:t>
            </w:r>
          </w:p>
        </w:tc>
      </w:tr>
      <w:tr w14:paraId="73B82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FE0921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5E388C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2026.10.14</w:t>
            </w:r>
          </w:p>
        </w:tc>
        <w:tc>
          <w:tcPr>
            <w:tcW w:w="2531" w:type="pct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56735A"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监护仪的操作考试（心电监护）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CC92F3">
            <w:pPr>
              <w:widowControl/>
              <w:ind w:firstLine="360" w:firstLineChars="200"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实践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CFDC83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0117F1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陆鸽</w:t>
            </w:r>
          </w:p>
        </w:tc>
      </w:tr>
      <w:tr w14:paraId="3C7B2A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</w:trPr>
        <w:tc>
          <w:tcPr>
            <w:tcW w:w="227" w:type="pc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FDB928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yellow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76A82">
            <w:pPr>
              <w:widowControl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2026.10.21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51018D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神经系统常用急救仪器设备使用与维护</w:t>
            </w:r>
          </w:p>
          <w:p w14:paraId="6A36FD2B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第三节有创颅内压监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护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仪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的操作考试</w:t>
            </w:r>
          </w:p>
          <w:p w14:paraId="6EFF8D1A">
            <w:pPr>
              <w:widowControl/>
              <w:numPr>
                <w:ilvl w:val="0"/>
                <w:numId w:val="1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心血管系统常用急救仪器设备使用与维护</w:t>
            </w:r>
          </w:p>
          <w:p w14:paraId="20AF989A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第一节心脏除颤仪使用与维护</w:t>
            </w:r>
          </w:p>
          <w:p w14:paraId="26BF6E24">
            <w:pPr>
              <w:widowControl/>
              <w:numPr>
                <w:ilvl w:val="0"/>
                <w:numId w:val="0"/>
              </w:numPr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第二节心肺复苏仪使用与维护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90BC5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理论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F94B789">
            <w:pPr>
              <w:widowControl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ADF1D7D"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倪晓燕</w:t>
            </w:r>
          </w:p>
        </w:tc>
      </w:tr>
      <w:tr w14:paraId="0B531B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</w:trPr>
        <w:tc>
          <w:tcPr>
            <w:tcW w:w="227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A7B94E6">
            <w:pPr>
              <w:widowControl/>
              <w:jc w:val="center"/>
              <w:rPr>
                <w:rFonts w:ascii="宋体" w:hAnsi="宋体" w:eastAsia="宋体" w:cs="Arial"/>
                <w:color w:val="FF0000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522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47FC70">
            <w:pPr>
              <w:widowControl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2026.10.28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6B4DFB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第三节心电图机使用与维护</w:t>
            </w:r>
          </w:p>
          <w:p w14:paraId="1929668A">
            <w:pPr>
              <w:widowControl/>
              <w:numPr>
                <w:ilvl w:val="0"/>
                <w:numId w:val="2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抗血栓泵使用与维护</w:t>
            </w:r>
          </w:p>
          <w:p w14:paraId="702A88F8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第7章泌尿系统常用急救仪器设备使用与维护</w:t>
            </w:r>
          </w:p>
          <w:p w14:paraId="5921B1D0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第二节尿量监测仪使用与维护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949EBC">
            <w:pPr>
              <w:widowControl/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理论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2EBFF">
            <w:pPr>
              <w:widowControl/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8A790F">
            <w:pPr>
              <w:widowControl/>
              <w:jc w:val="both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倪晓燕</w:t>
            </w:r>
          </w:p>
        </w:tc>
      </w:tr>
      <w:tr w14:paraId="2B2B6A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27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40A8A6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522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9E8D1D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2026.11.4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823D43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第六节PiCCO监护仪使用与维护</w:t>
            </w:r>
          </w:p>
          <w:p w14:paraId="68184D4D">
            <w:pPr>
              <w:widowControl/>
              <w:numPr>
                <w:ilvl w:val="0"/>
                <w:numId w:val="0"/>
              </w:numPr>
              <w:rPr>
                <w:rFonts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第七节NICOM无创心排量仪使用与维护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E7FF68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理论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FDE03B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3CCF9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倪晓燕</w:t>
            </w:r>
          </w:p>
        </w:tc>
      </w:tr>
      <w:tr w14:paraId="3D02C7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2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02ED07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522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E24568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2026.11.11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8093602"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eastAsia="zh-CN"/>
              </w:rPr>
              <w:t>心血管系统常用急救仪器设备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highlight w:val="none"/>
                <w:lang w:val="en-US" w:eastAsia="zh-CN"/>
              </w:rPr>
              <w:t>使用（除颤仪、心电图）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A7DFBD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实践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889020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C88833">
            <w:pPr>
              <w:widowControl/>
              <w:jc w:val="both"/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倪晓燕</w:t>
            </w:r>
          </w:p>
        </w:tc>
      </w:tr>
      <w:tr w14:paraId="572B2F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2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F6B094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ED866A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2026.11.18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54FF71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第6章消化系统常用急救仪器设备使用与维护</w:t>
            </w:r>
          </w:p>
          <w:p w14:paraId="038BD012">
            <w:pPr>
              <w:widowControl/>
              <w:numPr>
                <w:ilvl w:val="0"/>
                <w:numId w:val="0"/>
              </w:numPr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第一节电动洗胃机使用与维护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3FD762B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理论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08178C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84E3FC">
            <w:pPr>
              <w:widowControl/>
              <w:jc w:val="both"/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陆鸽</w:t>
            </w:r>
          </w:p>
        </w:tc>
      </w:tr>
      <w:tr w14:paraId="7725D0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BEFD6A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969F27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2026.11.25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0C9A54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第四节肠梗阻导管套件使用与维护</w:t>
            </w:r>
          </w:p>
          <w:p w14:paraId="0183B551">
            <w:pPr>
              <w:widowControl/>
              <w:numPr>
                <w:ilvl w:val="0"/>
                <w:numId w:val="0"/>
              </w:numPr>
              <w:rPr>
                <w:rFonts w:hint="eastAsia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第六节三腔双囊管使用与维护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898C04">
            <w:pPr>
              <w:widowControl/>
              <w:jc w:val="center"/>
              <w:rPr>
                <w:rFonts w:ascii="宋体" w:hAnsi="宋体" w:eastAsia="宋体" w:cs="Arial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CD46E6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F5206C">
            <w:pPr>
              <w:widowControl/>
              <w:jc w:val="both"/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陆鸽</w:t>
            </w:r>
          </w:p>
        </w:tc>
      </w:tr>
      <w:tr w14:paraId="1AB8FE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078770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13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50275F">
            <w:pPr>
              <w:widowControl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2026.12.2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AD8FB7">
            <w:pPr>
              <w:widowControl/>
              <w:numPr>
                <w:ilvl w:val="0"/>
                <w:numId w:val="0"/>
              </w:numPr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eastAsia="zh-CN"/>
              </w:rPr>
              <w:t>消化系统常用急救仪器设备</w:t>
            </w: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使用（鼻饲技术）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32B9710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实践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C24B60">
            <w:pPr>
              <w:widowControl/>
              <w:jc w:val="center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DE6FD7">
            <w:pPr>
              <w:widowControl/>
              <w:jc w:val="both"/>
              <w:rPr>
                <w:rFonts w:hint="default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Arial"/>
                <w:kern w:val="0"/>
                <w:sz w:val="18"/>
                <w:szCs w:val="18"/>
                <w:highlight w:val="none"/>
                <w:lang w:val="en-US" w:eastAsia="zh-CN"/>
              </w:rPr>
              <w:t>倪晓燕</w:t>
            </w:r>
          </w:p>
        </w:tc>
      </w:tr>
      <w:tr w14:paraId="272209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B8DA29">
            <w:pPr>
              <w:widowControl/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D338B">
            <w:pPr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2026.12.9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6A5E3D6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第8章内分泌系统常用急救仪器设备使用与维护（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陆鸽 2学时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）</w:t>
            </w:r>
          </w:p>
          <w:p w14:paraId="7D750772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第一节血糖仪使用与维护</w:t>
            </w:r>
          </w:p>
          <w:p w14:paraId="5BE6FE46">
            <w:pPr>
              <w:widowControl/>
              <w:numPr>
                <w:ilvl w:val="0"/>
                <w:numId w:val="0"/>
              </w:numPr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第二节动态血糖使用与维护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757093">
            <w:pPr>
              <w:widowControl/>
              <w:jc w:val="center"/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934D4A">
            <w:pPr>
              <w:widowControl/>
              <w:jc w:val="center"/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37FE42">
            <w:pPr>
              <w:widowControl/>
              <w:jc w:val="both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倪晓燕</w:t>
            </w:r>
          </w:p>
        </w:tc>
      </w:tr>
      <w:tr w14:paraId="2E2592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6AA42C7">
            <w:pPr>
              <w:widowControl/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78FE98">
            <w:pPr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2026.12.16</w:t>
            </w:r>
          </w:p>
        </w:tc>
        <w:tc>
          <w:tcPr>
            <w:tcW w:w="2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76A7A5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第9章常用急救输液设备使用与维护</w:t>
            </w:r>
          </w:p>
          <w:p w14:paraId="38751589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第一节输液泵使用与维护</w:t>
            </w:r>
          </w:p>
          <w:p w14:paraId="7EC80514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第二节微量泵使用与维护</w:t>
            </w:r>
          </w:p>
          <w:p w14:paraId="5A77C813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第三节肠内营养输注泵使用与维护</w:t>
            </w:r>
          </w:p>
          <w:p w14:paraId="6D1D4570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第10章其他常用急救仪器设备使用与维护</w:t>
            </w:r>
          </w:p>
          <w:p w14:paraId="007CCD92">
            <w:pPr>
              <w:widowControl/>
              <w:numPr>
                <w:ilvl w:val="0"/>
                <w:numId w:val="0"/>
              </w:numPr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第三节自体血液回收机使用与维护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BF4700">
            <w:pPr>
              <w:widowControl/>
              <w:jc w:val="center"/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6E237B2">
            <w:pPr>
              <w:widowControl/>
              <w:jc w:val="center"/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AFE65F">
            <w:pPr>
              <w:widowControl/>
              <w:jc w:val="both"/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倪晓燕</w:t>
            </w:r>
          </w:p>
        </w:tc>
      </w:tr>
      <w:tr w14:paraId="06BC48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7" w:type="pct"/>
            <w:tcBorders>
              <w:top w:val="single" w:color="auto" w:sz="4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E8510C">
            <w:pPr>
              <w:widowControl/>
              <w:jc w:val="center"/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0A2A3">
            <w:pPr>
              <w:widowControl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2026.12.23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D685D2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第四节吊塔使用与维护</w:t>
            </w:r>
          </w:p>
          <w:p w14:paraId="369A4E0F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第五节医用设备带使用与维护</w:t>
            </w:r>
          </w:p>
          <w:p w14:paraId="02DA70F0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第六节多功能床使用与维护</w:t>
            </w:r>
          </w:p>
          <w:p w14:paraId="2A99E1DF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第七节电动吸引器使用与维护</w:t>
            </w:r>
          </w:p>
          <w:p w14:paraId="0996130A">
            <w:pPr>
              <w:widowControl/>
              <w:numPr>
                <w:ilvl w:val="0"/>
                <w:numId w:val="0"/>
              </w:numP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第八节空气净化器使用与维护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C91F52">
            <w:pPr>
              <w:widowControl/>
              <w:jc w:val="center"/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理论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546745">
            <w:pPr>
              <w:widowControl/>
              <w:jc w:val="center"/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310C93">
            <w:pPr>
              <w:widowControl/>
              <w:jc w:val="both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陆鸽</w:t>
            </w:r>
          </w:p>
        </w:tc>
      </w:tr>
      <w:tr w14:paraId="1F8E83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</w:trPr>
        <w:tc>
          <w:tcPr>
            <w:tcW w:w="227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786618">
            <w:pPr>
              <w:widowControl/>
              <w:jc w:val="center"/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522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781CA">
            <w:pPr>
              <w:widowControl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2026.12.30</w:t>
            </w:r>
          </w:p>
        </w:tc>
        <w:tc>
          <w:tcPr>
            <w:tcW w:w="253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E8C6BA7">
            <w:pPr>
              <w:widowControl/>
              <w:numPr>
                <w:ilvl w:val="0"/>
                <w:numId w:val="0"/>
              </w:numPr>
              <w:rPr>
                <w:rFonts w:hint="default" w:ascii="黑体" w:hAnsi="黑体" w:eastAsia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  <w:t>血糖仪、输液泵、微量泵、电动吸引器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使用</w:t>
            </w:r>
          </w:p>
        </w:tc>
        <w:tc>
          <w:tcPr>
            <w:tcW w:w="57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2B5C20">
            <w:pPr>
              <w:widowControl/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实践</w:t>
            </w:r>
          </w:p>
        </w:tc>
        <w:tc>
          <w:tcPr>
            <w:tcW w:w="473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EC5F48">
            <w:pPr>
              <w:widowControl/>
              <w:jc w:val="center"/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3DEBDE">
            <w:pPr>
              <w:widowControl/>
              <w:jc w:val="both"/>
              <w:rPr>
                <w:rFonts w:ascii="宋体" w:hAnsi="宋体" w:eastAsia="宋体" w:cs="Arial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陆鸽</w:t>
            </w:r>
          </w:p>
        </w:tc>
      </w:tr>
      <w:tr w14:paraId="5F7F5C9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22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1FE5F5">
            <w:pPr>
              <w:widowControl/>
              <w:jc w:val="center"/>
              <w:rPr>
                <w:rFonts w:hint="default" w:ascii="宋体" w:hAnsi="宋体" w:eastAsia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5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9DC50">
            <w:pPr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2027.1.7</w:t>
            </w:r>
          </w:p>
        </w:tc>
        <w:tc>
          <w:tcPr>
            <w:tcW w:w="25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C5D540">
            <w:pPr>
              <w:rPr>
                <w:rFonts w:hint="default" w:ascii="黑体" w:hAnsi="黑体" w:eastAsia="黑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期末考试</w:t>
            </w:r>
          </w:p>
        </w:tc>
        <w:tc>
          <w:tcPr>
            <w:tcW w:w="5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2CBA5">
            <w:pPr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理论</w:t>
            </w:r>
          </w:p>
        </w:tc>
        <w:tc>
          <w:tcPr>
            <w:tcW w:w="4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DA49EA">
            <w:pPr>
              <w:widowControl/>
              <w:jc w:val="center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6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7E956">
            <w:pPr>
              <w:widowControl/>
              <w:jc w:val="both"/>
              <w:rPr>
                <w:rFonts w:hint="default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Arial"/>
                <w:color w:val="auto"/>
                <w:kern w:val="0"/>
                <w:sz w:val="18"/>
                <w:szCs w:val="18"/>
                <w:lang w:val="en-US" w:eastAsia="zh-CN"/>
              </w:rPr>
              <w:t>陆鸽</w:t>
            </w:r>
          </w:p>
        </w:tc>
      </w:tr>
    </w:tbl>
    <w:p w14:paraId="01582DBD">
      <w:pPr>
        <w:snapToGrid w:val="0"/>
        <w:spacing w:before="360" w:beforeLines="100" w:after="180" w:afterLines="50"/>
        <w:jc w:val="both"/>
        <w:rPr>
          <w:rFonts w:hint="eastAsia" w:ascii="仿宋" w:hAnsi="仿宋" w:eastAsia="仿宋"/>
          <w:b/>
          <w:sz w:val="28"/>
          <w:szCs w:val="28"/>
          <w:lang w:eastAsia="zh-CN"/>
        </w:rPr>
      </w:pPr>
    </w:p>
    <w:p w14:paraId="59D18EE9">
      <w:pPr>
        <w:snapToGrid w:val="0"/>
        <w:spacing w:before="360" w:beforeLines="100" w:after="180" w:afterLines="50"/>
        <w:jc w:val="both"/>
        <w:rPr>
          <w:rFonts w:ascii="仿宋" w:hAnsi="仿宋" w:eastAsia="仿宋"/>
          <w:b/>
          <w:sz w:val="28"/>
          <w:szCs w:val="28"/>
          <w:lang w:eastAsia="zh-CN"/>
        </w:rPr>
      </w:pPr>
      <w:r>
        <w:rPr>
          <w:rFonts w:hint="eastAsia" w:ascii="仿宋" w:hAnsi="仿宋" w:eastAsia="仿宋"/>
          <w:b/>
          <w:sz w:val="28"/>
          <w:szCs w:val="28"/>
          <w:lang w:eastAsia="zh-CN"/>
        </w:rPr>
        <w:t>三、评价方式以及</w:t>
      </w:r>
      <w:r>
        <w:rPr>
          <w:rFonts w:ascii="仿宋" w:hAnsi="仿宋" w:eastAsia="仿宋"/>
          <w:b/>
          <w:sz w:val="28"/>
          <w:szCs w:val="28"/>
          <w:lang w:eastAsia="zh-CN"/>
        </w:rPr>
        <w:t>在总评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成绩</w:t>
      </w:r>
      <w:r>
        <w:rPr>
          <w:rFonts w:ascii="仿宋" w:hAnsi="仿宋" w:eastAsia="仿宋"/>
          <w:b/>
          <w:sz w:val="28"/>
          <w:szCs w:val="28"/>
          <w:lang w:eastAsia="zh-CN"/>
        </w:rPr>
        <w:t>中的比</w:t>
      </w:r>
      <w:r>
        <w:rPr>
          <w:rFonts w:hint="eastAsia" w:ascii="仿宋" w:hAnsi="仿宋" w:eastAsia="仿宋"/>
          <w:b/>
          <w:sz w:val="28"/>
          <w:szCs w:val="28"/>
          <w:lang w:eastAsia="zh-CN"/>
        </w:rPr>
        <w:t>例</w:t>
      </w:r>
    </w:p>
    <w:tbl>
      <w:tblPr>
        <w:tblStyle w:val="4"/>
        <w:tblpPr w:leftFromText="180" w:rightFromText="180" w:vertAnchor="text" w:horzAnchor="page" w:tblpX="1871" w:tblpY="299"/>
        <w:tblOverlap w:val="never"/>
        <w:tblW w:w="8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5127"/>
        <w:gridCol w:w="1851"/>
      </w:tblGrid>
      <w:tr w14:paraId="15520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817" w:type="dxa"/>
            <w:shd w:val="clear" w:color="auto" w:fill="auto"/>
          </w:tcPr>
          <w:p w14:paraId="57645ED4">
            <w:pPr>
              <w:snapToGrid w:val="0"/>
              <w:spacing w:before="180" w:beforeLines="50" w:after="180" w:afterLines="50"/>
              <w:rPr>
                <w:rFonts w:ascii="宋体" w:hAnsi="宋体"/>
                <w:bCs/>
                <w:szCs w:val="20"/>
              </w:rPr>
            </w:pPr>
            <w:r>
              <w:rPr>
                <w:rFonts w:hint="eastAsia" w:ascii="宋体" w:hAnsi="宋体"/>
                <w:bCs/>
                <w:szCs w:val="20"/>
              </w:rPr>
              <w:t>总评构成（1+</w:t>
            </w:r>
            <w:r>
              <w:rPr>
                <w:rFonts w:ascii="宋体" w:hAnsi="宋体"/>
                <w:bCs/>
                <w:szCs w:val="20"/>
              </w:rPr>
              <w:t>X</w:t>
            </w:r>
            <w:r>
              <w:rPr>
                <w:rFonts w:hint="eastAsia" w:ascii="宋体" w:hAnsi="宋体"/>
                <w:bCs/>
                <w:szCs w:val="20"/>
              </w:rPr>
              <w:t>）</w:t>
            </w:r>
          </w:p>
        </w:tc>
        <w:tc>
          <w:tcPr>
            <w:tcW w:w="5127" w:type="dxa"/>
            <w:shd w:val="clear" w:color="auto" w:fill="auto"/>
          </w:tcPr>
          <w:p w14:paraId="4096D138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Cs w:val="20"/>
              </w:rPr>
            </w:pPr>
            <w:r>
              <w:rPr>
                <w:rFonts w:hint="eastAsia" w:ascii="宋体" w:hAnsi="宋体"/>
                <w:bCs/>
                <w:szCs w:val="20"/>
              </w:rPr>
              <w:t>评价方式</w:t>
            </w:r>
          </w:p>
        </w:tc>
        <w:tc>
          <w:tcPr>
            <w:tcW w:w="1851" w:type="dxa"/>
            <w:shd w:val="clear" w:color="auto" w:fill="auto"/>
          </w:tcPr>
          <w:p w14:paraId="74E521E4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Cs w:val="20"/>
              </w:rPr>
            </w:pPr>
            <w:r>
              <w:rPr>
                <w:rFonts w:hint="eastAsia" w:ascii="宋体" w:hAnsi="宋体"/>
                <w:bCs/>
                <w:szCs w:val="20"/>
              </w:rPr>
              <w:t>占比</w:t>
            </w:r>
          </w:p>
        </w:tc>
      </w:tr>
      <w:tr w14:paraId="1F3DA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817" w:type="dxa"/>
            <w:shd w:val="clear" w:color="auto" w:fill="auto"/>
          </w:tcPr>
          <w:p w14:paraId="079ADD7D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1</w:t>
            </w:r>
          </w:p>
        </w:tc>
        <w:tc>
          <w:tcPr>
            <w:tcW w:w="5127" w:type="dxa"/>
            <w:shd w:val="clear" w:color="auto" w:fill="auto"/>
          </w:tcPr>
          <w:p w14:paraId="5B2FB21D">
            <w:pPr>
              <w:snapToGrid w:val="0"/>
              <w:spacing w:before="180" w:beforeLines="50" w:after="180" w:afterLines="50"/>
              <w:jc w:val="center"/>
              <w:rPr>
                <w:rFonts w:ascii="宋体" w:hAnsi="宋体" w:eastAsiaTheme="minorEastAsia"/>
                <w:bCs/>
                <w:sz w:val="20"/>
                <w:szCs w:val="20"/>
                <w:lang w:eastAsia="zh-CN"/>
              </w:rPr>
            </w:pPr>
            <w:r>
              <w:rPr>
                <w:rFonts w:ascii="宋体" w:hAnsi="宋体"/>
                <w:sz w:val="20"/>
                <w:szCs w:val="20"/>
              </w:rPr>
              <w:t>期</w:t>
            </w:r>
            <w:r>
              <w:rPr>
                <w:rFonts w:hint="eastAsia" w:ascii="宋体" w:hAnsi="宋体" w:eastAsiaTheme="minorEastAsia"/>
                <w:sz w:val="20"/>
                <w:szCs w:val="20"/>
                <w:lang w:eastAsia="zh-CN"/>
              </w:rPr>
              <w:t>末</w:t>
            </w:r>
            <w:r>
              <w:rPr>
                <w:rFonts w:ascii="宋体" w:hAnsi="宋体"/>
                <w:sz w:val="20"/>
                <w:szCs w:val="20"/>
              </w:rPr>
              <w:t>闭卷</w:t>
            </w:r>
            <w:r>
              <w:rPr>
                <w:rFonts w:hint="eastAsia" w:ascii="宋体" w:hAnsi="宋体" w:eastAsiaTheme="minorEastAsia"/>
                <w:sz w:val="20"/>
                <w:szCs w:val="20"/>
                <w:lang w:eastAsia="zh-CN"/>
              </w:rPr>
              <w:t>考试</w:t>
            </w:r>
          </w:p>
        </w:tc>
        <w:tc>
          <w:tcPr>
            <w:tcW w:w="1851" w:type="dxa"/>
            <w:shd w:val="clear" w:color="auto" w:fill="auto"/>
          </w:tcPr>
          <w:p w14:paraId="4FD0FB18">
            <w:pPr>
              <w:snapToGrid w:val="0"/>
              <w:spacing w:before="180" w:beforeLines="50" w:after="180" w:afterLines="50"/>
              <w:jc w:val="center"/>
              <w:rPr>
                <w:rFonts w:ascii="宋体" w:hAnsi="宋体" w:eastAsia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60%</w:t>
            </w:r>
          </w:p>
        </w:tc>
      </w:tr>
      <w:tr w14:paraId="4095A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817" w:type="dxa"/>
            <w:shd w:val="clear" w:color="auto" w:fill="auto"/>
          </w:tcPr>
          <w:p w14:paraId="1BEA0B6C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X1</w:t>
            </w:r>
          </w:p>
        </w:tc>
        <w:tc>
          <w:tcPr>
            <w:tcW w:w="5127" w:type="dxa"/>
            <w:shd w:val="clear" w:color="auto" w:fill="auto"/>
          </w:tcPr>
          <w:p w14:paraId="7CC4FC9B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课堂测验</w:t>
            </w:r>
          </w:p>
        </w:tc>
        <w:tc>
          <w:tcPr>
            <w:tcW w:w="1851" w:type="dxa"/>
            <w:shd w:val="clear" w:color="auto" w:fill="auto"/>
          </w:tcPr>
          <w:p w14:paraId="2C1BC65D">
            <w:pPr>
              <w:snapToGrid w:val="0"/>
              <w:spacing w:before="180" w:beforeLines="50" w:after="180" w:afterLines="50"/>
              <w:jc w:val="center"/>
              <w:rPr>
                <w:rFonts w:ascii="宋体" w:hAnsi="宋体" w:eastAsia="宋体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10%</w:t>
            </w:r>
          </w:p>
        </w:tc>
      </w:tr>
      <w:tr w14:paraId="3EB94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817" w:type="dxa"/>
            <w:shd w:val="clear" w:color="auto" w:fill="auto"/>
          </w:tcPr>
          <w:p w14:paraId="47652CD2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X2</w:t>
            </w:r>
          </w:p>
        </w:tc>
        <w:tc>
          <w:tcPr>
            <w:tcW w:w="5127" w:type="dxa"/>
            <w:shd w:val="clear" w:color="auto" w:fill="auto"/>
          </w:tcPr>
          <w:p w14:paraId="0F753DA6">
            <w:pPr>
              <w:snapToGrid w:val="0"/>
              <w:spacing w:before="180" w:beforeLines="50" w:after="180" w:afterLines="50"/>
              <w:jc w:val="center"/>
              <w:rPr>
                <w:rFonts w:ascii="宋体" w:hAnsi="宋体" w:eastAsiaTheme="minorEastAsia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Theme="minorEastAsia"/>
                <w:sz w:val="20"/>
                <w:szCs w:val="20"/>
                <w:lang w:eastAsia="zh-CN"/>
              </w:rPr>
              <w:t>实训报告</w:t>
            </w:r>
          </w:p>
        </w:tc>
        <w:tc>
          <w:tcPr>
            <w:tcW w:w="1851" w:type="dxa"/>
            <w:shd w:val="clear" w:color="auto" w:fill="auto"/>
          </w:tcPr>
          <w:p w14:paraId="1FCAB61D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0%</w:t>
            </w:r>
          </w:p>
        </w:tc>
      </w:tr>
      <w:tr w14:paraId="1B125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817" w:type="dxa"/>
            <w:shd w:val="clear" w:color="auto" w:fill="auto"/>
          </w:tcPr>
          <w:p w14:paraId="641F9DA2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 w:val="20"/>
                <w:szCs w:val="20"/>
              </w:rPr>
              <w:t>X</w:t>
            </w:r>
            <w:r>
              <w:rPr>
                <w:rFonts w:ascii="宋体" w:hAnsi="宋体"/>
                <w:bCs/>
                <w:sz w:val="20"/>
                <w:szCs w:val="20"/>
              </w:rPr>
              <w:t>3</w:t>
            </w:r>
          </w:p>
        </w:tc>
        <w:tc>
          <w:tcPr>
            <w:tcW w:w="5127" w:type="dxa"/>
            <w:shd w:val="clear" w:color="auto" w:fill="auto"/>
          </w:tcPr>
          <w:p w14:paraId="2BEF4976">
            <w:pPr>
              <w:snapToGrid w:val="0"/>
              <w:spacing w:before="180" w:beforeLines="50" w:after="180" w:afterLines="50"/>
              <w:jc w:val="center"/>
              <w:rPr>
                <w:rFonts w:ascii="宋体" w:hAnsi="宋体" w:eastAsiaTheme="minorEastAsia"/>
                <w:bCs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操作</w:t>
            </w:r>
            <w:r>
              <w:rPr>
                <w:rFonts w:hint="eastAsia" w:asciiTheme="minorEastAsia" w:hAnsiTheme="minorEastAsia" w:eastAsiaTheme="minorEastAsia"/>
                <w:bCs/>
                <w:sz w:val="20"/>
                <w:szCs w:val="20"/>
                <w:lang w:eastAsia="zh-CN"/>
              </w:rPr>
              <w:t>考核</w:t>
            </w:r>
          </w:p>
        </w:tc>
        <w:tc>
          <w:tcPr>
            <w:tcW w:w="1851" w:type="dxa"/>
            <w:shd w:val="clear" w:color="auto" w:fill="auto"/>
          </w:tcPr>
          <w:p w14:paraId="15E20624">
            <w:pPr>
              <w:snapToGrid w:val="0"/>
              <w:spacing w:before="180" w:beforeLines="50" w:after="180" w:afterLines="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/>
                <w:bCs/>
                <w:sz w:val="20"/>
                <w:szCs w:val="20"/>
                <w:lang w:eastAsia="zh-CN"/>
              </w:rPr>
              <w:t>2</w:t>
            </w:r>
            <w:r>
              <w:rPr>
                <w:rFonts w:hint="eastAsia" w:ascii="宋体" w:hAnsi="宋体"/>
                <w:bCs/>
                <w:sz w:val="20"/>
                <w:szCs w:val="20"/>
                <w:lang w:eastAsia="zh-CN"/>
              </w:rPr>
              <w:t>0%</w:t>
            </w:r>
          </w:p>
        </w:tc>
      </w:tr>
    </w:tbl>
    <w:p w14:paraId="29B32A08">
      <w:pPr>
        <w:tabs>
          <w:tab w:val="left" w:pos="3210"/>
          <w:tab w:val="left" w:pos="7560"/>
        </w:tabs>
        <w:spacing w:before="72" w:beforeLines="20" w:line="360" w:lineRule="auto"/>
        <w:ind w:firstLine="105" w:firstLineChars="50"/>
        <w:jc w:val="both"/>
        <w:outlineLvl w:val="0"/>
        <w:rPr>
          <w:rFonts w:ascii="仿宋" w:hAnsi="仿宋"/>
          <w:position w:val="-20"/>
          <w:sz w:val="21"/>
          <w:szCs w:val="21"/>
        </w:rPr>
      </w:pPr>
    </w:p>
    <w:p w14:paraId="596043A8">
      <w:pPr>
        <w:tabs>
          <w:tab w:val="left" w:pos="3210"/>
          <w:tab w:val="left" w:pos="7560"/>
        </w:tabs>
        <w:spacing w:before="72" w:beforeLines="20" w:line="360" w:lineRule="auto"/>
        <w:ind w:firstLine="105" w:firstLineChars="50"/>
        <w:jc w:val="both"/>
        <w:outlineLvl w:val="0"/>
        <w:rPr>
          <w:rFonts w:ascii="仿宋" w:hAnsi="仿宋"/>
          <w:position w:val="-20"/>
          <w:sz w:val="21"/>
          <w:szCs w:val="21"/>
        </w:rPr>
      </w:pPr>
    </w:p>
    <w:p w14:paraId="5D105A33">
      <w:pPr>
        <w:tabs>
          <w:tab w:val="left" w:pos="3210"/>
          <w:tab w:val="left" w:pos="7560"/>
        </w:tabs>
        <w:spacing w:before="72" w:beforeLines="20" w:line="360" w:lineRule="auto"/>
        <w:ind w:firstLine="105" w:firstLineChars="50"/>
        <w:jc w:val="both"/>
        <w:outlineLvl w:val="0"/>
        <w:rPr>
          <w:rFonts w:ascii="仿宋" w:hAnsi="仿宋"/>
          <w:position w:val="-20"/>
          <w:sz w:val="21"/>
          <w:szCs w:val="21"/>
        </w:rPr>
      </w:pPr>
    </w:p>
    <w:p w14:paraId="57612C05">
      <w:pPr>
        <w:tabs>
          <w:tab w:val="left" w:pos="3210"/>
          <w:tab w:val="left" w:pos="7560"/>
        </w:tabs>
        <w:spacing w:before="72" w:beforeLines="20" w:line="360" w:lineRule="auto"/>
        <w:ind w:firstLine="105" w:firstLineChars="50"/>
        <w:jc w:val="both"/>
        <w:outlineLvl w:val="0"/>
        <w:rPr>
          <w:rFonts w:ascii="仿宋" w:hAnsi="仿宋"/>
          <w:position w:val="-20"/>
          <w:sz w:val="21"/>
          <w:szCs w:val="21"/>
        </w:rPr>
      </w:pPr>
    </w:p>
    <w:p w14:paraId="45E29F52">
      <w:pPr>
        <w:tabs>
          <w:tab w:val="left" w:pos="3210"/>
          <w:tab w:val="left" w:pos="7560"/>
        </w:tabs>
        <w:spacing w:before="72" w:beforeLines="20" w:line="360" w:lineRule="auto"/>
        <w:jc w:val="both"/>
        <w:outlineLvl w:val="0"/>
        <w:rPr>
          <w:rFonts w:ascii="仿宋" w:hAnsi="仿宋" w:eastAsiaTheme="minorEastAsia"/>
          <w:position w:val="-20"/>
          <w:sz w:val="21"/>
          <w:szCs w:val="21"/>
          <w:lang w:eastAsia="zh-CN"/>
        </w:rPr>
      </w:pPr>
    </w:p>
    <w:p w14:paraId="2206EF06">
      <w:pPr>
        <w:tabs>
          <w:tab w:val="left" w:pos="3210"/>
          <w:tab w:val="left" w:pos="7560"/>
        </w:tabs>
        <w:spacing w:before="72" w:beforeLines="20" w:line="360" w:lineRule="auto"/>
        <w:ind w:firstLine="840" w:firstLineChars="300"/>
        <w:jc w:val="left"/>
        <w:outlineLvl w:val="0"/>
        <w:rPr>
          <w:rFonts w:ascii="仿宋" w:hAnsi="仿宋"/>
          <w:position w:val="-20"/>
          <w:sz w:val="28"/>
          <w:szCs w:val="28"/>
        </w:rPr>
      </w:pPr>
      <w:r>
        <w:rPr>
          <w:rFonts w:hint="eastAsia" w:ascii="仿宋" w:hAnsi="仿宋" w:eastAsia="仿宋"/>
          <w:position w:val="-20"/>
          <w:sz w:val="28"/>
          <w:szCs w:val="28"/>
        </w:rPr>
        <w:t>任课教师：</w:t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drawing>
          <wp:inline distT="0" distB="0" distL="114300" distR="114300">
            <wp:extent cx="539750" cy="316865"/>
            <wp:effectExtent l="0" t="0" r="0" b="0"/>
            <wp:docPr id="1" name="图片 1" descr="禹小娟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禹小娟-签名"/>
                    <pic:cNvPicPr>
                      <a:picLocks noChangeAspect="1"/>
                    </pic:cNvPicPr>
                  </pic:nvPicPr>
                  <pic:blipFill>
                    <a:blip r:embed="rId8"/>
                    <a:srcRect l="14044" t="22051" r="14044" b="13974"/>
                    <a:stretch>
                      <a:fillRect/>
                    </a:stretch>
                  </pic:blipFill>
                  <pic:spPr>
                    <a:xfrm>
                      <a:off x="0" y="0"/>
                      <a:ext cx="53975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drawing>
          <wp:inline distT="0" distB="0" distL="114300" distR="114300">
            <wp:extent cx="423545" cy="319405"/>
            <wp:effectExtent l="0" t="0" r="0" b="0"/>
            <wp:docPr id="2" name="图片 2" descr="陆鸽-签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陆鸽-签名"/>
                    <pic:cNvPicPr>
                      <a:picLocks noChangeAspect="1"/>
                    </pic:cNvPicPr>
                  </pic:nvPicPr>
                  <pic:blipFill>
                    <a:blip r:embed="rId9"/>
                    <a:srcRect l="11676" t="2285" r="11214" b="9315"/>
                    <a:stretch>
                      <a:fillRect/>
                    </a:stretch>
                  </pic:blipFill>
                  <pic:spPr>
                    <a:xfrm>
                      <a:off x="0" y="0"/>
                      <a:ext cx="423545" cy="31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drawing>
          <wp:inline distT="0" distB="0" distL="114300" distR="114300">
            <wp:extent cx="542925" cy="332740"/>
            <wp:effectExtent l="0" t="0" r="9525" b="10160"/>
            <wp:docPr id="4" name="图片 4" descr="签名-倪晓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签名-倪晓燕"/>
                    <pic:cNvPicPr>
                      <a:picLocks noChangeAspect="1"/>
                    </pic:cNvPicPr>
                  </pic:nvPicPr>
                  <pic:blipFill>
                    <a:blip r:embed="rId10"/>
                    <a:srcRect l="9723" t="18118" r="3794" b="294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3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t>系</w:t>
      </w:r>
      <w:r>
        <w:rPr>
          <w:rFonts w:hint="eastAsia" w:ascii="仿宋" w:hAnsi="仿宋" w:eastAsia="仿宋"/>
          <w:position w:val="-20"/>
          <w:sz w:val="28"/>
          <w:szCs w:val="28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114300" distR="114300">
            <wp:extent cx="528320" cy="288290"/>
            <wp:effectExtent l="0" t="0" r="5080" b="16510"/>
            <wp:docPr id="5" name="图片 5" descr="李中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李中平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32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t xml:space="preserve"> </w:t>
      </w:r>
      <w:r>
        <w:rPr>
          <w:rFonts w:ascii="仿宋" w:hAnsi="仿宋" w:eastAsia="仿宋"/>
          <w:position w:val="-20"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/>
          <w:position w:val="-20"/>
          <w:sz w:val="28"/>
          <w:szCs w:val="28"/>
        </w:rPr>
        <w:t>日期：</w:t>
      </w:r>
      <w:r>
        <w:rPr>
          <w:rFonts w:hint="eastAsia" w:ascii="仿宋" w:hAnsi="仿宋" w:eastAsia="仿宋"/>
          <w:position w:val="-20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/>
          <w:position w:val="-20"/>
          <w:sz w:val="28"/>
          <w:szCs w:val="28"/>
        </w:rPr>
        <w:t>年</w:t>
      </w:r>
      <w:r>
        <w:rPr>
          <w:rFonts w:hint="eastAsia" w:ascii="仿宋" w:hAnsi="仿宋" w:eastAsia="仿宋"/>
          <w:position w:val="-2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/>
          <w:position w:val="-20"/>
          <w:sz w:val="28"/>
          <w:szCs w:val="28"/>
        </w:rPr>
        <w:t>月</w:t>
      </w:r>
      <w:r>
        <w:rPr>
          <w:rFonts w:hint="eastAsia" w:ascii="仿宋" w:hAnsi="仿宋" w:eastAsia="仿宋"/>
          <w:position w:val="-20"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/>
          <w:position w:val="-20"/>
          <w:sz w:val="28"/>
          <w:szCs w:val="28"/>
          <w:lang w:val="en-US" w:eastAsia="zh-CN"/>
        </w:rPr>
        <w:t>15</w:t>
      </w:r>
      <w:r>
        <w:rPr>
          <w:rFonts w:hint="eastAsia" w:ascii="仿宋" w:hAnsi="仿宋" w:eastAsia="仿宋"/>
          <w:position w:val="-20"/>
          <w:sz w:val="28"/>
          <w:szCs w:val="28"/>
        </w:rPr>
        <w:t>日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567" w:right="720" w:bottom="567" w:left="720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1FC8B6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22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3663B4C7">
    <w:pPr>
      <w:snapToGrid w:val="0"/>
      <w:spacing w:before="120" w:beforeLines="50" w:after="120" w:afterLines="50"/>
      <w:jc w:val="both"/>
      <w:rPr>
        <w:sz w:val="18"/>
        <w:szCs w:val="18"/>
      </w:rPr>
    </w:pPr>
    <w:r>
      <w:rPr>
        <w:rFonts w:hint="eastAsia" w:ascii="宋体" w:hAnsi="宋体" w:eastAsia="宋体"/>
        <w:sz w:val="18"/>
        <w:szCs w:val="18"/>
      </w:rPr>
      <w:t>注：</w:t>
    </w:r>
    <w:r>
      <w:rPr>
        <w:rFonts w:hint="eastAsia" w:ascii="宋体" w:hAnsi="宋体" w:eastAsia="宋体"/>
        <w:sz w:val="18"/>
        <w:szCs w:val="18"/>
        <w:lang w:eastAsia="zh-CN"/>
      </w:rPr>
      <w:t>课程</w:t>
    </w:r>
    <w:r>
      <w:rPr>
        <w:rFonts w:hint="eastAsia" w:ascii="宋体" w:hAnsi="宋体" w:eastAsia="宋体"/>
        <w:sz w:val="18"/>
        <w:szCs w:val="18"/>
      </w:rPr>
      <w:t>教学</w:t>
    </w:r>
    <w:r>
      <w:rPr>
        <w:rFonts w:hint="eastAsia" w:ascii="宋体" w:hAnsi="宋体" w:eastAsia="宋体"/>
        <w:sz w:val="18"/>
        <w:szCs w:val="18"/>
        <w:lang w:eastAsia="zh-CN"/>
      </w:rPr>
      <w:t>进度计划表</w:t>
    </w:r>
    <w:r>
      <w:rPr>
        <w:rFonts w:hint="eastAsia" w:ascii="宋体" w:hAnsi="宋体" w:eastAsia="宋体"/>
        <w:sz w:val="18"/>
        <w:szCs w:val="18"/>
      </w:rPr>
      <w:t>电子版公布在本学院课程网站上，并发送到教务处存档。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FB349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1F2DC081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564883120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4883120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5545D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540385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0385" y="35941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2A39601">
                          <w:pPr>
                            <w:rPr>
                              <w:rFonts w:ascii="宋体" w:hAnsi="宋体" w:eastAsia="宋体"/>
                              <w:spacing w:val="20"/>
                            </w:rPr>
                          </w:pP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SJQU-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Q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-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hint="eastAsia" w:ascii="宋体" w:hAnsi="宋体" w:eastAsia="宋体"/>
                              <w:spacing w:val="20"/>
                            </w:rPr>
                            <w:t>（A</w:t>
                          </w:r>
                          <w:r>
                            <w:rPr>
                              <w:rFonts w:ascii="宋体" w:hAnsi="宋体" w:eastAsia="宋体"/>
                              <w:spacing w:val="20"/>
                            </w:rPr>
                            <w:t>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42.5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JeS&#10;Km/TAAAACQEAAA8AAAAAAAAAAQAgAAAAIgAAAGRycy9kb3ducmV2LnhtbFBLAQIUABQAAAAIAIdO&#10;4kA6neHrYQIAAKcEAAAOAAAAAAAAAAEAIAAAACIBAABkcnMvZTJvRG9jLnhtbFBLBQYAAAAABgAG&#10;AFkBAAD1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42A39601">
                    <w:pPr>
                      <w:rPr>
                        <w:rFonts w:ascii="宋体" w:hAnsi="宋体" w:eastAsia="宋体"/>
                        <w:spacing w:val="20"/>
                      </w:rPr>
                    </w:pPr>
                    <w:r>
                      <w:rPr>
                        <w:rFonts w:hint="eastAsia" w:ascii="宋体" w:hAnsi="宋体" w:eastAsia="宋体"/>
                        <w:spacing w:val="20"/>
                      </w:rPr>
                      <w:t>SJQU-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Q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R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JW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-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</w:t>
                    </w:r>
                    <w:r>
                      <w:rPr>
                        <w:rFonts w:hint="eastAsia" w:ascii="宋体" w:hAnsi="宋体" w:eastAsia="宋体"/>
                        <w:spacing w:val="20"/>
                        <w:lang w:eastAsia="zh-CN"/>
                      </w:rPr>
                      <w:t>11</w:t>
                    </w:r>
                    <w:r>
                      <w:rPr>
                        <w:rFonts w:hint="eastAsia" w:ascii="宋体" w:hAnsi="宋体" w:eastAsia="宋体"/>
                        <w:spacing w:val="20"/>
                      </w:rPr>
                      <w:t>（A</w:t>
                    </w:r>
                    <w:r>
                      <w:rPr>
                        <w:rFonts w:ascii="宋体" w:hAnsi="宋体" w:eastAsia="宋体"/>
                        <w:spacing w:val="20"/>
                      </w:rPr>
                      <w:t>0）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1537B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793198320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3198320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C38A6B9"/>
    <w:multiLevelType w:val="singleLevel"/>
    <w:tmpl w:val="DC38A6B9"/>
    <w:lvl w:ilvl="0" w:tentative="0">
      <w:start w:val="3"/>
      <w:numFmt w:val="decimal"/>
      <w:suff w:val="space"/>
      <w:lvlText w:val="第%1章"/>
      <w:lvlJc w:val="left"/>
    </w:lvl>
  </w:abstractNum>
  <w:abstractNum w:abstractNumId="1">
    <w:nsid w:val="0BD2A8CC"/>
    <w:multiLevelType w:val="singleLevel"/>
    <w:tmpl w:val="0BD2A8CC"/>
    <w:lvl w:ilvl="0" w:tentative="0">
      <w:start w:val="4"/>
      <w:numFmt w:val="chineseCounting"/>
      <w:suff w:val="space"/>
      <w:lvlText w:val="第%1节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A9A"/>
    <w:rsid w:val="000044F5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61DF6"/>
    <w:rsid w:val="0006403E"/>
    <w:rsid w:val="00065C53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C1065"/>
    <w:rsid w:val="000C3A32"/>
    <w:rsid w:val="000C5B03"/>
    <w:rsid w:val="000C65FF"/>
    <w:rsid w:val="000C7AFA"/>
    <w:rsid w:val="000D033F"/>
    <w:rsid w:val="000D1B9D"/>
    <w:rsid w:val="000D532D"/>
    <w:rsid w:val="000D7FF8"/>
    <w:rsid w:val="000E2757"/>
    <w:rsid w:val="000F3B7C"/>
    <w:rsid w:val="000F3F3A"/>
    <w:rsid w:val="000F5825"/>
    <w:rsid w:val="000F77FE"/>
    <w:rsid w:val="00103793"/>
    <w:rsid w:val="001103D4"/>
    <w:rsid w:val="001121A1"/>
    <w:rsid w:val="00113ABC"/>
    <w:rsid w:val="0011669C"/>
    <w:rsid w:val="001212AD"/>
    <w:rsid w:val="001305E1"/>
    <w:rsid w:val="0013156D"/>
    <w:rsid w:val="00135825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7761"/>
    <w:rsid w:val="00187F2F"/>
    <w:rsid w:val="00190BF2"/>
    <w:rsid w:val="001918B2"/>
    <w:rsid w:val="00197F7F"/>
    <w:rsid w:val="001A3DD1"/>
    <w:rsid w:val="001A5966"/>
    <w:rsid w:val="001A6911"/>
    <w:rsid w:val="001B1B60"/>
    <w:rsid w:val="001B6F0E"/>
    <w:rsid w:val="001B7389"/>
    <w:rsid w:val="001C2E51"/>
    <w:rsid w:val="001C57B1"/>
    <w:rsid w:val="001C6319"/>
    <w:rsid w:val="001D1C00"/>
    <w:rsid w:val="001D3C62"/>
    <w:rsid w:val="001D6B75"/>
    <w:rsid w:val="001E3DBD"/>
    <w:rsid w:val="001E76D4"/>
    <w:rsid w:val="001F430C"/>
    <w:rsid w:val="001F52A9"/>
    <w:rsid w:val="001F610E"/>
    <w:rsid w:val="001F6261"/>
    <w:rsid w:val="001F7F89"/>
    <w:rsid w:val="002002FC"/>
    <w:rsid w:val="00206A24"/>
    <w:rsid w:val="00207629"/>
    <w:rsid w:val="002117DF"/>
    <w:rsid w:val="00212E8E"/>
    <w:rsid w:val="0021661E"/>
    <w:rsid w:val="002174A6"/>
    <w:rsid w:val="0021779C"/>
    <w:rsid w:val="0022097D"/>
    <w:rsid w:val="00233384"/>
    <w:rsid w:val="00233529"/>
    <w:rsid w:val="00240B53"/>
    <w:rsid w:val="002445AC"/>
    <w:rsid w:val="00262EB7"/>
    <w:rsid w:val="00271F81"/>
    <w:rsid w:val="00277C13"/>
    <w:rsid w:val="00280A20"/>
    <w:rsid w:val="00283A9D"/>
    <w:rsid w:val="00287142"/>
    <w:rsid w:val="00290A4F"/>
    <w:rsid w:val="00290EB6"/>
    <w:rsid w:val="002A0689"/>
    <w:rsid w:val="002B23AD"/>
    <w:rsid w:val="002C578A"/>
    <w:rsid w:val="002D0EC3"/>
    <w:rsid w:val="002D21B9"/>
    <w:rsid w:val="002E0E77"/>
    <w:rsid w:val="002E26C5"/>
    <w:rsid w:val="002E39E6"/>
    <w:rsid w:val="002E7F5C"/>
    <w:rsid w:val="002F20BD"/>
    <w:rsid w:val="002F2551"/>
    <w:rsid w:val="002F4DC5"/>
    <w:rsid w:val="00300031"/>
    <w:rsid w:val="00302917"/>
    <w:rsid w:val="00304E19"/>
    <w:rsid w:val="00323A00"/>
    <w:rsid w:val="00325BFB"/>
    <w:rsid w:val="00326D1F"/>
    <w:rsid w:val="00331EC3"/>
    <w:rsid w:val="00340792"/>
    <w:rsid w:val="00344C4C"/>
    <w:rsid w:val="00345D55"/>
    <w:rsid w:val="00345ED6"/>
    <w:rsid w:val="00346279"/>
    <w:rsid w:val="003475AA"/>
    <w:rsid w:val="00350091"/>
    <w:rsid w:val="00353979"/>
    <w:rsid w:val="00353AEE"/>
    <w:rsid w:val="00353DF1"/>
    <w:rsid w:val="00355A41"/>
    <w:rsid w:val="00361EF9"/>
    <w:rsid w:val="00363C7D"/>
    <w:rsid w:val="003713F2"/>
    <w:rsid w:val="0037264D"/>
    <w:rsid w:val="00372A06"/>
    <w:rsid w:val="00374269"/>
    <w:rsid w:val="00376924"/>
    <w:rsid w:val="00376FDE"/>
    <w:rsid w:val="00382697"/>
    <w:rsid w:val="00382FDD"/>
    <w:rsid w:val="00387718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1D4B"/>
    <w:rsid w:val="003C2AFE"/>
    <w:rsid w:val="003D016C"/>
    <w:rsid w:val="003D14A5"/>
    <w:rsid w:val="003D2737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044D"/>
    <w:rsid w:val="0044371A"/>
    <w:rsid w:val="00452E85"/>
    <w:rsid w:val="00452ED4"/>
    <w:rsid w:val="00460FAC"/>
    <w:rsid w:val="00461574"/>
    <w:rsid w:val="00463BDD"/>
    <w:rsid w:val="00472676"/>
    <w:rsid w:val="00472995"/>
    <w:rsid w:val="00473C88"/>
    <w:rsid w:val="00474F4C"/>
    <w:rsid w:val="00474FEF"/>
    <w:rsid w:val="00475657"/>
    <w:rsid w:val="00475C85"/>
    <w:rsid w:val="004770DF"/>
    <w:rsid w:val="004830DC"/>
    <w:rsid w:val="004876E8"/>
    <w:rsid w:val="00487D85"/>
    <w:rsid w:val="004900C2"/>
    <w:rsid w:val="00492EE9"/>
    <w:rsid w:val="004966FA"/>
    <w:rsid w:val="00496FB3"/>
    <w:rsid w:val="004A06D5"/>
    <w:rsid w:val="004A33E0"/>
    <w:rsid w:val="004A410C"/>
    <w:rsid w:val="004A59AC"/>
    <w:rsid w:val="004A649E"/>
    <w:rsid w:val="004B04C5"/>
    <w:rsid w:val="004B3566"/>
    <w:rsid w:val="004C0EEE"/>
    <w:rsid w:val="004C1D3E"/>
    <w:rsid w:val="004C7613"/>
    <w:rsid w:val="004D07ED"/>
    <w:rsid w:val="004D1F4F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16269"/>
    <w:rsid w:val="00526D85"/>
    <w:rsid w:val="0052787A"/>
    <w:rsid w:val="005306A4"/>
    <w:rsid w:val="00530738"/>
    <w:rsid w:val="00531494"/>
    <w:rsid w:val="00540BF5"/>
    <w:rsid w:val="00541703"/>
    <w:rsid w:val="00541E3A"/>
    <w:rsid w:val="005452F2"/>
    <w:rsid w:val="00545916"/>
    <w:rsid w:val="00552F8A"/>
    <w:rsid w:val="00554878"/>
    <w:rsid w:val="0056101B"/>
    <w:rsid w:val="0056466D"/>
    <w:rsid w:val="0056717F"/>
    <w:rsid w:val="00570125"/>
    <w:rsid w:val="00570A70"/>
    <w:rsid w:val="00572687"/>
    <w:rsid w:val="00573FD0"/>
    <w:rsid w:val="0057475B"/>
    <w:rsid w:val="00582439"/>
    <w:rsid w:val="005875E0"/>
    <w:rsid w:val="00587CC3"/>
    <w:rsid w:val="00593B25"/>
    <w:rsid w:val="005A136E"/>
    <w:rsid w:val="005B53E7"/>
    <w:rsid w:val="005B6225"/>
    <w:rsid w:val="005C4583"/>
    <w:rsid w:val="005D54FC"/>
    <w:rsid w:val="005E29D2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4470B"/>
    <w:rsid w:val="006537ED"/>
    <w:rsid w:val="00662291"/>
    <w:rsid w:val="00670F19"/>
    <w:rsid w:val="0067285B"/>
    <w:rsid w:val="006777DC"/>
    <w:rsid w:val="00681194"/>
    <w:rsid w:val="006849D2"/>
    <w:rsid w:val="00686F11"/>
    <w:rsid w:val="0068798A"/>
    <w:rsid w:val="00692B28"/>
    <w:rsid w:val="00693552"/>
    <w:rsid w:val="00697452"/>
    <w:rsid w:val="00697D53"/>
    <w:rsid w:val="006A006A"/>
    <w:rsid w:val="006A069C"/>
    <w:rsid w:val="006A2DDC"/>
    <w:rsid w:val="006A4FA3"/>
    <w:rsid w:val="006B0F20"/>
    <w:rsid w:val="006B1B20"/>
    <w:rsid w:val="006B22B0"/>
    <w:rsid w:val="006B3072"/>
    <w:rsid w:val="006C15AE"/>
    <w:rsid w:val="006C5B2B"/>
    <w:rsid w:val="006D5C73"/>
    <w:rsid w:val="006D7264"/>
    <w:rsid w:val="006F2384"/>
    <w:rsid w:val="006F4482"/>
    <w:rsid w:val="00700A60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0C2"/>
    <w:rsid w:val="00761732"/>
    <w:rsid w:val="00762897"/>
    <w:rsid w:val="007637A0"/>
    <w:rsid w:val="007752C7"/>
    <w:rsid w:val="0078027D"/>
    <w:rsid w:val="00780EC3"/>
    <w:rsid w:val="007825FB"/>
    <w:rsid w:val="007829F6"/>
    <w:rsid w:val="00787558"/>
    <w:rsid w:val="00787DF8"/>
    <w:rsid w:val="00790E86"/>
    <w:rsid w:val="00794E0E"/>
    <w:rsid w:val="007A0157"/>
    <w:rsid w:val="007A042A"/>
    <w:rsid w:val="007A4668"/>
    <w:rsid w:val="007B071F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5281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75E8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07DA"/>
    <w:rsid w:val="008550AF"/>
    <w:rsid w:val="0086493B"/>
    <w:rsid w:val="0086507F"/>
    <w:rsid w:val="00865C6A"/>
    <w:rsid w:val="008665DF"/>
    <w:rsid w:val="00866AEC"/>
    <w:rsid w:val="00866CD5"/>
    <w:rsid w:val="008702F7"/>
    <w:rsid w:val="00873C4B"/>
    <w:rsid w:val="00882E20"/>
    <w:rsid w:val="00892651"/>
    <w:rsid w:val="00892AB6"/>
    <w:rsid w:val="00896636"/>
    <w:rsid w:val="008A2553"/>
    <w:rsid w:val="008B3DB4"/>
    <w:rsid w:val="008B56AB"/>
    <w:rsid w:val="008B71F2"/>
    <w:rsid w:val="008C2F3A"/>
    <w:rsid w:val="008D2640"/>
    <w:rsid w:val="008E2CC9"/>
    <w:rsid w:val="008E36BA"/>
    <w:rsid w:val="008E4701"/>
    <w:rsid w:val="008F01D2"/>
    <w:rsid w:val="008F099E"/>
    <w:rsid w:val="008F2379"/>
    <w:rsid w:val="008F26F4"/>
    <w:rsid w:val="008F2AD8"/>
    <w:rsid w:val="00900A34"/>
    <w:rsid w:val="009035F1"/>
    <w:rsid w:val="0090779A"/>
    <w:rsid w:val="0091127F"/>
    <w:rsid w:val="00914040"/>
    <w:rsid w:val="009168F4"/>
    <w:rsid w:val="00920D39"/>
    <w:rsid w:val="00921D74"/>
    <w:rsid w:val="0092258B"/>
    <w:rsid w:val="00922B9C"/>
    <w:rsid w:val="0092367E"/>
    <w:rsid w:val="00925AAB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957"/>
    <w:rsid w:val="00964A1C"/>
    <w:rsid w:val="00965011"/>
    <w:rsid w:val="0097058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E24D0"/>
    <w:rsid w:val="009E4677"/>
    <w:rsid w:val="009E514F"/>
    <w:rsid w:val="009F2975"/>
    <w:rsid w:val="009F564F"/>
    <w:rsid w:val="009F660E"/>
    <w:rsid w:val="009F725E"/>
    <w:rsid w:val="009F7496"/>
    <w:rsid w:val="00A01507"/>
    <w:rsid w:val="00A0348E"/>
    <w:rsid w:val="00A03F18"/>
    <w:rsid w:val="00A04CBF"/>
    <w:rsid w:val="00A11900"/>
    <w:rsid w:val="00A13721"/>
    <w:rsid w:val="00A15947"/>
    <w:rsid w:val="00A2029C"/>
    <w:rsid w:val="00A20498"/>
    <w:rsid w:val="00A20819"/>
    <w:rsid w:val="00A210A7"/>
    <w:rsid w:val="00A24DEE"/>
    <w:rsid w:val="00A26225"/>
    <w:rsid w:val="00A3339A"/>
    <w:rsid w:val="00A33917"/>
    <w:rsid w:val="00A36DF9"/>
    <w:rsid w:val="00A47514"/>
    <w:rsid w:val="00A505AB"/>
    <w:rsid w:val="00A6016E"/>
    <w:rsid w:val="00A6030A"/>
    <w:rsid w:val="00A62205"/>
    <w:rsid w:val="00A712BA"/>
    <w:rsid w:val="00A76249"/>
    <w:rsid w:val="00A801CE"/>
    <w:rsid w:val="00A8142F"/>
    <w:rsid w:val="00A840B9"/>
    <w:rsid w:val="00A85299"/>
    <w:rsid w:val="00A86C19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A6B91"/>
    <w:rsid w:val="00AA7786"/>
    <w:rsid w:val="00AB058B"/>
    <w:rsid w:val="00AB117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0B24"/>
    <w:rsid w:val="00B527EC"/>
    <w:rsid w:val="00B72CF3"/>
    <w:rsid w:val="00B751A9"/>
    <w:rsid w:val="00B7624C"/>
    <w:rsid w:val="00B767B7"/>
    <w:rsid w:val="00BA5396"/>
    <w:rsid w:val="00BB00B3"/>
    <w:rsid w:val="00BC09B7"/>
    <w:rsid w:val="00BC622E"/>
    <w:rsid w:val="00BD52DE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0CA7"/>
    <w:rsid w:val="00C45186"/>
    <w:rsid w:val="00C459FC"/>
    <w:rsid w:val="00C508F3"/>
    <w:rsid w:val="00C521A3"/>
    <w:rsid w:val="00C52264"/>
    <w:rsid w:val="00C550AE"/>
    <w:rsid w:val="00C5743B"/>
    <w:rsid w:val="00C60FF7"/>
    <w:rsid w:val="00C616E1"/>
    <w:rsid w:val="00C64518"/>
    <w:rsid w:val="00C67772"/>
    <w:rsid w:val="00C7090A"/>
    <w:rsid w:val="00C7584A"/>
    <w:rsid w:val="00C760A0"/>
    <w:rsid w:val="00C84ED2"/>
    <w:rsid w:val="00C86C3F"/>
    <w:rsid w:val="00C9123B"/>
    <w:rsid w:val="00C925BC"/>
    <w:rsid w:val="00C97B4D"/>
    <w:rsid w:val="00CA1CEF"/>
    <w:rsid w:val="00CB08A7"/>
    <w:rsid w:val="00CB6942"/>
    <w:rsid w:val="00CB7109"/>
    <w:rsid w:val="00CC0BE5"/>
    <w:rsid w:val="00CC7DCB"/>
    <w:rsid w:val="00CD0958"/>
    <w:rsid w:val="00CD67DA"/>
    <w:rsid w:val="00CE12AB"/>
    <w:rsid w:val="00CE601F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219E"/>
    <w:rsid w:val="00D237C7"/>
    <w:rsid w:val="00D36F07"/>
    <w:rsid w:val="00D51526"/>
    <w:rsid w:val="00D5461A"/>
    <w:rsid w:val="00D547FE"/>
    <w:rsid w:val="00D55702"/>
    <w:rsid w:val="00D60D3E"/>
    <w:rsid w:val="00D65223"/>
    <w:rsid w:val="00D70F39"/>
    <w:rsid w:val="00D71374"/>
    <w:rsid w:val="00D7212C"/>
    <w:rsid w:val="00D77CB5"/>
    <w:rsid w:val="00D8521A"/>
    <w:rsid w:val="00D8659C"/>
    <w:rsid w:val="00D87174"/>
    <w:rsid w:val="00D87438"/>
    <w:rsid w:val="00D92235"/>
    <w:rsid w:val="00DA48B7"/>
    <w:rsid w:val="00DB3254"/>
    <w:rsid w:val="00DB7433"/>
    <w:rsid w:val="00DB74C6"/>
    <w:rsid w:val="00DC1BDA"/>
    <w:rsid w:val="00DC78C9"/>
    <w:rsid w:val="00DC7AA0"/>
    <w:rsid w:val="00DD0E64"/>
    <w:rsid w:val="00DD3088"/>
    <w:rsid w:val="00DD787E"/>
    <w:rsid w:val="00DD78B1"/>
    <w:rsid w:val="00DE2AD8"/>
    <w:rsid w:val="00DE6164"/>
    <w:rsid w:val="00DE7A45"/>
    <w:rsid w:val="00DF1D4C"/>
    <w:rsid w:val="00DF7EBD"/>
    <w:rsid w:val="00E020D5"/>
    <w:rsid w:val="00E022C7"/>
    <w:rsid w:val="00E02467"/>
    <w:rsid w:val="00E02A66"/>
    <w:rsid w:val="00E05336"/>
    <w:rsid w:val="00E0534E"/>
    <w:rsid w:val="00E0657D"/>
    <w:rsid w:val="00E07A39"/>
    <w:rsid w:val="00E07D9C"/>
    <w:rsid w:val="00E1648B"/>
    <w:rsid w:val="00E166D8"/>
    <w:rsid w:val="00E17EEE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358"/>
    <w:rsid w:val="00E8561E"/>
    <w:rsid w:val="00E92914"/>
    <w:rsid w:val="00E939F9"/>
    <w:rsid w:val="00E9734C"/>
    <w:rsid w:val="00EA36A4"/>
    <w:rsid w:val="00EA48CD"/>
    <w:rsid w:val="00EA5341"/>
    <w:rsid w:val="00EA54AF"/>
    <w:rsid w:val="00EA666A"/>
    <w:rsid w:val="00EB3DD0"/>
    <w:rsid w:val="00EB4D8A"/>
    <w:rsid w:val="00EB65D8"/>
    <w:rsid w:val="00EB752B"/>
    <w:rsid w:val="00EC11B0"/>
    <w:rsid w:val="00EC7382"/>
    <w:rsid w:val="00ED01BA"/>
    <w:rsid w:val="00ED092D"/>
    <w:rsid w:val="00ED41B5"/>
    <w:rsid w:val="00ED49EA"/>
    <w:rsid w:val="00ED6D42"/>
    <w:rsid w:val="00EE1656"/>
    <w:rsid w:val="00EF034A"/>
    <w:rsid w:val="00EF09CE"/>
    <w:rsid w:val="00F017A7"/>
    <w:rsid w:val="00F02E1D"/>
    <w:rsid w:val="00F03CA8"/>
    <w:rsid w:val="00F0406B"/>
    <w:rsid w:val="00F04720"/>
    <w:rsid w:val="00F07E95"/>
    <w:rsid w:val="00F1734E"/>
    <w:rsid w:val="00F2112C"/>
    <w:rsid w:val="00F213ED"/>
    <w:rsid w:val="00F24B0A"/>
    <w:rsid w:val="00F2634D"/>
    <w:rsid w:val="00F31A0E"/>
    <w:rsid w:val="00F31FDD"/>
    <w:rsid w:val="00F34813"/>
    <w:rsid w:val="00F36318"/>
    <w:rsid w:val="00F367BB"/>
    <w:rsid w:val="00F418D3"/>
    <w:rsid w:val="00F45EBF"/>
    <w:rsid w:val="00F46AC8"/>
    <w:rsid w:val="00F54438"/>
    <w:rsid w:val="00F55A8A"/>
    <w:rsid w:val="00F55F7F"/>
    <w:rsid w:val="00F562B7"/>
    <w:rsid w:val="00F61FD6"/>
    <w:rsid w:val="00F6290B"/>
    <w:rsid w:val="00F633F9"/>
    <w:rsid w:val="00F6636E"/>
    <w:rsid w:val="00F75B0B"/>
    <w:rsid w:val="00F808C4"/>
    <w:rsid w:val="00F91469"/>
    <w:rsid w:val="00F938D7"/>
    <w:rsid w:val="00F948E3"/>
    <w:rsid w:val="00F95F7A"/>
    <w:rsid w:val="00F968BE"/>
    <w:rsid w:val="00FA3A87"/>
    <w:rsid w:val="00FA57E1"/>
    <w:rsid w:val="00FA6A7E"/>
    <w:rsid w:val="00FB15A4"/>
    <w:rsid w:val="00FB1F55"/>
    <w:rsid w:val="00FB2413"/>
    <w:rsid w:val="00FB4AE3"/>
    <w:rsid w:val="00FD313C"/>
    <w:rsid w:val="00FE319F"/>
    <w:rsid w:val="00FE6709"/>
    <w:rsid w:val="00FE6729"/>
    <w:rsid w:val="00FF2D60"/>
    <w:rsid w:val="00FF6F31"/>
    <w:rsid w:val="0250298D"/>
    <w:rsid w:val="02CA4F36"/>
    <w:rsid w:val="039A7DB6"/>
    <w:rsid w:val="03D3469D"/>
    <w:rsid w:val="04D476C3"/>
    <w:rsid w:val="06544BA5"/>
    <w:rsid w:val="07042BC0"/>
    <w:rsid w:val="0776117F"/>
    <w:rsid w:val="07B30D4D"/>
    <w:rsid w:val="07B7567D"/>
    <w:rsid w:val="0980438B"/>
    <w:rsid w:val="0B02141F"/>
    <w:rsid w:val="0B8C6C94"/>
    <w:rsid w:val="0C1705D0"/>
    <w:rsid w:val="0DB76A4A"/>
    <w:rsid w:val="0DC27EB8"/>
    <w:rsid w:val="0EBE653B"/>
    <w:rsid w:val="11570DC5"/>
    <w:rsid w:val="118F30D5"/>
    <w:rsid w:val="12A65AFE"/>
    <w:rsid w:val="13256019"/>
    <w:rsid w:val="14D97514"/>
    <w:rsid w:val="14E34121"/>
    <w:rsid w:val="14E652D0"/>
    <w:rsid w:val="15847C99"/>
    <w:rsid w:val="15FF0DE8"/>
    <w:rsid w:val="163931B7"/>
    <w:rsid w:val="167E2300"/>
    <w:rsid w:val="1762059E"/>
    <w:rsid w:val="177C4EA7"/>
    <w:rsid w:val="199D2E85"/>
    <w:rsid w:val="1AA8617E"/>
    <w:rsid w:val="1B943AC2"/>
    <w:rsid w:val="1B9B294B"/>
    <w:rsid w:val="1C576B97"/>
    <w:rsid w:val="1D131FD8"/>
    <w:rsid w:val="1D1B51B1"/>
    <w:rsid w:val="1D654927"/>
    <w:rsid w:val="1DD56422"/>
    <w:rsid w:val="1E5921E8"/>
    <w:rsid w:val="1EBA6124"/>
    <w:rsid w:val="200A44E7"/>
    <w:rsid w:val="20F52DB7"/>
    <w:rsid w:val="21587A10"/>
    <w:rsid w:val="21CC7139"/>
    <w:rsid w:val="221D37D2"/>
    <w:rsid w:val="225B2B66"/>
    <w:rsid w:val="23F51BDB"/>
    <w:rsid w:val="246C15B6"/>
    <w:rsid w:val="24FA2E4B"/>
    <w:rsid w:val="253836A6"/>
    <w:rsid w:val="26A21C4D"/>
    <w:rsid w:val="27184D07"/>
    <w:rsid w:val="272F2EAB"/>
    <w:rsid w:val="2869668D"/>
    <w:rsid w:val="29F57C1A"/>
    <w:rsid w:val="2B4B4985"/>
    <w:rsid w:val="2DFF7791"/>
    <w:rsid w:val="2E1E1F8C"/>
    <w:rsid w:val="2E59298A"/>
    <w:rsid w:val="2EC721E8"/>
    <w:rsid w:val="2F340C40"/>
    <w:rsid w:val="2F366E91"/>
    <w:rsid w:val="2FBE7D7B"/>
    <w:rsid w:val="31B44E0A"/>
    <w:rsid w:val="31EC2B11"/>
    <w:rsid w:val="32410D7E"/>
    <w:rsid w:val="32971F11"/>
    <w:rsid w:val="338128EB"/>
    <w:rsid w:val="33F051F8"/>
    <w:rsid w:val="35726BC0"/>
    <w:rsid w:val="35AC7803"/>
    <w:rsid w:val="36774D99"/>
    <w:rsid w:val="36A25979"/>
    <w:rsid w:val="36B3677A"/>
    <w:rsid w:val="37166CDE"/>
    <w:rsid w:val="37CB001D"/>
    <w:rsid w:val="37E50B00"/>
    <w:rsid w:val="384542BC"/>
    <w:rsid w:val="39A0794D"/>
    <w:rsid w:val="3A4122C4"/>
    <w:rsid w:val="3AD01F63"/>
    <w:rsid w:val="3B394B49"/>
    <w:rsid w:val="3E610174"/>
    <w:rsid w:val="3EEC6C46"/>
    <w:rsid w:val="411555A6"/>
    <w:rsid w:val="429A14ED"/>
    <w:rsid w:val="449C18F6"/>
    <w:rsid w:val="45317A99"/>
    <w:rsid w:val="4608467B"/>
    <w:rsid w:val="463113B4"/>
    <w:rsid w:val="46654594"/>
    <w:rsid w:val="468D60B6"/>
    <w:rsid w:val="46AB2001"/>
    <w:rsid w:val="47A20BB4"/>
    <w:rsid w:val="47B57547"/>
    <w:rsid w:val="48767062"/>
    <w:rsid w:val="491E7958"/>
    <w:rsid w:val="493F71F9"/>
    <w:rsid w:val="49626269"/>
    <w:rsid w:val="49A7421A"/>
    <w:rsid w:val="49DF08B3"/>
    <w:rsid w:val="4A600544"/>
    <w:rsid w:val="4B6A600D"/>
    <w:rsid w:val="4B89200C"/>
    <w:rsid w:val="4BDA1BF9"/>
    <w:rsid w:val="4BF97E1A"/>
    <w:rsid w:val="4C1A14F0"/>
    <w:rsid w:val="4C3A628B"/>
    <w:rsid w:val="4C7D17B0"/>
    <w:rsid w:val="4D5F2CDC"/>
    <w:rsid w:val="4FA1479B"/>
    <w:rsid w:val="509B763C"/>
    <w:rsid w:val="50B62D0E"/>
    <w:rsid w:val="50D772FF"/>
    <w:rsid w:val="511B41D9"/>
    <w:rsid w:val="517417B1"/>
    <w:rsid w:val="523B5061"/>
    <w:rsid w:val="525B0AAF"/>
    <w:rsid w:val="538C7891"/>
    <w:rsid w:val="57CE2064"/>
    <w:rsid w:val="58562023"/>
    <w:rsid w:val="596A5078"/>
    <w:rsid w:val="59BD64B7"/>
    <w:rsid w:val="59DB2F72"/>
    <w:rsid w:val="5A100C1A"/>
    <w:rsid w:val="5A9242D7"/>
    <w:rsid w:val="5C194082"/>
    <w:rsid w:val="5C787A29"/>
    <w:rsid w:val="5CED4945"/>
    <w:rsid w:val="5D972077"/>
    <w:rsid w:val="5E7A120F"/>
    <w:rsid w:val="5F52571D"/>
    <w:rsid w:val="609B3C2C"/>
    <w:rsid w:val="609D5B69"/>
    <w:rsid w:val="60DD7810"/>
    <w:rsid w:val="6122579D"/>
    <w:rsid w:val="61473241"/>
    <w:rsid w:val="61A77AF8"/>
    <w:rsid w:val="630F629F"/>
    <w:rsid w:val="63E3447E"/>
    <w:rsid w:val="644D5102"/>
    <w:rsid w:val="65310993"/>
    <w:rsid w:val="65AC2438"/>
    <w:rsid w:val="65B403D8"/>
    <w:rsid w:val="664864B5"/>
    <w:rsid w:val="6A2F5FC6"/>
    <w:rsid w:val="6A673520"/>
    <w:rsid w:val="6A6C584C"/>
    <w:rsid w:val="6AB00B33"/>
    <w:rsid w:val="6B1C2E4C"/>
    <w:rsid w:val="6B92328D"/>
    <w:rsid w:val="6BDB1268"/>
    <w:rsid w:val="6CA33B62"/>
    <w:rsid w:val="6D5B34FD"/>
    <w:rsid w:val="6E256335"/>
    <w:rsid w:val="6F593D1D"/>
    <w:rsid w:val="6FBF9900"/>
    <w:rsid w:val="700912C5"/>
    <w:rsid w:val="70DE1B4E"/>
    <w:rsid w:val="70FD763A"/>
    <w:rsid w:val="71356B69"/>
    <w:rsid w:val="716F06CC"/>
    <w:rsid w:val="71761FC0"/>
    <w:rsid w:val="71B07CD9"/>
    <w:rsid w:val="72B2304C"/>
    <w:rsid w:val="73505888"/>
    <w:rsid w:val="73C82C0C"/>
    <w:rsid w:val="73EF64DA"/>
    <w:rsid w:val="74360A13"/>
    <w:rsid w:val="74F62C86"/>
    <w:rsid w:val="75F76701"/>
    <w:rsid w:val="762E0F15"/>
    <w:rsid w:val="77296933"/>
    <w:rsid w:val="785E7C04"/>
    <w:rsid w:val="78924360"/>
    <w:rsid w:val="79F226B7"/>
    <w:rsid w:val="7AFE77A1"/>
    <w:rsid w:val="7B661F8A"/>
    <w:rsid w:val="7C046F62"/>
    <w:rsid w:val="7DD03542"/>
    <w:rsid w:val="7DFE94B2"/>
    <w:rsid w:val="7E01111B"/>
    <w:rsid w:val="7E8C128A"/>
    <w:rsid w:val="7F1616F7"/>
    <w:rsid w:val="7FE02D9A"/>
    <w:rsid w:val="DDFF18E9"/>
    <w:rsid w:val="EDFBA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jpe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8EB36D8-9B5B-433A-9DDC-A14ECB981C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1127</Words>
  <Characters>1452</Characters>
  <Lines>13</Lines>
  <Paragraphs>3</Paragraphs>
  <TotalTime>1</TotalTime>
  <ScaleCrop>false</ScaleCrop>
  <LinksUpToDate>false</LinksUpToDate>
  <CharactersWithSpaces>1457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2015-08-27T20:51:00Z</dcterms:created>
  <dc:creator>*****</dc:creator>
  <cp:lastModifiedBy>原味小芈</cp:lastModifiedBy>
  <cp:lastPrinted>2015-03-18T19:45:00Z</cp:lastPrinted>
  <dcterms:modified xsi:type="dcterms:W3CDTF">2026-09-15T03:27:56Z</dcterms:modified>
  <dc:title>上海建桥学院教学进度计划表</dc:title>
  <cp:revision>147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eyJoZGlkIjoiZGUzNTQzNzkzZmU2NDJkNjU5ODg1ZWQ0MTQzNWIyMDciLCJ1c2VySWQiOiI0NTA4ODAxMzUifQ==</vt:lpwstr>
  </property>
  <property fmtid="{D5CDD505-2E9C-101B-9397-08002B2CF9AE}" pid="4" name="ICV">
    <vt:lpwstr>79D85745A4854AAA96E57E1D8213F34E_13</vt:lpwstr>
  </property>
</Properties>
</file>