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65E36A">
      <w:pPr>
        <w:snapToGrid w:val="0"/>
        <w:jc w:val="center"/>
        <w:rPr>
          <w:sz w:val="6"/>
          <w:szCs w:val="6"/>
        </w:rPr>
      </w:pPr>
    </w:p>
    <w:p w14:paraId="71BAAEFF">
      <w:pPr>
        <w:snapToGrid w:val="0"/>
        <w:jc w:val="center"/>
        <w:rPr>
          <w:sz w:val="6"/>
          <w:szCs w:val="6"/>
        </w:rPr>
      </w:pPr>
    </w:p>
    <w:p w14:paraId="311A124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FAAE9D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5A1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72B67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6E621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妇幼保健学</w:t>
            </w:r>
          </w:p>
        </w:tc>
      </w:tr>
      <w:tr w14:paraId="3B2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5407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F7AD34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2170012</w:t>
            </w:r>
          </w:p>
        </w:tc>
        <w:tc>
          <w:tcPr>
            <w:tcW w:w="1314" w:type="dxa"/>
            <w:vAlign w:val="center"/>
          </w:tcPr>
          <w:p w14:paraId="557C34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31591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0398</w:t>
            </w:r>
          </w:p>
        </w:tc>
        <w:tc>
          <w:tcPr>
            <w:tcW w:w="1753" w:type="dxa"/>
            <w:vAlign w:val="center"/>
          </w:tcPr>
          <w:p w14:paraId="3B618E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A195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363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BA39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87A08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陆琴</w:t>
            </w:r>
          </w:p>
        </w:tc>
        <w:tc>
          <w:tcPr>
            <w:tcW w:w="1314" w:type="dxa"/>
            <w:vAlign w:val="center"/>
          </w:tcPr>
          <w:p w14:paraId="57E1E6E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4B36D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23482</w:t>
            </w:r>
          </w:p>
        </w:tc>
        <w:tc>
          <w:tcPr>
            <w:tcW w:w="1753" w:type="dxa"/>
            <w:vAlign w:val="center"/>
          </w:tcPr>
          <w:p w14:paraId="2D376FA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F761E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4B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5A00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B2CCF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健康服务B21-1、2</w:t>
            </w:r>
          </w:p>
        </w:tc>
        <w:tc>
          <w:tcPr>
            <w:tcW w:w="1314" w:type="dxa"/>
            <w:vAlign w:val="center"/>
          </w:tcPr>
          <w:p w14:paraId="7E8DDD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857672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2280FB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E382A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二教108</w:t>
            </w:r>
          </w:p>
        </w:tc>
      </w:tr>
      <w:tr w14:paraId="3E03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2ADF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5E8B10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课堂/课间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地点：二教1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25B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387E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ABB661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F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D43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0171B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《妇幼卫生保健学概论》主编：罗家有 曾嵘 人民卫生出版社 第1版 2021年</w:t>
            </w:r>
          </w:p>
        </w:tc>
      </w:tr>
      <w:tr w14:paraId="3F9A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E6F8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CBDA66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儿科护理学</w:t>
            </w:r>
            <w:r>
              <w:rPr>
                <w:rFonts w:hint="eastAsia"/>
                <w:color w:val="000000"/>
                <w:sz w:val="21"/>
                <w:szCs w:val="21"/>
              </w:rPr>
              <w:t>》 主编：</w:t>
            </w:r>
            <w:r>
              <w:rPr>
                <w:color w:val="000000"/>
                <w:sz w:val="21"/>
                <w:szCs w:val="21"/>
              </w:rPr>
              <w:t>崔炎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张玉侠 </w:t>
            </w:r>
            <w:r>
              <w:rPr>
                <w:color w:val="000000"/>
                <w:sz w:val="21"/>
                <w:szCs w:val="21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第7版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20</w:t>
            </w:r>
            <w:r>
              <w:rPr>
                <w:color w:val="00000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</w:p>
          <w:p w14:paraId="1D7C7293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《妇产科护理学》主编：安力彬 陆红 人民卫生出版社 第7版 2022年</w:t>
            </w:r>
          </w:p>
          <w:p w14:paraId="3CFAD40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《儿童保健学》 主编：石淑华 人民卫生出版社 第2版 2006年</w:t>
            </w:r>
          </w:p>
        </w:tc>
      </w:tr>
    </w:tbl>
    <w:p w14:paraId="2D4AF37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807B9BC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 w14:paraId="06C85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F38D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0126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83D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E00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D87B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7423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0F8C4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儿童保健对象、目的、内容和特点；儿童保健的工作方法</w:t>
            </w:r>
          </w:p>
          <w:p w14:paraId="58A7264F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儿童生长发育的规律、生长发育与评价、生长发育的影响因素（1-2章）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35515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71FC200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E1FD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1F524B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41D6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C84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1B789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胎儿期、新生儿期、婴儿期、幼儿期、学龄前期、学龄期特点及各期保健要点和措施（第3章）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34B9F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1424E6E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C36B8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B5EC00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227CB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FA5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5FAD0">
            <w:pPr>
              <w:widowControl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儿童意外伤害的类型、流行病学特征及预防措施</w:t>
            </w:r>
          </w:p>
          <w:p w14:paraId="7F1D49F1">
            <w:pPr>
              <w:widowControl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儿童少年超重和肥胖评价标准、流行病学特征和防治措施</w:t>
            </w:r>
          </w:p>
          <w:p w14:paraId="5F6C9C46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儿童少年暴力与虐待的测量与评价、流行病学特征与防治措施（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4-6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A5CD9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1D0026B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704C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6F00AE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54ED2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398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0C8E4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妇女保健的内容、组织机构与现状</w:t>
            </w:r>
          </w:p>
          <w:p w14:paraId="36E8C97F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女童的生理、心理和社会特点、女童生殖健康问题及主要保健内容（第7-8章）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AEEFF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  <w:p w14:paraId="3F54634E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6B2BAC7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35D3D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66F9FA2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14:paraId="55145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D48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A0A5D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青春期生理、心理和社会特点、主要健康问题与保健的注意内容</w:t>
            </w:r>
          </w:p>
          <w:p w14:paraId="388A9C1B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婚前保健与指导、婚前医学检查与遗传咨询、婚前疾病的医学处理原则与建议（第9-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9A1F6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59817D5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FD524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412722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644F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3FE1"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869CF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孕前、妊娠期、分娩期、产褥期生理变化及及保健</w:t>
            </w:r>
          </w:p>
          <w:p w14:paraId="7497FA16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泌乳生理及其影响因素、母乳喂养指导、哺乳期保健内容（第11-12章）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E006C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362BAC9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7ECD8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DF7E9B0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0D322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5FAF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F5F9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女性生殖健康及其影响因素，生育调节概念、政策、意义，生育调节技术</w:t>
            </w:r>
          </w:p>
          <w:p w14:paraId="4742CF3C"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更年期妇女生理、心理特点、主要健康问题与保健服务（第13-14章）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D4FA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19B564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160F5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DE106D3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 w14:paraId="5B648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8A8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8D36">
            <w:pPr>
              <w:snapToGrid w:val="0"/>
              <w:spacing w:line="288" w:lineRule="auto"/>
              <w:rPr>
                <w:rFonts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  <w:t>《中华人民共和国母婴保健法》、《中国妇女发展纲要（2001-2010年）》、《中国儿童发展纲要（2001-2010年）》</w:t>
            </w:r>
          </w:p>
          <w:p w14:paraId="41105159">
            <w:pPr>
              <w:snapToGrid w:val="0"/>
              <w:spacing w:line="288" w:lineRule="auto"/>
              <w:rPr>
                <w:rFonts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  <w:t>新生儿疾病筛查、出生缺陷与5岁以下儿童死亡监测</w:t>
            </w:r>
          </w:p>
          <w:p w14:paraId="75ED0340">
            <w:pPr>
              <w:snapToGrid w:val="0"/>
              <w:spacing w:line="288" w:lineRule="auto"/>
              <w:rPr>
                <w:rFonts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  <w:t>婚前保健工作质量管理、孕产期保健的系统管理、孕产妇死亡监测与评审、妇女保健信息管理</w:t>
            </w:r>
          </w:p>
          <w:p w14:paraId="16897DFA">
            <w:pPr>
              <w:snapToGrid w:val="0"/>
              <w:spacing w:line="288" w:lineRule="auto"/>
              <w:rPr>
                <w:rFonts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eastAsia="zh-CN"/>
              </w:rPr>
              <w:t>卫生九项目、“降消”项目、艾滋病母婴阻断项目（第15-18章）</w:t>
            </w:r>
          </w:p>
          <w:p w14:paraId="091A5BF0">
            <w:pPr>
              <w:snapToGrid w:val="0"/>
              <w:spacing w:line="288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期末考核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CCC46"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718A4AA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04CC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 w14:paraId="75CE353D"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考核</w:t>
            </w:r>
          </w:p>
        </w:tc>
      </w:tr>
    </w:tbl>
    <w:p w14:paraId="06218903">
      <w:pPr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BE70B1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071E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D28CCB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153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9109D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0DBE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6F36E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5554EE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51AE831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058F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32C5B7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A6C2CE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B6D4066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课堂小测验</w:t>
            </w:r>
          </w:p>
        </w:tc>
      </w:tr>
      <w:tr w14:paraId="3CE69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B1AE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40A3787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897CEB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读书报告</w:t>
            </w:r>
          </w:p>
        </w:tc>
      </w:tr>
      <w:tr w14:paraId="7D8A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125338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AD71F6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8B081E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</w:tr>
    </w:tbl>
    <w:p w14:paraId="743B9AA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78CCBF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753110" cy="300990"/>
            <wp:effectExtent l="0" t="0" r="8890" b="3810"/>
            <wp:docPr id="5" name="图片 5" descr="a01f55fed28cf3f9bf175b08b4bd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1f55fed28cf3f9bf175b08b4bdb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67385" cy="394335"/>
            <wp:effectExtent l="0" t="0" r="18415" b="5715"/>
            <wp:docPr id="4" name="图片 4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2024年9月6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465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0E4690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D4C6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6D6EF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1D89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D62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8855F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A8855F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FC27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94AA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B4FF0"/>
    <w:multiLevelType w:val="singleLevel"/>
    <w:tmpl w:val="DE6B4F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jE1ZDA5OWY4MDE5NjFkZTE3MWIwOTA0NGM1Yz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4F459D"/>
    <w:rsid w:val="0DB76A4A"/>
    <w:rsid w:val="199D2E85"/>
    <w:rsid w:val="1B9B294B"/>
    <w:rsid w:val="2E59298A"/>
    <w:rsid w:val="37E50B00"/>
    <w:rsid w:val="49DF08B3"/>
    <w:rsid w:val="4F6453EA"/>
    <w:rsid w:val="5C1108B9"/>
    <w:rsid w:val="5C9F7C2A"/>
    <w:rsid w:val="5DF5A488"/>
    <w:rsid w:val="649A0957"/>
    <w:rsid w:val="65310993"/>
    <w:rsid w:val="67C972D1"/>
    <w:rsid w:val="6DFDA094"/>
    <w:rsid w:val="6E256335"/>
    <w:rsid w:val="700912C5"/>
    <w:rsid w:val="709F0620"/>
    <w:rsid w:val="74F62C86"/>
    <w:rsid w:val="F9D1266D"/>
    <w:rsid w:val="FD7F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438</Words>
  <Characters>505</Characters>
  <Lines>2</Lines>
  <Paragraphs>1</Paragraphs>
  <TotalTime>1</TotalTime>
  <ScaleCrop>false</ScaleCrop>
  <LinksUpToDate>false</LinksUpToDate>
  <CharactersWithSpaces>545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欣欣</cp:lastModifiedBy>
  <cp:lastPrinted>2015-03-18T19:45:00Z</cp:lastPrinted>
  <dcterms:modified xsi:type="dcterms:W3CDTF">2024-09-09T04:02:44Z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DC983F653B2F47739C93B77E884BC5BF_12</vt:lpwstr>
  </property>
</Properties>
</file>