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08CA" w:rsidRDefault="00AF08CA">
      <w:pPr>
        <w:snapToGrid w:val="0"/>
        <w:jc w:val="center"/>
        <w:rPr>
          <w:sz w:val="6"/>
          <w:szCs w:val="6"/>
        </w:rPr>
      </w:pPr>
    </w:p>
    <w:p w:rsidR="00AF08CA" w:rsidRDefault="00AF08CA">
      <w:pPr>
        <w:snapToGrid w:val="0"/>
        <w:jc w:val="center"/>
        <w:rPr>
          <w:sz w:val="6"/>
          <w:szCs w:val="6"/>
        </w:rPr>
      </w:pPr>
    </w:p>
    <w:p w:rsidR="00AF08CA" w:rsidRDefault="001D116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F08CA" w:rsidRDefault="00AF08C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AF08CA" w:rsidRDefault="001D116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F08CA">
        <w:trPr>
          <w:trHeight w:val="571"/>
        </w:trPr>
        <w:tc>
          <w:tcPr>
            <w:tcW w:w="1418" w:type="dxa"/>
            <w:vAlign w:val="center"/>
          </w:tcPr>
          <w:p w:rsidR="00AF08CA" w:rsidRDefault="001D11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AF08CA" w:rsidRDefault="001D116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2070028</w:t>
            </w:r>
          </w:p>
        </w:tc>
        <w:tc>
          <w:tcPr>
            <w:tcW w:w="1134" w:type="dxa"/>
            <w:vAlign w:val="center"/>
          </w:tcPr>
          <w:p w:rsidR="00AF08CA" w:rsidRDefault="001D11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AF08CA" w:rsidRDefault="001D116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护理心理学</w:t>
            </w:r>
          </w:p>
        </w:tc>
      </w:tr>
      <w:tr w:rsidR="00AF08CA">
        <w:trPr>
          <w:trHeight w:val="571"/>
        </w:trPr>
        <w:tc>
          <w:tcPr>
            <w:tcW w:w="1418" w:type="dxa"/>
            <w:vAlign w:val="center"/>
          </w:tcPr>
          <w:p w:rsidR="00AF08CA" w:rsidRDefault="001D11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AF08CA" w:rsidRDefault="001D116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134" w:type="dxa"/>
            <w:vAlign w:val="center"/>
          </w:tcPr>
          <w:p w:rsidR="00AF08CA" w:rsidRDefault="001D11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AF08CA" w:rsidRDefault="001D116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AF08CA">
        <w:trPr>
          <w:trHeight w:val="571"/>
        </w:trPr>
        <w:tc>
          <w:tcPr>
            <w:tcW w:w="1418" w:type="dxa"/>
            <w:vAlign w:val="center"/>
          </w:tcPr>
          <w:p w:rsidR="00AF08CA" w:rsidRDefault="001D11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AF08CA" w:rsidRDefault="001D116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刘欣欣</w:t>
            </w:r>
          </w:p>
        </w:tc>
        <w:tc>
          <w:tcPr>
            <w:tcW w:w="1134" w:type="dxa"/>
            <w:vAlign w:val="center"/>
          </w:tcPr>
          <w:p w:rsidR="00AF08CA" w:rsidRDefault="001D11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AF08CA" w:rsidRDefault="001D116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15091@gench.edu.cn</w:t>
            </w:r>
          </w:p>
        </w:tc>
      </w:tr>
      <w:tr w:rsidR="00AF08CA">
        <w:trPr>
          <w:trHeight w:val="571"/>
        </w:trPr>
        <w:tc>
          <w:tcPr>
            <w:tcW w:w="1418" w:type="dxa"/>
            <w:vAlign w:val="center"/>
          </w:tcPr>
          <w:p w:rsidR="00AF08CA" w:rsidRDefault="001D11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AF08CA" w:rsidRDefault="001D116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护理学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Hans"/>
              </w:rPr>
              <w:t>、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Hans"/>
              </w:rPr>
              <w:t>4</w:t>
            </w:r>
          </w:p>
        </w:tc>
        <w:tc>
          <w:tcPr>
            <w:tcW w:w="1134" w:type="dxa"/>
            <w:vAlign w:val="center"/>
          </w:tcPr>
          <w:p w:rsidR="00AF08CA" w:rsidRDefault="001D11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AF08CA" w:rsidRDefault="001D116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高职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219</w:t>
            </w:r>
          </w:p>
        </w:tc>
      </w:tr>
      <w:tr w:rsidR="00AF08CA">
        <w:trPr>
          <w:trHeight w:val="571"/>
        </w:trPr>
        <w:tc>
          <w:tcPr>
            <w:tcW w:w="1418" w:type="dxa"/>
            <w:vAlign w:val="center"/>
          </w:tcPr>
          <w:p w:rsidR="00AF08CA" w:rsidRDefault="001D11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AF08CA" w:rsidRDefault="001D116A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周四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7-8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地点：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-2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0   </w:t>
            </w:r>
          </w:p>
        </w:tc>
      </w:tr>
      <w:tr w:rsidR="00AF08CA">
        <w:trPr>
          <w:trHeight w:val="571"/>
        </w:trPr>
        <w:tc>
          <w:tcPr>
            <w:tcW w:w="1418" w:type="dxa"/>
            <w:vAlign w:val="center"/>
          </w:tcPr>
          <w:p w:rsidR="00AF08CA" w:rsidRDefault="001D11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AF08CA" w:rsidRDefault="001D116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《护理心理学》杨艳杰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曹枫林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主编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人民卫生出版社</w:t>
            </w:r>
          </w:p>
        </w:tc>
      </w:tr>
      <w:tr w:rsidR="00AF08CA">
        <w:trPr>
          <w:trHeight w:val="571"/>
        </w:trPr>
        <w:tc>
          <w:tcPr>
            <w:tcW w:w="1418" w:type="dxa"/>
            <w:vAlign w:val="center"/>
          </w:tcPr>
          <w:p w:rsidR="00AF08CA" w:rsidRDefault="001D11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AF08CA" w:rsidRDefault="001D116A">
            <w:pPr>
              <w:snapToGrid w:val="0"/>
              <w:spacing w:line="28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《医学心理学》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姜乾金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主编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人民卫生出版社</w:t>
            </w:r>
          </w:p>
          <w:p w:rsidR="00AF08CA" w:rsidRDefault="001D116A">
            <w:pPr>
              <w:snapToGrid w:val="0"/>
              <w:spacing w:line="28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《护理心理学》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刘晓红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主编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第二军医大学出版社</w:t>
            </w:r>
          </w:p>
          <w:p w:rsidR="00AF08CA" w:rsidRDefault="001D116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《心理学与生活》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格里格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津巴多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主编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人民邮电出版社</w:t>
            </w:r>
          </w:p>
        </w:tc>
      </w:tr>
    </w:tbl>
    <w:p w:rsidR="00AF08CA" w:rsidRDefault="00AF08C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AF08CA" w:rsidRDefault="001D116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AF08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08CA" w:rsidRDefault="001D116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08CA" w:rsidRDefault="001D116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08CA" w:rsidRDefault="001D116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08CA" w:rsidRDefault="001D116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F08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08CA" w:rsidRDefault="001D11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08CA" w:rsidRDefault="001D116A">
            <w:pPr>
              <w:widowControl/>
              <w:ind w:firstLine="357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绪论（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08CA" w:rsidRDefault="001D11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08CA" w:rsidRDefault="00AF08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F08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08CA" w:rsidRDefault="001D11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2-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08CA" w:rsidRDefault="001D116A">
            <w:pPr>
              <w:widowControl/>
              <w:ind w:firstLine="357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心理学基础（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08CA" w:rsidRDefault="001D11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08CA" w:rsidRDefault="001D11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练习题</w:t>
            </w:r>
          </w:p>
        </w:tc>
      </w:tr>
      <w:tr w:rsidR="00AF08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08CA" w:rsidRDefault="001D11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08CA" w:rsidRDefault="001D116A">
            <w:pPr>
              <w:widowControl/>
              <w:ind w:firstLine="360"/>
              <w:jc w:val="center"/>
              <w:rPr>
                <w:rFonts w:ascii="宋体" w:eastAsia="宋体" w:hAnsi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kern w:val="0"/>
                <w:sz w:val="18"/>
                <w:szCs w:val="18"/>
                <w:lang w:eastAsia="zh-CN"/>
              </w:rPr>
              <w:t>心理应激与心身疾病（</w:t>
            </w:r>
            <w:r>
              <w:rPr>
                <w:rFonts w:ascii="宋体" w:eastAsia="宋体" w:hAnsi="宋体" w:cs="Arial" w:hint="eastAsia"/>
                <w:b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b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08CA" w:rsidRDefault="001D11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08CA" w:rsidRDefault="00AF08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F08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08CA" w:rsidRDefault="001D11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08CA" w:rsidRDefault="001D116A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心理评估（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08CA" w:rsidRDefault="001D11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08CA" w:rsidRDefault="00AF08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F08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08CA" w:rsidRDefault="001D11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08CA" w:rsidRDefault="001D116A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心理干预（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08CA" w:rsidRDefault="001D11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08CA" w:rsidRDefault="00AF08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F08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08CA" w:rsidRDefault="001D11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08CA" w:rsidRDefault="001D116A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病人心理（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08CA" w:rsidRDefault="001D11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08CA" w:rsidRDefault="00AF08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F08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08CA" w:rsidRDefault="001D11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08CA" w:rsidRDefault="001D116A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心理护理（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08CA" w:rsidRDefault="001D11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08CA" w:rsidRDefault="00AF08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F08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08CA" w:rsidRDefault="001D11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08CA" w:rsidRDefault="001D11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临床各类病人的心理护理（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08CA" w:rsidRDefault="001D11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08CA" w:rsidRDefault="001D11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</w:tr>
    </w:tbl>
    <w:p w:rsidR="00AF08CA" w:rsidRDefault="00AF08CA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AF08CA" w:rsidRDefault="001D116A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AF08CA">
        <w:tc>
          <w:tcPr>
            <w:tcW w:w="1809" w:type="dxa"/>
            <w:shd w:val="clear" w:color="auto" w:fill="auto"/>
          </w:tcPr>
          <w:p w:rsidR="00AF08CA" w:rsidRDefault="001D116A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AF08CA" w:rsidRDefault="001D116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AF08CA" w:rsidRDefault="001D116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F08CA">
        <w:tc>
          <w:tcPr>
            <w:tcW w:w="1809" w:type="dxa"/>
            <w:shd w:val="clear" w:color="auto" w:fill="auto"/>
          </w:tcPr>
          <w:p w:rsidR="00AF08CA" w:rsidRDefault="001D116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F08CA" w:rsidRDefault="001D116A">
            <w:pPr>
              <w:spacing w:line="288" w:lineRule="auto"/>
              <w:ind w:firstLineChars="800" w:firstLine="192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Hans"/>
              </w:rPr>
              <w:t>期末</w:t>
            </w:r>
            <w:r>
              <w:rPr>
                <w:rFonts w:ascii="宋体" w:hAnsi="宋体"/>
                <w:bCs/>
                <w:color w:val="00000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</w:tcPr>
          <w:p w:rsidR="00AF08CA" w:rsidRDefault="001D116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AF08CA">
        <w:tc>
          <w:tcPr>
            <w:tcW w:w="1809" w:type="dxa"/>
            <w:shd w:val="clear" w:color="auto" w:fill="auto"/>
          </w:tcPr>
          <w:p w:rsidR="00AF08CA" w:rsidRDefault="001D116A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AF08CA" w:rsidRDefault="001D116A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课堂</w:t>
            </w:r>
            <w:r>
              <w:rPr>
                <w:bCs/>
                <w:color w:val="000000"/>
                <w:szCs w:val="20"/>
              </w:rPr>
              <w:t>表现</w:t>
            </w:r>
          </w:p>
        </w:tc>
        <w:tc>
          <w:tcPr>
            <w:tcW w:w="2127" w:type="dxa"/>
            <w:shd w:val="clear" w:color="auto" w:fill="auto"/>
          </w:tcPr>
          <w:p w:rsidR="00AF08CA" w:rsidRDefault="001D116A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eastAsiaTheme="minorEastAsia" w:hint="eastAsia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bCs/>
                <w:color w:val="000000"/>
                <w:szCs w:val="20"/>
              </w:rPr>
              <w:t>0%</w:t>
            </w:r>
          </w:p>
        </w:tc>
      </w:tr>
      <w:tr w:rsidR="00AF08CA">
        <w:tc>
          <w:tcPr>
            <w:tcW w:w="1809" w:type="dxa"/>
            <w:shd w:val="clear" w:color="auto" w:fill="auto"/>
          </w:tcPr>
          <w:p w:rsidR="00AF08CA" w:rsidRDefault="001D116A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AF08CA" w:rsidRDefault="001D116A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作业</w:t>
            </w:r>
            <w:r>
              <w:rPr>
                <w:bCs/>
                <w:color w:val="00000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F08CA" w:rsidRDefault="001D116A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  <w:r>
              <w:rPr>
                <w:rFonts w:eastAsiaTheme="minorEastAsia" w:hint="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bCs/>
                <w:color w:val="000000"/>
                <w:szCs w:val="20"/>
              </w:rPr>
              <w:t>%</w:t>
            </w:r>
          </w:p>
        </w:tc>
      </w:tr>
      <w:tr w:rsidR="00AF08CA">
        <w:tc>
          <w:tcPr>
            <w:tcW w:w="1809" w:type="dxa"/>
            <w:shd w:val="clear" w:color="auto" w:fill="auto"/>
          </w:tcPr>
          <w:p w:rsidR="00AF08CA" w:rsidRDefault="001D116A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AF08CA" w:rsidRDefault="001D116A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作业</w:t>
            </w:r>
            <w:r>
              <w:rPr>
                <w:bCs/>
                <w:color w:val="00000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F08CA" w:rsidRDefault="001D116A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  <w:r>
              <w:rPr>
                <w:rFonts w:eastAsiaTheme="minorEastAsia" w:hint="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bCs/>
                <w:color w:val="000000"/>
                <w:szCs w:val="20"/>
              </w:rPr>
              <w:t>%</w:t>
            </w:r>
          </w:p>
        </w:tc>
      </w:tr>
    </w:tbl>
    <w:p w:rsidR="00AF08CA" w:rsidRDefault="00AF08CA"/>
    <w:p w:rsidR="00AF08CA" w:rsidRDefault="001D116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AF08CA" w:rsidRDefault="001D116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AF08CA" w:rsidRDefault="001D116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AF08CA" w:rsidRDefault="001D116A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”及过程考核“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”为教学大纲中规定的形式；“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”和“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”的方式及成绩占比。</w:t>
      </w:r>
    </w:p>
    <w:p w:rsidR="00AF08CA" w:rsidRDefault="00AF08C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AF08CA" w:rsidRDefault="006E625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25pt;height:31.7pt">
            <v:imagedata r:id="rId7" o:title="刘欣欣"/>
          </v:shape>
        </w:pict>
      </w:r>
      <w:r w:rsidR="001D116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1D116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              </w:t>
      </w:r>
      <w:r w:rsidR="001D116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1D116A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1D116A">
        <w:rPr>
          <w:noProof/>
          <w:lang w:eastAsia="zh-CN"/>
        </w:rPr>
        <w:drawing>
          <wp:inline distT="0" distB="0" distL="114300" distR="114300">
            <wp:extent cx="742315" cy="318770"/>
            <wp:effectExtent l="0" t="0" r="0" b="1079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16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</w:p>
    <w:p w:rsidR="00AF08CA" w:rsidRDefault="001D116A">
      <w:pPr>
        <w:tabs>
          <w:tab w:val="left" w:pos="3210"/>
          <w:tab w:val="left" w:pos="7560"/>
        </w:tabs>
        <w:spacing w:beforeLines="20" w:before="72" w:line="360" w:lineRule="auto"/>
        <w:jc w:val="right"/>
        <w:outlineLvl w:val="0"/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2022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年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Hans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月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Hans"/>
        </w:rPr>
        <w:t>16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日</w:t>
      </w:r>
    </w:p>
    <w:sectPr w:rsidR="00AF08C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16A" w:rsidRDefault="001D116A">
      <w:r>
        <w:separator/>
      </w:r>
    </w:p>
  </w:endnote>
  <w:endnote w:type="continuationSeparator" w:id="0">
    <w:p w:rsidR="001D116A" w:rsidRDefault="001D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algun Gothic Semilight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default"/>
    <w:sig w:usb0="00000000" w:usb1="00000000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CA" w:rsidRDefault="001D116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F08CA" w:rsidRDefault="001D116A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CA" w:rsidRDefault="001D116A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E625C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F08CA" w:rsidRDefault="001D116A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16A" w:rsidRDefault="001D116A">
      <w:r>
        <w:separator/>
      </w:r>
    </w:p>
  </w:footnote>
  <w:footnote w:type="continuationSeparator" w:id="0">
    <w:p w:rsidR="001D116A" w:rsidRDefault="001D1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CA" w:rsidRDefault="001D116A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CA" w:rsidRDefault="001D116A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F08CA" w:rsidRDefault="001D116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AF08CA" w:rsidRDefault="001D116A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EB5F15D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076C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16A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540B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3C03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67ED3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625C"/>
    <w:rsid w:val="006F01BB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A9C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0DE7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4F5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4628"/>
    <w:rsid w:val="00AC534F"/>
    <w:rsid w:val="00AC5AA6"/>
    <w:rsid w:val="00AD15FD"/>
    <w:rsid w:val="00AD3670"/>
    <w:rsid w:val="00AD606E"/>
    <w:rsid w:val="00AF08CA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FFA"/>
    <w:rsid w:val="00D36F07"/>
    <w:rsid w:val="00D4331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DFD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BE0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236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7FEFFDD"/>
    <w:rsid w:val="6E256335"/>
    <w:rsid w:val="700912C5"/>
    <w:rsid w:val="74F62C86"/>
    <w:rsid w:val="7DD79C31"/>
    <w:rsid w:val="7FF69033"/>
    <w:rsid w:val="7FFFF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95AC1E"/>
  <w15:docId w15:val="{03A8F842-AB6C-4AD1-A79E-F1654E41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>CMT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健康管理学院</cp:lastModifiedBy>
  <cp:revision>38</cp:revision>
  <cp:lastPrinted>2020-09-14T18:34:00Z</cp:lastPrinted>
  <dcterms:created xsi:type="dcterms:W3CDTF">2015-08-28T12:51:00Z</dcterms:created>
  <dcterms:modified xsi:type="dcterms:W3CDTF">2022-10-09T04:53:00Z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981791A05DD71092C72B2D63C4A28068</vt:lpwstr>
  </property>
</Properties>
</file>