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9B897A"/>
    <w:p w14:paraId="0822B403"/>
    <w:p w14:paraId="280003C6">
      <w:r>
        <w:rPr>
          <w:rFonts w:hint="eastAsia"/>
        </w:rPr>
        <w:t>课程教学进度计划表</w:t>
      </w:r>
    </w:p>
    <w:p w14:paraId="7BFC0A84">
      <w:r>
        <w:t>一</w:t>
      </w:r>
      <w:r>
        <w:rPr>
          <w:rFonts w:hint="eastAsia"/>
        </w:rPr>
        <w:t>、</w:t>
      </w:r>
      <w: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2503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4B3C502">
            <w:r>
              <w:rPr>
                <w:bCs/>
                <w:color w:val="000000"/>
              </w:rPr>
              <w:t>课程</w:t>
            </w:r>
            <w: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5FF050"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医学统计学</w:t>
            </w:r>
          </w:p>
        </w:tc>
      </w:tr>
      <w:tr w14:paraId="390C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6EDE8309">
            <w:r>
              <w:t>课程代码</w:t>
            </w:r>
          </w:p>
        </w:tc>
        <w:tc>
          <w:tcPr>
            <w:tcW w:w="1411" w:type="dxa"/>
            <w:vAlign w:val="center"/>
          </w:tcPr>
          <w:p w14:paraId="17B7C2BB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1170014</w:t>
            </w:r>
          </w:p>
        </w:tc>
        <w:tc>
          <w:tcPr>
            <w:tcW w:w="1315" w:type="dxa"/>
            <w:vAlign w:val="center"/>
          </w:tcPr>
          <w:p w14:paraId="73FBAF41">
            <w:pPr>
              <w:rPr>
                <w:rFonts w:eastAsia="宋体"/>
              </w:rPr>
            </w:pPr>
            <w:r>
              <w:t>课程序号</w:t>
            </w:r>
          </w:p>
        </w:tc>
        <w:tc>
          <w:tcPr>
            <w:tcW w:w="1171" w:type="dxa"/>
            <w:vAlign w:val="center"/>
          </w:tcPr>
          <w:p w14:paraId="20B329DD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0032</w:t>
            </w:r>
          </w:p>
        </w:tc>
        <w:tc>
          <w:tcPr>
            <w:tcW w:w="1752" w:type="dxa"/>
            <w:vAlign w:val="center"/>
          </w:tcPr>
          <w:p w14:paraId="69E1D0AF">
            <w:r>
              <w:t>课程学分</w:t>
            </w:r>
            <w:r>
              <w:rPr>
                <w:rFonts w:ascii="Arial" w:hAnsi="Arial" w:cs="Arial"/>
              </w:rPr>
              <w:t>/</w:t>
            </w:r>
            <w: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1699A721">
            <w:r>
              <w:rPr>
                <w:rFonts w:hint="eastAsia"/>
              </w:rPr>
              <w:t>2/32</w:t>
            </w:r>
          </w:p>
        </w:tc>
      </w:tr>
      <w:tr w14:paraId="43B4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A01B718">
            <w:r>
              <w:t>授课教</w:t>
            </w:r>
            <w:r>
              <w:rPr>
                <w:rFonts w:hint="eastAsia"/>
              </w:rPr>
              <w:t>师</w:t>
            </w:r>
          </w:p>
        </w:tc>
        <w:tc>
          <w:tcPr>
            <w:tcW w:w="1411" w:type="dxa"/>
            <w:vAlign w:val="center"/>
          </w:tcPr>
          <w:p w14:paraId="3E30FAEE">
            <w:r>
              <w:rPr>
                <w:rFonts w:hint="eastAsia"/>
              </w:rPr>
              <w:t>张爱玲</w:t>
            </w:r>
          </w:p>
        </w:tc>
        <w:tc>
          <w:tcPr>
            <w:tcW w:w="1315" w:type="dxa"/>
            <w:vAlign w:val="center"/>
          </w:tcPr>
          <w:p w14:paraId="66231B69">
            <w:r>
              <w:t>教师工号</w:t>
            </w:r>
          </w:p>
        </w:tc>
        <w:tc>
          <w:tcPr>
            <w:tcW w:w="1171" w:type="dxa"/>
            <w:vAlign w:val="center"/>
          </w:tcPr>
          <w:p w14:paraId="0671C72B">
            <w:r>
              <w:t>24173</w:t>
            </w:r>
          </w:p>
        </w:tc>
        <w:tc>
          <w:tcPr>
            <w:tcW w:w="1752" w:type="dxa"/>
            <w:vAlign w:val="center"/>
          </w:tcPr>
          <w:p w14:paraId="22C210F5">
            <w:r>
              <w:t>专</w:t>
            </w:r>
            <w:r>
              <w:rPr>
                <w:rFonts w:hint="eastAsia"/>
              </w:rPr>
              <w:t>/</w:t>
            </w:r>
            <w: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46968B90">
            <w:r>
              <w:rPr>
                <w:rFonts w:hint="eastAsia"/>
              </w:rPr>
              <w:t>专职</w:t>
            </w:r>
          </w:p>
        </w:tc>
      </w:tr>
      <w:tr w14:paraId="69A7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740F779">
            <w:r>
              <w:rPr>
                <w:rFonts w:hint="eastAsia"/>
              </w:rPr>
              <w:t>上课班级</w:t>
            </w:r>
          </w:p>
        </w:tc>
        <w:tc>
          <w:tcPr>
            <w:tcW w:w="1411" w:type="dxa"/>
            <w:vAlign w:val="center"/>
          </w:tcPr>
          <w:p w14:paraId="6FB8EB76"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</w:rPr>
              <w:t>护理</w:t>
            </w:r>
            <w:r>
              <w:rPr>
                <w:rFonts w:hint="eastAsia"/>
                <w:lang w:val="en-US" w:eastAsia="zh-CN"/>
              </w:rPr>
              <w:t>学</w:t>
            </w:r>
          </w:p>
          <w:p w14:paraId="3D1CEBC7"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</w:rPr>
              <w:t>B2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15" w:type="dxa"/>
            <w:vAlign w:val="center"/>
          </w:tcPr>
          <w:p w14:paraId="2004819E">
            <w:r>
              <w:rPr>
                <w:rFonts w:hint="eastAsia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169F86D2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752" w:type="dxa"/>
            <w:vAlign w:val="center"/>
          </w:tcPr>
          <w:p w14:paraId="3029B9FB">
            <w:r>
              <w:rPr>
                <w:rFonts w:hint="eastAsia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30AA7B02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</w:rPr>
              <w:t>健康</w:t>
            </w:r>
            <w:r>
              <w:t>2</w:t>
            </w:r>
            <w:r>
              <w:rPr>
                <w:rFonts w:hint="eastAsia"/>
                <w:lang w:val="en-US" w:eastAsia="zh-CN"/>
              </w:rPr>
              <w:t>35</w:t>
            </w:r>
          </w:p>
        </w:tc>
      </w:tr>
      <w:tr w14:paraId="1A71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7224CBD2">
            <w:r>
              <w:rPr>
                <w:rFonts w:hint="eastAsia"/>
              </w:rPr>
              <w:t>答疑安排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012940E1">
            <w:pPr>
              <w:jc w:val="both"/>
              <w:rPr>
                <w:rFonts w:hint="default" w:eastAsia="黑体"/>
                <w:highlight w:val="cy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每周一下午13:00-15:00</w:t>
            </w:r>
          </w:p>
        </w:tc>
      </w:tr>
      <w:tr w14:paraId="1855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34662A5D">
            <w:r>
              <w:rPr>
                <w:rFonts w:hint="eastAsia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31A36F65">
            <w:pPr>
              <w:jc w:val="both"/>
              <w:rPr>
                <w:rFonts w:hint="default" w:ascii="宋体" w:hAnsi="宋体" w:eastAsia="黑体" w:cs="宋体"/>
                <w:color w:val="000000" w:themeColor="text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0032</w:t>
            </w:r>
          </w:p>
        </w:tc>
      </w:tr>
      <w:tr w14:paraId="4F36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665AE91B">
            <w:r>
              <w:rPr>
                <w:rFonts w:hint="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64E16C49">
            <w:pPr>
              <w:rPr>
                <w:rFonts w:hint="eastAsia" w:ascii="宋体" w:hAnsi="宋体" w:eastAsia="黑体" w:cs="宋体"/>
                <w:color w:val="000000" w:themeColor="text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医学统计学．李康．ISBN：9787117</w:t>
            </w:r>
            <w:r>
              <w:rPr>
                <w:rFonts w:hint="eastAsia"/>
                <w:lang w:val="en-US" w:eastAsia="zh-CN"/>
              </w:rPr>
              <w:t>363310</w:t>
            </w:r>
            <w:r>
              <w:rPr>
                <w:rFonts w:hint="eastAsia"/>
              </w:rPr>
              <w:t>.北京：人民卫生出版社，20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  <w:tr w14:paraId="4865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E5A6C14">
            <w:r>
              <w:rPr>
                <w:rFonts w:hint="eastAsia"/>
              </w:rPr>
              <w:t>参考教材与资料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C5AD605">
            <w:pPr>
              <w:rPr>
                <w:rFonts w:hint="default" w:ascii="宋体" w:hAnsi="宋体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郭秀花</w:t>
            </w:r>
            <w:r>
              <w:rPr>
                <w:rFonts w:hint="eastAsia"/>
              </w:rPr>
              <w:t>.</w:t>
            </w:r>
            <w:r>
              <w:t>医用统计</w:t>
            </w:r>
            <w:r>
              <w:rPr>
                <w:rFonts w:hint="eastAsia"/>
                <w:lang w:val="en-US" w:eastAsia="zh-CN"/>
              </w:rPr>
              <w:t>学与</w:t>
            </w:r>
            <w:r>
              <w:t>SPSS软件</w:t>
            </w:r>
            <w:r>
              <w:rPr>
                <w:rFonts w:hint="eastAsia"/>
              </w:rPr>
              <w:t>实现</w:t>
            </w:r>
            <w:r>
              <w:rPr>
                <w:rFonts w:hint="eastAsia"/>
                <w:lang w:val="en-US" w:eastAsia="zh-CN"/>
              </w:rPr>
              <w:t>方法</w:t>
            </w:r>
            <w:r>
              <w:rPr>
                <w:rFonts w:hint="eastAsia"/>
              </w:rPr>
              <w:t>.北京：科学出版社，2</w:t>
            </w:r>
            <w:r>
              <w:t>0</w:t>
            </w:r>
            <w:r>
              <w:rPr>
                <w:rFonts w:hint="eastAsia"/>
                <w:lang w:val="en-US" w:eastAsia="zh-CN"/>
              </w:rPr>
              <w:t>24.2</w:t>
            </w:r>
          </w:p>
        </w:tc>
      </w:tr>
    </w:tbl>
    <w:p w14:paraId="499B565A"/>
    <w:p w14:paraId="50D000FA">
      <w:r>
        <w:rPr>
          <w:rFonts w:hint="eastAsia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1"/>
        <w:gridCol w:w="741"/>
        <w:gridCol w:w="4858"/>
        <w:gridCol w:w="1430"/>
        <w:gridCol w:w="1236"/>
      </w:tblGrid>
      <w:tr w14:paraId="51BBC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5BE7F">
            <w:r>
              <w:rPr>
                <w:rFonts w:hint="eastAsia"/>
              </w:rPr>
              <w:t>课次</w:t>
            </w:r>
          </w:p>
        </w:tc>
        <w:tc>
          <w:tcPr>
            <w:tcW w:w="737" w:type="dxa"/>
            <w:vAlign w:val="center"/>
          </w:tcPr>
          <w:p w14:paraId="5E4E65F4">
            <w:r>
              <w:rPr>
                <w:rFonts w:hint="eastAsia"/>
              </w:rPr>
              <w:t>课时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A1A2C">
            <w:r>
              <w:rPr>
                <w:rFonts w:hint="eastAsia"/>
              </w:rPr>
              <w:t>教学内容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50F29">
            <w:r>
              <w:rPr>
                <w:rFonts w:hint="eastAsia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49060">
            <w:r>
              <w:rPr>
                <w:rFonts w:hint="eastAsia"/>
              </w:rPr>
              <w:t>作业</w:t>
            </w:r>
          </w:p>
        </w:tc>
      </w:tr>
      <w:tr w14:paraId="1D235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C7ACB">
            <w:r>
              <w:rPr>
                <w:rFonts w:hint="eastAsia"/>
              </w:rPr>
              <w:t>1</w:t>
            </w:r>
          </w:p>
        </w:tc>
        <w:tc>
          <w:tcPr>
            <w:tcW w:w="737" w:type="dxa"/>
            <w:vAlign w:val="center"/>
          </w:tcPr>
          <w:p w14:paraId="6FF55B18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96FD3">
            <w:r>
              <w:rPr>
                <w:rFonts w:hint="eastAsia"/>
              </w:rPr>
              <w:t>绪论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022B0">
            <w:r>
              <w:rPr>
                <w:rFonts w:hint="eastAsia"/>
              </w:rPr>
              <w:t>讲述+练习</w:t>
            </w:r>
          </w:p>
          <w:p w14:paraId="4CB71EE9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C60B2"/>
        </w:tc>
      </w:tr>
      <w:tr w14:paraId="77DF3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D9550">
            <w:r>
              <w:rPr>
                <w:rFonts w:hint="eastAsia"/>
              </w:rPr>
              <w:t>2</w:t>
            </w:r>
          </w:p>
        </w:tc>
        <w:tc>
          <w:tcPr>
            <w:tcW w:w="737" w:type="dxa"/>
            <w:vAlign w:val="center"/>
          </w:tcPr>
          <w:p w14:paraId="73D39644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DB5C0">
            <w:r>
              <w:rPr>
                <w:rFonts w:hint="eastAsia"/>
              </w:rPr>
              <w:t>定量数据的统计描述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7141F">
            <w:r>
              <w:rPr>
                <w:rFonts w:hint="eastAsia"/>
              </w:rPr>
              <w:t>讲述+练习</w:t>
            </w:r>
          </w:p>
          <w:p w14:paraId="6B8D1B7D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AD74D"/>
        </w:tc>
      </w:tr>
      <w:tr w14:paraId="46E5C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3AC1C">
            <w:r>
              <w:rPr>
                <w:rFonts w:hint="eastAsia"/>
              </w:rPr>
              <w:t>3</w:t>
            </w:r>
          </w:p>
        </w:tc>
        <w:tc>
          <w:tcPr>
            <w:tcW w:w="737" w:type="dxa"/>
            <w:vAlign w:val="center"/>
          </w:tcPr>
          <w:p w14:paraId="2FEDDE1B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3EE63">
            <w:r>
              <w:rPr>
                <w:rFonts w:hint="eastAsia"/>
              </w:rPr>
              <w:t>正态分布与医学参考值范围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86030">
            <w:r>
              <w:rPr>
                <w:rFonts w:hint="eastAsia"/>
              </w:rPr>
              <w:t>讲述+练习</w:t>
            </w:r>
          </w:p>
          <w:p w14:paraId="13537365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566E5"/>
        </w:tc>
      </w:tr>
      <w:tr w14:paraId="62111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04000">
            <w:r>
              <w:rPr>
                <w:rFonts w:hint="eastAsia"/>
              </w:rPr>
              <w:t>4</w:t>
            </w:r>
          </w:p>
        </w:tc>
        <w:tc>
          <w:tcPr>
            <w:tcW w:w="737" w:type="dxa"/>
            <w:vAlign w:val="center"/>
          </w:tcPr>
          <w:p w14:paraId="386F9D9E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CD30E">
            <w:r>
              <w:rPr>
                <w:rFonts w:hint="eastAsia"/>
              </w:rPr>
              <w:t>定性数据的统计描述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BB782">
            <w:r>
              <w:rPr>
                <w:rFonts w:hint="eastAsia"/>
              </w:rPr>
              <w:t>讲述+练习</w:t>
            </w:r>
          </w:p>
          <w:p w14:paraId="30B99CA9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12187"/>
        </w:tc>
      </w:tr>
      <w:tr w14:paraId="0ED8F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FD196">
            <w:r>
              <w:rPr>
                <w:rFonts w:hint="eastAsia"/>
              </w:rPr>
              <w:t>5</w:t>
            </w:r>
          </w:p>
        </w:tc>
        <w:tc>
          <w:tcPr>
            <w:tcW w:w="737" w:type="dxa"/>
            <w:vAlign w:val="center"/>
          </w:tcPr>
          <w:p w14:paraId="6DAEBB88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FC979">
            <w:r>
              <w:rPr>
                <w:rFonts w:hint="eastAsia"/>
              </w:rPr>
              <w:t>统计表与统计图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91BDD">
            <w:r>
              <w:rPr>
                <w:rFonts w:hint="eastAsia"/>
              </w:rPr>
              <w:t>讲述+练习</w:t>
            </w:r>
          </w:p>
          <w:p w14:paraId="3F34B8F8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4AA77"/>
        </w:tc>
      </w:tr>
      <w:tr w14:paraId="5791B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5B3B1">
            <w:r>
              <w:rPr>
                <w:rFonts w:hint="eastAsia"/>
              </w:rPr>
              <w:t>6</w:t>
            </w:r>
          </w:p>
        </w:tc>
        <w:tc>
          <w:tcPr>
            <w:tcW w:w="737" w:type="dxa"/>
            <w:vAlign w:val="center"/>
          </w:tcPr>
          <w:p w14:paraId="2C633A44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AA94">
            <w:r>
              <w:rPr>
                <w:rFonts w:hint="eastAsia"/>
              </w:rPr>
              <w:t>参数估计与假设检验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A60DF">
            <w:r>
              <w:rPr>
                <w:rFonts w:hint="eastAsia"/>
              </w:rPr>
              <w:t>讲述+练习</w:t>
            </w:r>
          </w:p>
          <w:p w14:paraId="36345518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D0F78"/>
        </w:tc>
      </w:tr>
      <w:tr w14:paraId="73A32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546A2">
            <w:r>
              <w:rPr>
                <w:rFonts w:hint="eastAsia"/>
              </w:rPr>
              <w:t>7</w:t>
            </w:r>
          </w:p>
        </w:tc>
        <w:tc>
          <w:tcPr>
            <w:tcW w:w="737" w:type="dxa"/>
            <w:vAlign w:val="center"/>
          </w:tcPr>
          <w:p w14:paraId="494313BB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2284B">
            <w:r>
              <w:rPr>
                <w:rFonts w:hint="eastAsia"/>
              </w:rPr>
              <w:t>t检 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54160">
            <w:r>
              <w:rPr>
                <w:rFonts w:hint="eastAsia"/>
              </w:rPr>
              <w:t>讲述+练习</w:t>
            </w:r>
          </w:p>
          <w:p w14:paraId="78532099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D4099"/>
        </w:tc>
      </w:tr>
      <w:tr w14:paraId="6BEEB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589C4">
            <w:r>
              <w:rPr>
                <w:rFonts w:hint="eastAsia"/>
              </w:rPr>
              <w:t>8</w:t>
            </w:r>
          </w:p>
        </w:tc>
        <w:tc>
          <w:tcPr>
            <w:tcW w:w="737" w:type="dxa"/>
            <w:vAlign w:val="center"/>
          </w:tcPr>
          <w:p w14:paraId="73499951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033DF">
            <w:r>
              <w:rPr>
                <w:rFonts w:hint="eastAsia"/>
              </w:rPr>
              <w:t>t检 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7208F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B96B2"/>
        </w:tc>
      </w:tr>
      <w:tr w14:paraId="7F6C4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AFB30">
            <w:r>
              <w:rPr>
                <w:rFonts w:hint="eastAsia"/>
              </w:rPr>
              <w:t>9</w:t>
            </w:r>
          </w:p>
        </w:tc>
        <w:tc>
          <w:tcPr>
            <w:tcW w:w="737" w:type="dxa"/>
            <w:vAlign w:val="center"/>
          </w:tcPr>
          <w:p w14:paraId="47A7D881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03DD2">
            <w:r>
              <w:rPr>
                <w:rFonts w:hint="eastAsia"/>
              </w:rPr>
              <w:t>方差分析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71FFD">
            <w:r>
              <w:rPr>
                <w:rFonts w:hint="eastAsia"/>
              </w:rPr>
              <w:t>讲述+练习</w:t>
            </w:r>
          </w:p>
          <w:p w14:paraId="7C15E40D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72D16"/>
        </w:tc>
      </w:tr>
      <w:tr w14:paraId="39A93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B0362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37" w:type="dxa"/>
            <w:vAlign w:val="center"/>
          </w:tcPr>
          <w:p w14:paraId="19D75FAD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5600C">
            <w:r>
              <w:rPr>
                <w:rFonts w:hint="eastAsia"/>
              </w:rPr>
              <w:t>方差分析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D1351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4606D"/>
        </w:tc>
      </w:tr>
      <w:tr w14:paraId="72421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68EEB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737" w:type="dxa"/>
            <w:vAlign w:val="center"/>
          </w:tcPr>
          <w:p w14:paraId="5AB0B081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4D43C">
            <w:r>
              <w:rPr>
                <w:rFonts w:hint="eastAsia"/>
              </w:rPr>
              <w:t>卡方检验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01757">
            <w:r>
              <w:rPr>
                <w:rFonts w:hint="eastAsia"/>
              </w:rPr>
              <w:t>讲述+练习</w:t>
            </w:r>
          </w:p>
          <w:p w14:paraId="7F051231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9D66D"/>
        </w:tc>
      </w:tr>
      <w:tr w14:paraId="73B3E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6BEFF"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737" w:type="dxa"/>
            <w:vAlign w:val="center"/>
          </w:tcPr>
          <w:p w14:paraId="267EA992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704FA">
            <w:r>
              <w:rPr>
                <w:rFonts w:hint="eastAsia"/>
              </w:rPr>
              <w:t>卡方检验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B5B4A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979A5"/>
        </w:tc>
      </w:tr>
      <w:tr w14:paraId="7D302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525D9"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737" w:type="dxa"/>
            <w:vAlign w:val="center"/>
          </w:tcPr>
          <w:p w14:paraId="3825BB19"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47CA0">
            <w:r>
              <w:rPr>
                <w:rFonts w:hint="eastAsia"/>
              </w:rPr>
              <w:t>线性回归与相关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B553B">
            <w:r>
              <w:rPr>
                <w:rFonts w:hint="eastAsia"/>
              </w:rPr>
              <w:t>讲述+练习</w:t>
            </w:r>
          </w:p>
          <w:p w14:paraId="5E4722A7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FC380"/>
        </w:tc>
      </w:tr>
      <w:tr w14:paraId="17EB3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8C5AE"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737" w:type="dxa"/>
            <w:vAlign w:val="center"/>
          </w:tcPr>
          <w:p w14:paraId="63180462"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4E75C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线性回归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DAF31">
            <w:r>
              <w:rPr>
                <w:rFonts w:hint="eastAsia"/>
                <w:lang w:val="en-US" w:eastAsia="zh-CN"/>
              </w:rPr>
              <w:t>讲述+</w:t>
            </w:r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0F94B"/>
        </w:tc>
      </w:tr>
      <w:tr w14:paraId="1149B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9C587"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737" w:type="dxa"/>
            <w:vAlign w:val="center"/>
          </w:tcPr>
          <w:p w14:paraId="56C5CDB0"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FDE07">
            <w:r>
              <w:rPr>
                <w:rFonts w:hint="eastAsia"/>
              </w:rPr>
              <w:t>非参数秩和检验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0D812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198B8"/>
        </w:tc>
      </w:tr>
      <w:tr w14:paraId="7E60F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48D6B"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737" w:type="dxa"/>
            <w:vAlign w:val="center"/>
          </w:tcPr>
          <w:p w14:paraId="3FAB0108"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E7657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A3B3E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79874"/>
        </w:tc>
      </w:tr>
    </w:tbl>
    <w:p w14:paraId="09272B33">
      <w:r>
        <w:rPr>
          <w:rFonts w:hint="eastAsia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B537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CCDD49C">
            <w:r>
              <w:rPr>
                <w:rFonts w:hint="eastAsia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1F72B0">
            <w:r>
              <w:rPr>
                <w:rFonts w:hint="eastAsia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07AE3A">
            <w:r>
              <w:rPr>
                <w:rFonts w:hint="eastAsia"/>
              </w:rPr>
              <w:t>考核方式</w:t>
            </w:r>
          </w:p>
        </w:tc>
      </w:tr>
      <w:tr w14:paraId="44A03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7E0417"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ACCECA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6D52704">
            <w:pPr>
              <w:pStyle w:val="1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分析报告</w:t>
            </w:r>
          </w:p>
        </w:tc>
      </w:tr>
      <w:tr w14:paraId="0EA76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732BECE">
            <w:r>
              <w:t>X</w:t>
            </w: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0A27F5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12C1D3C">
            <w:pPr>
              <w:pStyle w:val="12"/>
              <w:rPr>
                <w:rFonts w:eastAsia="宋体"/>
              </w:rPr>
            </w:pPr>
            <w:r>
              <w:rPr>
                <w:rFonts w:hint="eastAsia"/>
              </w:rPr>
              <w:t>实训报告</w:t>
            </w:r>
          </w:p>
        </w:tc>
      </w:tr>
      <w:tr w14:paraId="2E331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58D9C22">
            <w:r>
              <w:t>X</w:t>
            </w: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4478B0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0D9535">
            <w:pPr>
              <w:pStyle w:val="12"/>
              <w:rPr>
                <w:rFonts w:eastAsia="宋体"/>
              </w:rPr>
            </w:pPr>
            <w:r>
              <w:rPr>
                <w:rFonts w:hint="eastAsia"/>
              </w:rPr>
              <w:t>作业</w:t>
            </w:r>
          </w:p>
        </w:tc>
      </w:tr>
      <w:tr w14:paraId="1ED53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8" w:hRule="atLeast"/>
        </w:trPr>
        <w:tc>
          <w:tcPr>
            <w:tcW w:w="1809" w:type="dxa"/>
            <w:shd w:val="clear" w:color="auto" w:fill="auto"/>
            <w:vAlign w:val="center"/>
          </w:tcPr>
          <w:p w14:paraId="1C161C90">
            <w:r>
              <w:t>X</w:t>
            </w: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D6655F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CD45AE6">
            <w:pPr>
              <w:pStyle w:val="12"/>
              <w:rPr>
                <w:rFonts w:eastAsia="宋体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14:paraId="783C77E1">
      <w:pPr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2161540</wp:posOffset>
            </wp:positionV>
            <wp:extent cx="638175" cy="371475"/>
            <wp:effectExtent l="0" t="0" r="9525" b="9525"/>
            <wp:wrapSquare wrapText="bothSides"/>
            <wp:docPr id="4" name="图片 4" descr="02c532976dd38da6a57b9f6af93ac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2c532976dd38da6a57b9f6af93acc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817880</wp:posOffset>
            </wp:positionH>
            <wp:positionV relativeFrom="paragraph">
              <wp:posOffset>2200910</wp:posOffset>
            </wp:positionV>
            <wp:extent cx="922020" cy="295275"/>
            <wp:effectExtent l="0" t="0" r="0" b="8890"/>
            <wp:wrapSquare wrapText="bothSides"/>
            <wp:docPr id="6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C4ED1F">
      <w:r>
        <w:rPr>
          <w:rFonts w:hint="eastAsia"/>
        </w:rPr>
        <w:t xml:space="preserve">任课教师： </w:t>
      </w:r>
      <w:r>
        <w:t xml:space="preserve">   </w:t>
      </w:r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系主任审核： </w:t>
      </w:r>
      <w:bookmarkStart w:id="0" w:name="_GoBack"/>
      <w:bookmarkEnd w:id="0"/>
      <w:r>
        <w:rPr>
          <w:rFonts w:hint="eastAsia"/>
        </w:rPr>
        <w:t xml:space="preserve">  </w:t>
      </w:r>
      <w:r>
        <w:t xml:space="preserve">           </w:t>
      </w:r>
      <w:r>
        <w:rPr>
          <w:rFonts w:hint="eastAsia"/>
        </w:rPr>
        <w:t xml:space="preserve">日期： </w:t>
      </w:r>
      <w:r>
        <w:t xml:space="preserve">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6.2</w:t>
      </w:r>
      <w:r>
        <w:t xml:space="preserve">    </w:t>
      </w:r>
    </w:p>
    <w:sectPr>
      <w:headerReference r:id="rId5" w:type="default"/>
      <w:headerReference r:id="rId6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BFE27">
    <w:pPr>
      <w:pStyle w:val="3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t>2</w:t>
    </w:r>
    <w:r>
      <w:fldChar w:fldCharType="end"/>
    </w:r>
  </w:p>
  <w:p w14:paraId="4BE8C53B">
    <w:pPr>
      <w:pStyle w:val="3"/>
    </w:pPr>
    <w: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ACEA2">
    <w:pPr>
      <w:pStyle w:val="4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361950</wp:posOffset>
              </wp:positionV>
              <wp:extent cx="2676525" cy="361950"/>
              <wp:effectExtent l="0" t="0" r="9525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652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FDC8C3">
                          <w:r>
                            <w:t>SJQU-QR-JW-011（A1）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7pt;margin-top:28.5pt;height:28.5pt;width:210.7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WGX9dUAAAAJAQAA&#10;DwAAAAAAAAABACAAAAAiAAAAZHJzL2Rvd25yZXYueG1sUEsBAhQAFAAAAAgAh07iQA1rauJVAgAA&#10;nQQAAA4AAAAAAAAAAQAgAAAAJA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AFDC8C3">
                    <w:r>
                      <w:t>SJQU-QR-JW-011（A1）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C6C72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3F63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5894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10B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CFE"/>
    <w:rsid w:val="005276C3"/>
    <w:rsid w:val="0052787A"/>
    <w:rsid w:val="005306A4"/>
    <w:rsid w:val="00530738"/>
    <w:rsid w:val="00530847"/>
    <w:rsid w:val="00531494"/>
    <w:rsid w:val="00540282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644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7932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D4D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3B32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EF10A3"/>
    <w:rsid w:val="0B02141F"/>
    <w:rsid w:val="0DB76A4A"/>
    <w:rsid w:val="122A4F20"/>
    <w:rsid w:val="199D2E85"/>
    <w:rsid w:val="1B9B294B"/>
    <w:rsid w:val="1BBB563E"/>
    <w:rsid w:val="1CF906C7"/>
    <w:rsid w:val="2E59298A"/>
    <w:rsid w:val="348563DC"/>
    <w:rsid w:val="37E50B00"/>
    <w:rsid w:val="3A0952C1"/>
    <w:rsid w:val="408B26F2"/>
    <w:rsid w:val="42B44BD6"/>
    <w:rsid w:val="42DE0D58"/>
    <w:rsid w:val="42FC1ED7"/>
    <w:rsid w:val="441879EA"/>
    <w:rsid w:val="477B65C2"/>
    <w:rsid w:val="49DF08B3"/>
    <w:rsid w:val="55E23AF4"/>
    <w:rsid w:val="5C363D60"/>
    <w:rsid w:val="65310993"/>
    <w:rsid w:val="6D943656"/>
    <w:rsid w:val="6E256335"/>
    <w:rsid w:val="700912C5"/>
    <w:rsid w:val="74F62C86"/>
    <w:rsid w:val="786B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120" w:after="120" w:line="240" w:lineRule="exact"/>
      <w:jc w:val="center"/>
    </w:pPr>
    <w:rPr>
      <w:rFonts w:ascii="黑体" w:hAnsi="黑体" w:eastAsia="黑体" w:cs="Times New Roman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cs="黑体"/>
      <w:sz w:val="36"/>
      <w:szCs w:val="36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spacing w:after="160"/>
    </w:pPr>
    <w:rPr>
      <w:rFonts w:ascii="Tahoma" w:hAnsi="Tahoma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rPr>
      <w:rFonts w:ascii="Times New Roman" w:hAnsi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439</Words>
  <Characters>548</Characters>
  <Lines>5</Lines>
  <Paragraphs>1</Paragraphs>
  <TotalTime>0</TotalTime>
  <ScaleCrop>false</ScaleCrop>
  <LinksUpToDate>false</LinksUpToDate>
  <CharactersWithSpaces>587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2024-08-30T02:38:00Z</dcterms:created>
  <dc:creator>*****</dc:creator>
  <cp:lastModifiedBy>AiLing</cp:lastModifiedBy>
  <cp:lastPrinted>2015-03-18T03:45:00Z</cp:lastPrinted>
  <dcterms:modified xsi:type="dcterms:W3CDTF">2026-03-09T07:42:20Z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76CB24D5230A46AF849AF358D870211C_13</vt:lpwstr>
  </property>
  <property fmtid="{D5CDD505-2E9C-101B-9397-08002B2CF9AE}" pid="4" name="KSOTemplateDocerSaveRecord">
    <vt:lpwstr>eyJoZGlkIjoiNDliMTE4MzI3YzhkYmM1ZGM0MThhN2RjMDc4NTBjMTEiLCJ1c2VySWQiOiI0MjE4NTUxNjMifQ==</vt:lpwstr>
  </property>
</Properties>
</file>