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CAB8E11">
      <w:pPr>
        <w:snapToGrid w:val="0"/>
        <w:jc w:val="center"/>
        <w:rPr>
          <w:sz w:val="6"/>
          <w:szCs w:val="6"/>
        </w:rPr>
      </w:pPr>
    </w:p>
    <w:p w14:paraId="20A1AA3E">
      <w:pPr>
        <w:snapToGrid w:val="0"/>
        <w:jc w:val="center"/>
        <w:rPr>
          <w:sz w:val="6"/>
          <w:szCs w:val="6"/>
        </w:rPr>
      </w:pPr>
    </w:p>
    <w:p w14:paraId="150FDA1A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4CCF1304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641"/>
        <w:gridCol w:w="1689"/>
        <w:gridCol w:w="1240"/>
        <w:gridCol w:w="883"/>
        <w:gridCol w:w="1798"/>
        <w:gridCol w:w="1809"/>
      </w:tblGrid>
      <w:tr w14:paraId="69ECF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6" w:type="pc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3F19507A">
            <w:pPr>
              <w:tabs>
                <w:tab w:val="left" w:pos="532"/>
              </w:tabs>
              <w:snapToGrid w:val="0"/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4093" w:type="pct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1FFA8C81">
            <w:pPr>
              <w:tabs>
                <w:tab w:val="left" w:pos="532"/>
              </w:tabs>
              <w:snapToGrid w:val="0"/>
              <w:ind w:firstLine="2520" w:firstLineChars="1200"/>
              <w:jc w:val="both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口腔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科护理</w:t>
            </w:r>
          </w:p>
        </w:tc>
      </w:tr>
      <w:tr w14:paraId="76E96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6" w:type="pct"/>
            <w:tcBorders>
              <w:left w:val="single" w:color="auto" w:sz="12" w:space="0"/>
            </w:tcBorders>
            <w:vAlign w:val="center"/>
          </w:tcPr>
          <w:p w14:paraId="05EEBEDF">
            <w:pPr>
              <w:tabs>
                <w:tab w:val="left" w:pos="532"/>
              </w:tabs>
              <w:snapToGrid w:val="0"/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932" w:type="pct"/>
            <w:vAlign w:val="center"/>
          </w:tcPr>
          <w:p w14:paraId="49984722">
            <w:pPr>
              <w:tabs>
                <w:tab w:val="left" w:pos="532"/>
              </w:tabs>
              <w:snapToGrid w:val="0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1170028</w:t>
            </w:r>
          </w:p>
        </w:tc>
        <w:tc>
          <w:tcPr>
            <w:tcW w:w="684" w:type="pct"/>
            <w:vAlign w:val="center"/>
          </w:tcPr>
          <w:p w14:paraId="71EDAFC7">
            <w:pPr>
              <w:tabs>
                <w:tab w:val="left" w:pos="532"/>
              </w:tabs>
              <w:snapToGrid w:val="0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课程</w:t>
            </w:r>
            <w:r>
              <w:rPr>
                <w:rFonts w:eastAsia="黑体"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487" w:type="pct"/>
            <w:vAlign w:val="center"/>
          </w:tcPr>
          <w:p w14:paraId="331D1B59">
            <w:pPr>
              <w:tabs>
                <w:tab w:val="left" w:pos="532"/>
              </w:tabs>
              <w:snapToGrid w:val="0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2411</w:t>
            </w:r>
          </w:p>
        </w:tc>
        <w:tc>
          <w:tcPr>
            <w:tcW w:w="992" w:type="pct"/>
            <w:vAlign w:val="center"/>
          </w:tcPr>
          <w:p w14:paraId="7EAEF0DB">
            <w:pPr>
              <w:tabs>
                <w:tab w:val="left" w:pos="532"/>
              </w:tabs>
              <w:snapToGrid w:val="0"/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996" w:type="pct"/>
            <w:tcBorders>
              <w:right w:val="single" w:color="auto" w:sz="12" w:space="0"/>
            </w:tcBorders>
            <w:vAlign w:val="center"/>
          </w:tcPr>
          <w:p w14:paraId="185B055C">
            <w:pPr>
              <w:tabs>
                <w:tab w:val="left" w:pos="532"/>
              </w:tabs>
              <w:snapToGrid w:val="0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学分</w:t>
            </w:r>
            <w:r>
              <w:rPr>
                <w:rFonts w:eastAsia="宋体"/>
                <w:sz w:val="21"/>
                <w:szCs w:val="21"/>
                <w:lang w:eastAsia="zh-CN"/>
              </w:rPr>
              <w:t>/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48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学时</w:t>
            </w:r>
          </w:p>
        </w:tc>
      </w:tr>
      <w:tr w14:paraId="31FF0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6" w:type="pct"/>
            <w:tcBorders>
              <w:left w:val="single" w:color="auto" w:sz="12" w:space="0"/>
            </w:tcBorders>
            <w:vAlign w:val="center"/>
          </w:tcPr>
          <w:p w14:paraId="7414B8F2">
            <w:pPr>
              <w:tabs>
                <w:tab w:val="left" w:pos="532"/>
              </w:tabs>
              <w:snapToGrid w:val="0"/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932" w:type="pct"/>
            <w:vAlign w:val="center"/>
          </w:tcPr>
          <w:p w14:paraId="62D9E654">
            <w:pPr>
              <w:tabs>
                <w:tab w:val="left" w:pos="532"/>
              </w:tabs>
              <w:snapToGrid w:val="0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管玲玲</w:t>
            </w:r>
          </w:p>
        </w:tc>
        <w:tc>
          <w:tcPr>
            <w:tcW w:w="684" w:type="pct"/>
            <w:vAlign w:val="center"/>
          </w:tcPr>
          <w:p w14:paraId="5C661F52">
            <w:pPr>
              <w:tabs>
                <w:tab w:val="left" w:pos="532"/>
              </w:tabs>
              <w:snapToGrid w:val="0"/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487" w:type="pct"/>
            <w:vAlign w:val="center"/>
          </w:tcPr>
          <w:p w14:paraId="5A08118D">
            <w:pPr>
              <w:tabs>
                <w:tab w:val="left" w:pos="532"/>
              </w:tabs>
              <w:snapToGrid w:val="0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23543</w:t>
            </w:r>
          </w:p>
        </w:tc>
        <w:tc>
          <w:tcPr>
            <w:tcW w:w="992" w:type="pct"/>
            <w:vAlign w:val="center"/>
          </w:tcPr>
          <w:p w14:paraId="02962ECF">
            <w:pPr>
              <w:tabs>
                <w:tab w:val="left" w:pos="532"/>
              </w:tabs>
              <w:snapToGrid w:val="0"/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996" w:type="pct"/>
            <w:tcBorders>
              <w:right w:val="single" w:color="auto" w:sz="12" w:space="0"/>
            </w:tcBorders>
            <w:vAlign w:val="center"/>
          </w:tcPr>
          <w:p w14:paraId="568E73D8">
            <w:pPr>
              <w:tabs>
                <w:tab w:val="left" w:pos="532"/>
              </w:tabs>
              <w:snapToGrid w:val="0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专职</w:t>
            </w:r>
          </w:p>
        </w:tc>
      </w:tr>
      <w:tr w14:paraId="1EB9C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6" w:type="pct"/>
            <w:tcBorders>
              <w:left w:val="single" w:color="auto" w:sz="12" w:space="0"/>
            </w:tcBorders>
            <w:vAlign w:val="center"/>
          </w:tcPr>
          <w:p w14:paraId="7FA938B9">
            <w:pPr>
              <w:tabs>
                <w:tab w:val="left" w:pos="532"/>
              </w:tabs>
              <w:snapToGrid w:val="0"/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932" w:type="pct"/>
            <w:vAlign w:val="center"/>
          </w:tcPr>
          <w:p w14:paraId="19F205DF">
            <w:pPr>
              <w:tabs>
                <w:tab w:val="left" w:pos="532"/>
              </w:tabs>
              <w:snapToGrid w:val="0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护理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学B23-4</w:t>
            </w:r>
          </w:p>
        </w:tc>
        <w:tc>
          <w:tcPr>
            <w:tcW w:w="684" w:type="pct"/>
            <w:vAlign w:val="center"/>
          </w:tcPr>
          <w:p w14:paraId="74D80ECE">
            <w:pPr>
              <w:tabs>
                <w:tab w:val="left" w:pos="532"/>
              </w:tabs>
              <w:snapToGrid w:val="0"/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487" w:type="pct"/>
            <w:vAlign w:val="center"/>
          </w:tcPr>
          <w:p w14:paraId="1FBCEA07">
            <w:pPr>
              <w:tabs>
                <w:tab w:val="left" w:pos="532"/>
              </w:tabs>
              <w:snapToGrid w:val="0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56</w:t>
            </w:r>
          </w:p>
        </w:tc>
        <w:tc>
          <w:tcPr>
            <w:tcW w:w="992" w:type="pct"/>
            <w:vAlign w:val="center"/>
          </w:tcPr>
          <w:p w14:paraId="2D6AC551">
            <w:pPr>
              <w:tabs>
                <w:tab w:val="left" w:pos="532"/>
              </w:tabs>
              <w:snapToGrid w:val="0"/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上课教室</w:t>
            </w:r>
          </w:p>
        </w:tc>
        <w:tc>
          <w:tcPr>
            <w:tcW w:w="996" w:type="pct"/>
            <w:tcBorders>
              <w:right w:val="single" w:color="auto" w:sz="12" w:space="0"/>
            </w:tcBorders>
            <w:vAlign w:val="center"/>
          </w:tcPr>
          <w:p w14:paraId="742085CC">
            <w:pPr>
              <w:tabs>
                <w:tab w:val="left" w:pos="532"/>
              </w:tabs>
              <w:snapToGrid w:val="0"/>
              <w:jc w:val="both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健康212</w:t>
            </w:r>
          </w:p>
        </w:tc>
      </w:tr>
      <w:tr w14:paraId="799A9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6" w:type="pct"/>
            <w:tcBorders>
              <w:left w:val="single" w:color="auto" w:sz="12" w:space="0"/>
            </w:tcBorders>
            <w:vAlign w:val="center"/>
          </w:tcPr>
          <w:p w14:paraId="01227C93">
            <w:pPr>
              <w:tabs>
                <w:tab w:val="left" w:pos="532"/>
              </w:tabs>
              <w:snapToGrid w:val="0"/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4093" w:type="pct"/>
            <w:gridSpan w:val="5"/>
            <w:tcBorders>
              <w:right w:val="single" w:color="auto" w:sz="12" w:space="0"/>
            </w:tcBorders>
            <w:vAlign w:val="center"/>
          </w:tcPr>
          <w:p w14:paraId="2311B6B2">
            <w:pPr>
              <w:snapToGrid w:val="0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时间：周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四13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-1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00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 xml:space="preserve">  地点：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健康312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 xml:space="preserve">  电话：0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21-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5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8139474</w:t>
            </w:r>
          </w:p>
        </w:tc>
      </w:tr>
      <w:tr w14:paraId="54FD8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6" w:type="pct"/>
            <w:tcBorders>
              <w:left w:val="single" w:color="auto" w:sz="12" w:space="0"/>
            </w:tcBorders>
            <w:vAlign w:val="center"/>
          </w:tcPr>
          <w:p w14:paraId="3A1383A7">
            <w:pPr>
              <w:tabs>
                <w:tab w:val="left" w:pos="532"/>
              </w:tabs>
              <w:snapToGrid w:val="0"/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4093" w:type="pct"/>
            <w:gridSpan w:val="5"/>
            <w:tcBorders>
              <w:right w:val="single" w:color="auto" w:sz="12" w:space="0"/>
            </w:tcBorders>
            <w:vAlign w:val="center"/>
          </w:tcPr>
          <w:p w14:paraId="19AE7650">
            <w:pPr>
              <w:snapToGrid w:val="0"/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《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口腔</w:t>
            </w:r>
            <w:r>
              <w:rPr>
                <w:rFonts w:hint="default"/>
                <w:color w:val="000000"/>
                <w:sz w:val="21"/>
                <w:szCs w:val="21"/>
              </w:rPr>
              <w:t>护理学</w:t>
            </w:r>
            <w:r>
              <w:rPr>
                <w:rFonts w:hint="eastAsia"/>
                <w:color w:val="000000"/>
                <w:sz w:val="21"/>
                <w:szCs w:val="21"/>
              </w:rPr>
              <w:t>》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赵佛容、毕小琴</w:t>
            </w:r>
            <w:r>
              <w:rPr>
                <w:rFonts w:hint="eastAsia"/>
                <w:color w:val="000000"/>
                <w:sz w:val="21"/>
                <w:szCs w:val="21"/>
              </w:rPr>
              <w:t>主编，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复旦大学</w:t>
            </w:r>
            <w:r>
              <w:rPr>
                <w:rFonts w:hint="eastAsia"/>
                <w:color w:val="000000"/>
                <w:sz w:val="21"/>
                <w:szCs w:val="21"/>
              </w:rPr>
              <w:t>出版社，第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版 </w:t>
            </w:r>
          </w:p>
        </w:tc>
      </w:tr>
      <w:tr w14:paraId="410BB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6" w:type="pct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1DA2BDB2">
            <w:pPr>
              <w:tabs>
                <w:tab w:val="left" w:pos="532"/>
              </w:tabs>
              <w:snapToGrid w:val="0"/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参考</w:t>
            </w:r>
            <w:r>
              <w:rPr>
                <w:rFonts w:hint="eastAsia" w:ascii="黑体" w:hAnsi="黑体" w:eastAsia="黑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教材与资料</w:t>
            </w:r>
          </w:p>
        </w:tc>
        <w:tc>
          <w:tcPr>
            <w:tcW w:w="4093" w:type="pct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5CA3B51C">
            <w:pPr>
              <w:tabs>
                <w:tab w:val="left" w:pos="532"/>
              </w:tabs>
              <w:snapToGrid w:val="0"/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《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口腔颌面外科护理技术</w:t>
            </w:r>
            <w:r>
              <w:rPr>
                <w:rFonts w:hint="eastAsia"/>
                <w:color w:val="000000"/>
                <w:sz w:val="21"/>
                <w:szCs w:val="21"/>
              </w:rPr>
              <w:t>》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毕小琴、邓立梅</w:t>
            </w:r>
            <w:r>
              <w:rPr>
                <w:rFonts w:hint="eastAsia"/>
                <w:color w:val="000000"/>
                <w:sz w:val="21"/>
                <w:szCs w:val="21"/>
              </w:rPr>
              <w:t>主编，</w:t>
            </w: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人民卫生</w:t>
            </w:r>
            <w:r>
              <w:rPr>
                <w:rFonts w:hint="eastAsia"/>
                <w:color w:val="000000"/>
                <w:sz w:val="21"/>
                <w:szCs w:val="21"/>
              </w:rPr>
              <w:t>出版社</w:t>
            </w:r>
          </w:p>
          <w:p w14:paraId="761E9ECE">
            <w:pPr>
              <w:tabs>
                <w:tab w:val="left" w:pos="532"/>
              </w:tabs>
              <w:snapToGrid w:val="0"/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《</w:t>
            </w: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口腔颌面外科护理基础</w:t>
            </w: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》</w:t>
            </w: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毕小琴、龚彩霞主编，人民卫生出版社</w:t>
            </w:r>
          </w:p>
          <w:p w14:paraId="0CBA095E">
            <w:pPr>
              <w:tabs>
                <w:tab w:val="left" w:pos="532"/>
              </w:tabs>
              <w:snapToGrid w:val="0"/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《口腔颌面外科》张志愿主编，人民卫生出版社，第8版</w:t>
            </w:r>
          </w:p>
          <w:p w14:paraId="1C402700">
            <w:pPr>
              <w:tabs>
                <w:tab w:val="left" w:pos="532"/>
              </w:tabs>
              <w:snapToGrid w:val="0"/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《神经病学》贾建平、陈生弟主编，人民卫生出版社，第8版</w:t>
            </w:r>
          </w:p>
          <w:p w14:paraId="74C5E65C">
            <w:pPr>
              <w:tabs>
                <w:tab w:val="left" w:pos="532"/>
              </w:tabs>
              <w:snapToGrid w:val="0"/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《口腔诊所护理技术指南》华泽乾、樊弘毅、吕汶諠主编，中国医药科技出版社</w:t>
            </w:r>
          </w:p>
        </w:tc>
      </w:tr>
      <w:tr w14:paraId="67DFD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6" w:type="pct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45D9F84F">
            <w:pPr>
              <w:tabs>
                <w:tab w:val="left" w:pos="532"/>
              </w:tabs>
              <w:snapToGrid w:val="0"/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</w:p>
        </w:tc>
        <w:tc>
          <w:tcPr>
            <w:tcW w:w="4093" w:type="pct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4BD22AE4">
            <w:pPr>
              <w:tabs>
                <w:tab w:val="left" w:pos="532"/>
              </w:tabs>
              <w:snapToGrid w:val="0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</w:p>
        </w:tc>
      </w:tr>
    </w:tbl>
    <w:p w14:paraId="1E2E20EE"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 w14:paraId="6C345178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4"/>
        <w:tblW w:w="497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675"/>
        <w:gridCol w:w="709"/>
        <w:gridCol w:w="2552"/>
        <w:gridCol w:w="3118"/>
        <w:gridCol w:w="1953"/>
      </w:tblGrid>
      <w:tr w14:paraId="6190B1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</w:tblPrEx>
        <w:trPr>
          <w:trHeight w:val="454" w:hRule="atLeast"/>
        </w:trPr>
        <w:tc>
          <w:tcPr>
            <w:tcW w:w="67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264A60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09" w:type="dxa"/>
            <w:vAlign w:val="center"/>
          </w:tcPr>
          <w:p w14:paraId="780BD5BB"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00205E"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311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E6614F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95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2FDF26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44A61D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FB8539"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09" w:type="dxa"/>
            <w:vAlign w:val="center"/>
          </w:tcPr>
          <w:p w14:paraId="7806BFDB"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E538CBE">
            <w:pPr>
              <w:widowControl/>
              <w:rPr>
                <w:rFonts w:hint="default"/>
                <w:bCs/>
                <w:lang w:val="en-US" w:eastAsia="zh-CN"/>
              </w:rPr>
            </w:pPr>
            <w:r>
              <w:rPr>
                <w:rFonts w:hint="eastAsia"/>
                <w:bCs/>
                <w:lang w:val="en-US" w:eastAsia="zh-CN"/>
              </w:rPr>
              <w:t>绪论</w:t>
            </w:r>
          </w:p>
          <w:p w14:paraId="7A32885C">
            <w:pPr>
              <w:widowControl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311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A63B83">
            <w:pPr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教的方法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：</w:t>
            </w:r>
            <w:r>
              <w:rPr>
                <w:rFonts w:ascii="宋体" w:hAnsi="宋体" w:eastAsia="宋体"/>
                <w:sz w:val="21"/>
                <w:szCs w:val="21"/>
              </w:rPr>
              <w:t>讲述教学法、多媒体教学法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、</w:t>
            </w:r>
            <w:r>
              <w:rPr>
                <w:rFonts w:ascii="宋体" w:hAnsi="宋体" w:eastAsia="宋体"/>
                <w:sz w:val="21"/>
                <w:szCs w:val="21"/>
              </w:rPr>
              <w:t>示范教学法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；</w:t>
            </w:r>
            <w:r>
              <w:rPr>
                <w:rFonts w:ascii="宋体" w:hAnsi="宋体" w:eastAsia="宋体"/>
                <w:sz w:val="21"/>
                <w:szCs w:val="21"/>
              </w:rPr>
              <w:t>学的方法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：</w:t>
            </w:r>
            <w:r>
              <w:rPr>
                <w:rFonts w:ascii="宋体" w:hAnsi="宋体" w:eastAsia="宋体"/>
                <w:sz w:val="21"/>
                <w:szCs w:val="21"/>
              </w:rPr>
              <w:t>问题导向学习。</w:t>
            </w:r>
          </w:p>
        </w:tc>
        <w:tc>
          <w:tcPr>
            <w:tcW w:w="195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FDF323">
            <w:pPr>
              <w:widowControl/>
              <w:rPr>
                <w:rFonts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1.复习本次课程内容</w:t>
            </w:r>
          </w:p>
          <w:p w14:paraId="274607CD">
            <w:pPr>
              <w:widowControl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2.预习下次课内容</w:t>
            </w:r>
          </w:p>
        </w:tc>
      </w:tr>
      <w:tr w14:paraId="35594B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DCF87B"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09" w:type="dxa"/>
            <w:vAlign w:val="center"/>
          </w:tcPr>
          <w:p w14:paraId="0A3572F5"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F87E69D">
            <w:pPr>
              <w:widowControl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/>
                <w:bCs/>
                <w:lang w:val="en-US" w:eastAsia="zh-CN"/>
              </w:rPr>
              <w:t>口腔预防保健</w:t>
            </w:r>
          </w:p>
        </w:tc>
        <w:tc>
          <w:tcPr>
            <w:tcW w:w="311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BA6E50F">
            <w:pPr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教的方法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：</w:t>
            </w:r>
            <w:r>
              <w:rPr>
                <w:rFonts w:ascii="宋体" w:hAnsi="宋体" w:eastAsia="宋体"/>
                <w:sz w:val="21"/>
                <w:szCs w:val="21"/>
              </w:rPr>
              <w:t>讲述教学法、多媒体教学法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、</w:t>
            </w:r>
            <w:r>
              <w:rPr>
                <w:rFonts w:ascii="宋体" w:hAnsi="宋体" w:eastAsia="宋体"/>
                <w:sz w:val="21"/>
                <w:szCs w:val="21"/>
              </w:rPr>
              <w:t>示范教学法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；</w:t>
            </w:r>
            <w:r>
              <w:rPr>
                <w:rFonts w:ascii="宋体" w:hAnsi="宋体" w:eastAsia="宋体"/>
                <w:sz w:val="21"/>
                <w:szCs w:val="21"/>
              </w:rPr>
              <w:t>学的方法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：</w:t>
            </w:r>
            <w:r>
              <w:rPr>
                <w:rFonts w:ascii="宋体" w:hAnsi="宋体" w:eastAsia="宋体"/>
                <w:sz w:val="21"/>
                <w:szCs w:val="21"/>
              </w:rPr>
              <w:t>问题导向学习、实作学习。</w:t>
            </w:r>
          </w:p>
        </w:tc>
        <w:tc>
          <w:tcPr>
            <w:tcW w:w="195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EFE428F">
            <w:pPr>
              <w:widowControl/>
              <w:rPr>
                <w:rFonts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1.复习本次课程内容</w:t>
            </w:r>
          </w:p>
          <w:p w14:paraId="2CAE49FD">
            <w:pPr>
              <w:widowControl/>
              <w:rPr>
                <w:rFonts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2.预习下次课内容</w:t>
            </w:r>
          </w:p>
        </w:tc>
      </w:tr>
      <w:tr w14:paraId="1A9752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B9F8F0A">
            <w:pPr>
              <w:widowControl/>
              <w:jc w:val="center"/>
              <w:rPr>
                <w:rFonts w:hint="default" w:ascii="宋体" w:hAnsi="宋体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09" w:type="dxa"/>
            <w:vAlign w:val="center"/>
          </w:tcPr>
          <w:p w14:paraId="31384F39">
            <w:pPr>
              <w:widowControl/>
              <w:jc w:val="center"/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B7B14E">
            <w:pPr>
              <w:widowControl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lang w:val="en-US" w:eastAsia="zh-CN"/>
              </w:rPr>
              <w:t>玻璃离子粘固剂调拌护理操作</w:t>
            </w:r>
          </w:p>
        </w:tc>
        <w:tc>
          <w:tcPr>
            <w:tcW w:w="311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58ED6B0">
            <w:pPr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教的方法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：</w:t>
            </w:r>
            <w:r>
              <w:rPr>
                <w:rFonts w:ascii="宋体" w:hAnsi="宋体" w:eastAsia="宋体"/>
                <w:sz w:val="21"/>
                <w:szCs w:val="21"/>
              </w:rPr>
              <w:t>讲述教学法、多媒体教学法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、</w:t>
            </w:r>
            <w:r>
              <w:rPr>
                <w:rFonts w:ascii="宋体" w:hAnsi="宋体" w:eastAsia="宋体"/>
                <w:sz w:val="21"/>
                <w:szCs w:val="21"/>
              </w:rPr>
              <w:t>示范教学法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；</w:t>
            </w:r>
            <w:r>
              <w:rPr>
                <w:rFonts w:ascii="宋体" w:hAnsi="宋体" w:eastAsia="宋体"/>
                <w:sz w:val="21"/>
                <w:szCs w:val="21"/>
              </w:rPr>
              <w:t>学的方法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：</w:t>
            </w:r>
            <w:r>
              <w:rPr>
                <w:rFonts w:ascii="宋体" w:hAnsi="宋体" w:eastAsia="宋体"/>
                <w:sz w:val="21"/>
                <w:szCs w:val="21"/>
              </w:rPr>
              <w:t>问题导向学习、实作学习。</w:t>
            </w:r>
          </w:p>
        </w:tc>
        <w:tc>
          <w:tcPr>
            <w:tcW w:w="195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6B269F">
            <w:pPr>
              <w:widowControl/>
              <w:rPr>
                <w:rFonts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1.复习本次课程内容</w:t>
            </w:r>
          </w:p>
          <w:p w14:paraId="25016665">
            <w:pPr>
              <w:widowControl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2.预习下次课内容并完成实训报告</w:t>
            </w:r>
          </w:p>
        </w:tc>
      </w:tr>
      <w:tr w14:paraId="46F340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436668">
            <w:pPr>
              <w:widowControl/>
              <w:jc w:val="center"/>
              <w:rPr>
                <w:rFonts w:hint="default" w:ascii="宋体" w:hAnsi="宋体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709" w:type="dxa"/>
            <w:vAlign w:val="center"/>
          </w:tcPr>
          <w:p w14:paraId="0949D2CF">
            <w:pPr>
              <w:widowControl/>
              <w:jc w:val="center"/>
              <w:rPr>
                <w:rFonts w:hint="default" w:ascii="宋体" w:hAnsi="宋体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2C734B5">
            <w:pPr>
              <w:widowControl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口腔内科病人的护理</w:t>
            </w:r>
          </w:p>
        </w:tc>
        <w:tc>
          <w:tcPr>
            <w:tcW w:w="311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0993F74">
            <w:pPr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教的方法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：</w:t>
            </w:r>
            <w:r>
              <w:rPr>
                <w:rFonts w:ascii="宋体" w:hAnsi="宋体" w:eastAsia="宋体"/>
                <w:sz w:val="21"/>
                <w:szCs w:val="21"/>
              </w:rPr>
              <w:t>讲述教学法、多媒体教学法、练习教学法、示范教学法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；</w:t>
            </w:r>
          </w:p>
          <w:p w14:paraId="213BB76C">
            <w:pPr>
              <w:widowControl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学的方法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：</w:t>
            </w:r>
            <w:r>
              <w:rPr>
                <w:rFonts w:ascii="宋体" w:hAnsi="宋体" w:eastAsia="宋体"/>
                <w:sz w:val="21"/>
                <w:szCs w:val="21"/>
              </w:rPr>
              <w:t>问题导向学习、实作学习。</w:t>
            </w:r>
          </w:p>
        </w:tc>
        <w:tc>
          <w:tcPr>
            <w:tcW w:w="195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A11B79">
            <w:pPr>
              <w:widowControl/>
              <w:rPr>
                <w:rFonts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1.复习本次课程内容</w:t>
            </w:r>
          </w:p>
          <w:p w14:paraId="68AC38B0">
            <w:pPr>
              <w:widowControl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2.预习下次课内容</w:t>
            </w:r>
          </w:p>
        </w:tc>
      </w:tr>
      <w:tr w14:paraId="15912F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FEA67C9">
            <w:pPr>
              <w:widowControl/>
              <w:jc w:val="center"/>
              <w:rPr>
                <w:rFonts w:hint="default" w:ascii="宋体" w:hAnsi="宋体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709" w:type="dxa"/>
            <w:vAlign w:val="center"/>
          </w:tcPr>
          <w:p w14:paraId="7E9C55C5">
            <w:pPr>
              <w:widowControl/>
              <w:jc w:val="center"/>
              <w:rPr>
                <w:rFonts w:hint="default" w:ascii="宋体" w:hAnsi="宋体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9358E8">
            <w:pPr>
              <w:widowControl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/>
                <w:szCs w:val="20"/>
                <w:lang w:val="en-US" w:eastAsia="zh-CN"/>
              </w:rPr>
              <w:t>口腔内科病人的护理</w:t>
            </w:r>
          </w:p>
        </w:tc>
        <w:tc>
          <w:tcPr>
            <w:tcW w:w="311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C9EEB98">
            <w:pPr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教的方法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：</w:t>
            </w:r>
            <w:r>
              <w:rPr>
                <w:rFonts w:ascii="宋体" w:hAnsi="宋体" w:eastAsia="宋体"/>
                <w:sz w:val="21"/>
                <w:szCs w:val="21"/>
              </w:rPr>
              <w:t>讲述教学法、多媒体教学法、练习教学法、示范教学法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；</w:t>
            </w:r>
          </w:p>
          <w:p w14:paraId="10C98EB2">
            <w:pPr>
              <w:widowControl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学的方法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：</w:t>
            </w:r>
            <w:r>
              <w:rPr>
                <w:rFonts w:ascii="宋体" w:hAnsi="宋体" w:eastAsia="宋体"/>
                <w:sz w:val="21"/>
                <w:szCs w:val="21"/>
              </w:rPr>
              <w:t>问题导向学习、实作学习。</w:t>
            </w:r>
          </w:p>
        </w:tc>
        <w:tc>
          <w:tcPr>
            <w:tcW w:w="195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CE92AFC">
            <w:pPr>
              <w:widowControl/>
              <w:rPr>
                <w:rFonts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1.复习本次课程内容</w:t>
            </w:r>
          </w:p>
          <w:p w14:paraId="46AFE83A">
            <w:pPr>
              <w:widowControl/>
              <w:rPr>
                <w:rFonts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2.预习下次课内容</w:t>
            </w:r>
          </w:p>
        </w:tc>
      </w:tr>
      <w:tr w14:paraId="0372CC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B3D841">
            <w:pPr>
              <w:widowControl/>
              <w:jc w:val="center"/>
              <w:rPr>
                <w:rFonts w:hint="default" w:ascii="宋体" w:hAnsi="宋体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709" w:type="dxa"/>
            <w:vAlign w:val="center"/>
          </w:tcPr>
          <w:p w14:paraId="00213A3B"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7BF920">
            <w:pPr>
              <w:widowControl/>
              <w:rPr>
                <w:rFonts w:hint="default" w:ascii="宋体" w:hAnsi="宋体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超声波龈上洁治术护理操作</w:t>
            </w:r>
          </w:p>
        </w:tc>
        <w:tc>
          <w:tcPr>
            <w:tcW w:w="311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110D5A">
            <w:pPr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教的方法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：</w:t>
            </w:r>
            <w:r>
              <w:rPr>
                <w:rFonts w:ascii="宋体" w:hAnsi="宋体" w:eastAsia="宋体"/>
                <w:sz w:val="21"/>
                <w:szCs w:val="21"/>
              </w:rPr>
              <w:t>讲述教学法、多媒体教学法、示范教学法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；</w:t>
            </w:r>
            <w:r>
              <w:rPr>
                <w:rFonts w:ascii="宋体" w:hAnsi="宋体" w:eastAsia="宋体"/>
                <w:sz w:val="21"/>
                <w:szCs w:val="21"/>
              </w:rPr>
              <w:t>学的方法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：</w:t>
            </w:r>
            <w:r>
              <w:rPr>
                <w:rFonts w:ascii="宋体" w:hAnsi="宋体" w:eastAsia="宋体"/>
                <w:sz w:val="21"/>
                <w:szCs w:val="21"/>
              </w:rPr>
              <w:t>问题导向学习、解决问题学习、实作学习。</w:t>
            </w:r>
          </w:p>
        </w:tc>
        <w:tc>
          <w:tcPr>
            <w:tcW w:w="195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213D8E">
            <w:pPr>
              <w:widowControl/>
              <w:rPr>
                <w:rFonts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1.复习本次课程内容</w:t>
            </w:r>
          </w:p>
          <w:p w14:paraId="393A0F89">
            <w:pPr>
              <w:widowControl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2.预习下次课内容并完成实训报告</w:t>
            </w:r>
          </w:p>
        </w:tc>
      </w:tr>
      <w:tr w14:paraId="606AD5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25A18D6">
            <w:pPr>
              <w:widowControl/>
              <w:jc w:val="center"/>
              <w:rPr>
                <w:rFonts w:hint="default" w:ascii="宋体" w:hAnsi="宋体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709" w:type="dxa"/>
            <w:vAlign w:val="center"/>
          </w:tcPr>
          <w:p w14:paraId="25778BE8"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63F05AA">
            <w:pPr>
              <w:widowControl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/>
                <w:szCs w:val="20"/>
                <w:lang w:val="en-US" w:eastAsia="zh-CN"/>
              </w:rPr>
              <w:t>口腔修复病人的护理</w:t>
            </w:r>
          </w:p>
        </w:tc>
        <w:tc>
          <w:tcPr>
            <w:tcW w:w="311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AC94869">
            <w:pPr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教的方法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：</w:t>
            </w:r>
            <w:r>
              <w:rPr>
                <w:rFonts w:ascii="宋体" w:hAnsi="宋体" w:eastAsia="宋体"/>
                <w:sz w:val="21"/>
                <w:szCs w:val="21"/>
              </w:rPr>
              <w:t>讲述教学法、多媒体教学法、练习教学法、示范教学法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；</w:t>
            </w:r>
            <w:r>
              <w:rPr>
                <w:rFonts w:ascii="宋体" w:hAnsi="宋体" w:eastAsia="宋体"/>
                <w:sz w:val="21"/>
                <w:szCs w:val="21"/>
              </w:rPr>
              <w:t>学的方法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：</w:t>
            </w:r>
            <w:r>
              <w:rPr>
                <w:rFonts w:ascii="宋体" w:hAnsi="宋体" w:eastAsia="宋体"/>
                <w:sz w:val="21"/>
                <w:szCs w:val="21"/>
              </w:rPr>
              <w:t>问题导向学习、解决问题学习、实作学习。</w:t>
            </w:r>
          </w:p>
        </w:tc>
        <w:tc>
          <w:tcPr>
            <w:tcW w:w="195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B0C0D9">
            <w:pPr>
              <w:widowControl/>
              <w:rPr>
                <w:rFonts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1.复习本次课程内容</w:t>
            </w:r>
          </w:p>
          <w:p w14:paraId="46EBD583">
            <w:pPr>
              <w:widowControl/>
              <w:rPr>
                <w:rFonts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2.预习下次课内容</w:t>
            </w:r>
          </w:p>
        </w:tc>
      </w:tr>
      <w:tr w14:paraId="3A75C8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482B14A">
            <w:pPr>
              <w:widowControl/>
              <w:jc w:val="center"/>
              <w:rPr>
                <w:rFonts w:hint="default" w:ascii="宋体" w:hAnsi="宋体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709" w:type="dxa"/>
            <w:vAlign w:val="center"/>
          </w:tcPr>
          <w:p w14:paraId="34D840B8"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737AEB4">
            <w:pPr>
              <w:widowControl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Cs w:val="20"/>
                <w:lang w:val="en-US" w:eastAsia="zh-CN"/>
              </w:rPr>
              <w:t>口腔修复病人的护理</w:t>
            </w:r>
          </w:p>
        </w:tc>
        <w:tc>
          <w:tcPr>
            <w:tcW w:w="311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E3623C1">
            <w:pPr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教的方法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：</w:t>
            </w:r>
            <w:r>
              <w:rPr>
                <w:rFonts w:ascii="宋体" w:hAnsi="宋体" w:eastAsia="宋体"/>
                <w:sz w:val="21"/>
                <w:szCs w:val="21"/>
              </w:rPr>
              <w:t>讲述教学法、多媒体教学法、练习教学法、示范教学法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；</w:t>
            </w:r>
            <w:r>
              <w:rPr>
                <w:rFonts w:ascii="宋体" w:hAnsi="宋体" w:eastAsia="宋体"/>
                <w:sz w:val="21"/>
                <w:szCs w:val="21"/>
              </w:rPr>
              <w:t>学的方法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：</w:t>
            </w:r>
            <w:r>
              <w:rPr>
                <w:rFonts w:ascii="宋体" w:hAnsi="宋体" w:eastAsia="宋体"/>
                <w:sz w:val="21"/>
                <w:szCs w:val="21"/>
              </w:rPr>
              <w:t>问题导向学习、解决问题学习、实作学习。</w:t>
            </w:r>
          </w:p>
        </w:tc>
        <w:tc>
          <w:tcPr>
            <w:tcW w:w="195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C59412">
            <w:pPr>
              <w:widowControl/>
              <w:rPr>
                <w:rFonts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1.复习本次课程内容</w:t>
            </w:r>
          </w:p>
          <w:p w14:paraId="5E068053">
            <w:pPr>
              <w:widowControl/>
              <w:rPr>
                <w:rFonts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2.预习下次课内容</w:t>
            </w:r>
          </w:p>
        </w:tc>
      </w:tr>
      <w:tr w14:paraId="392BA4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C91EF6">
            <w:pPr>
              <w:widowControl/>
              <w:jc w:val="center"/>
              <w:rPr>
                <w:rFonts w:hint="default" w:ascii="宋体" w:hAnsi="宋体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709" w:type="dxa"/>
            <w:vAlign w:val="center"/>
          </w:tcPr>
          <w:p w14:paraId="4EB59EC7"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992936">
            <w:pPr>
              <w:widowControl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窝沟封闭护理操作</w:t>
            </w:r>
          </w:p>
        </w:tc>
        <w:tc>
          <w:tcPr>
            <w:tcW w:w="311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6CECC32">
            <w:pPr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教的方法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：</w:t>
            </w:r>
            <w:r>
              <w:rPr>
                <w:rFonts w:ascii="宋体" w:hAnsi="宋体" w:eastAsia="宋体"/>
                <w:sz w:val="21"/>
                <w:szCs w:val="21"/>
              </w:rPr>
              <w:t>讲述教学法、多媒体教学法、练习教学法、示范教学法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；</w:t>
            </w:r>
            <w:r>
              <w:rPr>
                <w:rFonts w:ascii="宋体" w:hAnsi="宋体" w:eastAsia="宋体"/>
                <w:sz w:val="21"/>
                <w:szCs w:val="21"/>
              </w:rPr>
              <w:t>学的方法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：</w:t>
            </w:r>
            <w:r>
              <w:rPr>
                <w:rFonts w:ascii="宋体" w:hAnsi="宋体" w:eastAsia="宋体"/>
                <w:sz w:val="21"/>
                <w:szCs w:val="21"/>
              </w:rPr>
              <w:t>问题导向学习、解决问题学习、实作学习。</w:t>
            </w:r>
          </w:p>
        </w:tc>
        <w:tc>
          <w:tcPr>
            <w:tcW w:w="195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8EB70B">
            <w:pPr>
              <w:widowControl/>
              <w:rPr>
                <w:rFonts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1.复习本次课程内容</w:t>
            </w:r>
          </w:p>
          <w:p w14:paraId="167C49E5">
            <w:pPr>
              <w:widowControl/>
              <w:rPr>
                <w:rFonts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2.预习下次课内容并完成实训报告</w:t>
            </w:r>
          </w:p>
        </w:tc>
      </w:tr>
      <w:tr w14:paraId="2D4ADC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19E470">
            <w:pPr>
              <w:widowControl/>
              <w:jc w:val="center"/>
              <w:rPr>
                <w:rFonts w:hint="default" w:ascii="宋体" w:hAnsi="宋体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709" w:type="dxa"/>
            <w:vAlign w:val="center"/>
          </w:tcPr>
          <w:p w14:paraId="0B78D30E"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5D9148">
            <w:pPr>
              <w:widowControl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错𬌗畸形病人的护理</w:t>
            </w:r>
          </w:p>
        </w:tc>
        <w:tc>
          <w:tcPr>
            <w:tcW w:w="311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9B1C8C">
            <w:pPr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教的方法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：</w:t>
            </w:r>
            <w:r>
              <w:rPr>
                <w:rFonts w:ascii="宋体" w:hAnsi="宋体" w:eastAsia="宋体"/>
                <w:sz w:val="21"/>
                <w:szCs w:val="21"/>
              </w:rPr>
              <w:t>讲述教学法、多媒体教学法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；</w:t>
            </w:r>
            <w:r>
              <w:rPr>
                <w:rFonts w:ascii="宋体" w:hAnsi="宋体" w:eastAsia="宋体"/>
                <w:sz w:val="21"/>
                <w:szCs w:val="21"/>
              </w:rPr>
              <w:t>学的方法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：</w:t>
            </w:r>
            <w:r>
              <w:rPr>
                <w:rFonts w:ascii="宋体" w:hAnsi="宋体" w:eastAsia="宋体"/>
                <w:sz w:val="21"/>
                <w:szCs w:val="21"/>
              </w:rPr>
              <w:t>问题导向学习、解决问题学习。</w:t>
            </w:r>
          </w:p>
        </w:tc>
        <w:tc>
          <w:tcPr>
            <w:tcW w:w="195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30A61B8">
            <w:pPr>
              <w:widowControl/>
              <w:rPr>
                <w:rFonts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1.复习本次课程内容</w:t>
            </w:r>
          </w:p>
          <w:p w14:paraId="53A2F2D6">
            <w:pPr>
              <w:widowControl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2.预习下次课内容</w:t>
            </w:r>
          </w:p>
        </w:tc>
      </w:tr>
      <w:tr w14:paraId="3D60FF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6B5FF3">
            <w:pPr>
              <w:widowControl/>
              <w:jc w:val="center"/>
              <w:rPr>
                <w:rFonts w:hint="default" w:ascii="宋体" w:hAnsi="宋体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709" w:type="dxa"/>
            <w:vAlign w:val="center"/>
          </w:tcPr>
          <w:p w14:paraId="544CB342"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D85DDD8">
            <w:pPr>
              <w:widowControl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/>
                <w:szCs w:val="20"/>
                <w:lang w:val="en-US" w:eastAsia="zh-CN"/>
              </w:rPr>
              <w:t>错𬌗畸形病人的护理</w:t>
            </w:r>
          </w:p>
        </w:tc>
        <w:tc>
          <w:tcPr>
            <w:tcW w:w="311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9C6C67">
            <w:pPr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教的方法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：</w:t>
            </w:r>
            <w:r>
              <w:rPr>
                <w:rFonts w:ascii="宋体" w:hAnsi="宋体" w:eastAsia="宋体"/>
                <w:sz w:val="21"/>
                <w:szCs w:val="21"/>
              </w:rPr>
              <w:t>讲述教学法、多媒体教学法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；</w:t>
            </w:r>
            <w:r>
              <w:rPr>
                <w:rFonts w:ascii="宋体" w:hAnsi="宋体" w:eastAsia="宋体"/>
                <w:sz w:val="21"/>
                <w:szCs w:val="21"/>
              </w:rPr>
              <w:t>学的方法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：</w:t>
            </w:r>
            <w:r>
              <w:rPr>
                <w:rFonts w:ascii="宋体" w:hAnsi="宋体" w:eastAsia="宋体"/>
                <w:sz w:val="21"/>
                <w:szCs w:val="21"/>
              </w:rPr>
              <w:t>问题导向学习、解决问题学习。</w:t>
            </w:r>
          </w:p>
        </w:tc>
        <w:tc>
          <w:tcPr>
            <w:tcW w:w="195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5C3C330">
            <w:pPr>
              <w:widowControl/>
              <w:rPr>
                <w:rFonts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1.复习本次课程内容</w:t>
            </w:r>
          </w:p>
          <w:p w14:paraId="12F78975">
            <w:pPr>
              <w:widowControl/>
              <w:rPr>
                <w:rFonts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2.预习下次课内容</w:t>
            </w:r>
          </w:p>
        </w:tc>
      </w:tr>
      <w:tr w14:paraId="564FAD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FEBAA5">
            <w:pPr>
              <w:widowControl/>
              <w:jc w:val="center"/>
              <w:rPr>
                <w:rFonts w:hint="default" w:ascii="宋体" w:hAnsi="宋体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09" w:type="dxa"/>
            <w:vAlign w:val="center"/>
          </w:tcPr>
          <w:p w14:paraId="46098286"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4B2195">
            <w:pPr>
              <w:widowControl/>
              <w:rPr>
                <w:rFonts w:hint="default" w:ascii="宋体" w:hAnsi="宋体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制取印模护理操作</w:t>
            </w:r>
          </w:p>
        </w:tc>
        <w:tc>
          <w:tcPr>
            <w:tcW w:w="311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1A3F4B9">
            <w:pPr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教的方法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：</w:t>
            </w:r>
            <w:r>
              <w:rPr>
                <w:rFonts w:ascii="宋体" w:hAnsi="宋体" w:eastAsia="宋体"/>
                <w:sz w:val="21"/>
                <w:szCs w:val="21"/>
              </w:rPr>
              <w:t>讲述教学法、多媒体教学法、练习教学法、示范教学法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；</w:t>
            </w:r>
          </w:p>
          <w:p w14:paraId="6B544291">
            <w:pPr>
              <w:widowControl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学的方法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：</w:t>
            </w:r>
            <w:r>
              <w:rPr>
                <w:rFonts w:ascii="宋体" w:hAnsi="宋体" w:eastAsia="宋体"/>
                <w:sz w:val="21"/>
                <w:szCs w:val="21"/>
              </w:rPr>
              <w:t>问题导向学习、实作学习。</w:t>
            </w:r>
          </w:p>
        </w:tc>
        <w:tc>
          <w:tcPr>
            <w:tcW w:w="195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68CB185">
            <w:pPr>
              <w:widowControl/>
              <w:rPr>
                <w:rFonts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1.复习本次课程内容</w:t>
            </w:r>
          </w:p>
          <w:p w14:paraId="1A8AB508">
            <w:pPr>
              <w:widowControl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2.预习下次课内容并完成实训报告</w:t>
            </w:r>
          </w:p>
        </w:tc>
      </w:tr>
      <w:tr w14:paraId="0AD2BD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C25DC01">
            <w:pPr>
              <w:widowControl/>
              <w:jc w:val="center"/>
              <w:rPr>
                <w:rFonts w:hint="default" w:ascii="宋体" w:hAnsi="宋体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709" w:type="dxa"/>
            <w:vAlign w:val="center"/>
          </w:tcPr>
          <w:p w14:paraId="53760A19"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26E44F5">
            <w:pPr>
              <w:widowControl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正畸拍照护理操作</w:t>
            </w:r>
          </w:p>
        </w:tc>
        <w:tc>
          <w:tcPr>
            <w:tcW w:w="311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EE24325">
            <w:pPr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教的方法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：</w:t>
            </w:r>
            <w:r>
              <w:rPr>
                <w:rFonts w:ascii="宋体" w:hAnsi="宋体" w:eastAsia="宋体"/>
                <w:sz w:val="21"/>
                <w:szCs w:val="21"/>
              </w:rPr>
              <w:t>讲述教学法、多媒体教学法、练习教学法、示范教学法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；</w:t>
            </w:r>
          </w:p>
          <w:p w14:paraId="0B587015">
            <w:pPr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学的方法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：</w:t>
            </w:r>
            <w:r>
              <w:rPr>
                <w:rFonts w:ascii="宋体" w:hAnsi="宋体" w:eastAsia="宋体"/>
                <w:sz w:val="21"/>
                <w:szCs w:val="21"/>
              </w:rPr>
              <w:t>问题导向学习、实作学习。</w:t>
            </w:r>
          </w:p>
        </w:tc>
        <w:tc>
          <w:tcPr>
            <w:tcW w:w="195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B33048">
            <w:pPr>
              <w:widowControl/>
              <w:rPr>
                <w:rFonts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1.复习本次课程内容</w:t>
            </w:r>
          </w:p>
          <w:p w14:paraId="5AD07985">
            <w:pPr>
              <w:widowControl/>
              <w:rPr>
                <w:rFonts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2.预习下次课内容并完成实训报告</w:t>
            </w:r>
          </w:p>
        </w:tc>
      </w:tr>
      <w:tr w14:paraId="171ECB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0DE6BD2">
            <w:pPr>
              <w:widowControl/>
              <w:jc w:val="center"/>
              <w:rPr>
                <w:rFonts w:hint="default" w:ascii="宋体" w:hAnsi="宋体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709" w:type="dxa"/>
            <w:vAlign w:val="center"/>
          </w:tcPr>
          <w:p w14:paraId="1FDB49A2"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A4865F">
            <w:pPr>
              <w:widowControl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简单牙拔除术护理操作</w:t>
            </w:r>
          </w:p>
        </w:tc>
        <w:tc>
          <w:tcPr>
            <w:tcW w:w="311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825D321">
            <w:pPr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教的方法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：</w:t>
            </w:r>
            <w:r>
              <w:rPr>
                <w:rFonts w:ascii="宋体" w:hAnsi="宋体" w:eastAsia="宋体"/>
                <w:sz w:val="21"/>
                <w:szCs w:val="21"/>
              </w:rPr>
              <w:t>包括讲述教学法、练习教学法、示范教学法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；</w:t>
            </w:r>
          </w:p>
          <w:p w14:paraId="54C3BF08">
            <w:pPr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学的方法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：</w:t>
            </w:r>
            <w:r>
              <w:rPr>
                <w:rFonts w:ascii="宋体" w:hAnsi="宋体" w:eastAsia="宋体"/>
                <w:sz w:val="21"/>
                <w:szCs w:val="21"/>
              </w:rPr>
              <w:t>实作学习。</w:t>
            </w:r>
          </w:p>
        </w:tc>
        <w:tc>
          <w:tcPr>
            <w:tcW w:w="195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60EEE8">
            <w:pPr>
              <w:widowControl/>
              <w:rPr>
                <w:rFonts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1.复习本次课程内容</w:t>
            </w:r>
          </w:p>
          <w:p w14:paraId="74846B8C">
            <w:pPr>
              <w:widowControl/>
              <w:rPr>
                <w:rFonts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2.预习下次课内容并完成实训报告</w:t>
            </w:r>
          </w:p>
        </w:tc>
      </w:tr>
      <w:tr w14:paraId="3C1DBF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25B7561">
            <w:pPr>
              <w:widowControl/>
              <w:jc w:val="center"/>
              <w:rPr>
                <w:rFonts w:hint="default" w:ascii="宋体" w:hAnsi="宋体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709" w:type="dxa"/>
            <w:vAlign w:val="center"/>
          </w:tcPr>
          <w:p w14:paraId="19B2EEDF"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829252">
            <w:pPr>
              <w:widowControl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/>
                <w:szCs w:val="20"/>
                <w:lang w:val="en-US" w:eastAsia="zh-CN"/>
              </w:rPr>
              <w:t>儿童口腔疾病病人的护理</w:t>
            </w:r>
          </w:p>
        </w:tc>
        <w:tc>
          <w:tcPr>
            <w:tcW w:w="311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6096608">
            <w:pPr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教的方法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：</w:t>
            </w:r>
            <w:r>
              <w:rPr>
                <w:rFonts w:ascii="宋体" w:hAnsi="宋体" w:eastAsia="宋体"/>
                <w:sz w:val="21"/>
                <w:szCs w:val="21"/>
              </w:rPr>
              <w:t>包括讲述教学法、练习教学法、示范教学法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；</w:t>
            </w:r>
          </w:p>
          <w:p w14:paraId="2C33F4D5">
            <w:pPr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学的方法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：</w:t>
            </w:r>
            <w:r>
              <w:rPr>
                <w:rFonts w:ascii="宋体" w:hAnsi="宋体" w:eastAsia="宋体"/>
                <w:sz w:val="21"/>
                <w:szCs w:val="21"/>
              </w:rPr>
              <w:t>实作学习。</w:t>
            </w:r>
          </w:p>
        </w:tc>
        <w:tc>
          <w:tcPr>
            <w:tcW w:w="195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D8B01D5">
            <w:pPr>
              <w:widowControl/>
              <w:rPr>
                <w:rFonts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1.复习本次课程内容</w:t>
            </w:r>
          </w:p>
          <w:p w14:paraId="60446D30">
            <w:pPr>
              <w:widowControl/>
              <w:rPr>
                <w:rFonts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2.预习下次课内容</w:t>
            </w:r>
          </w:p>
        </w:tc>
      </w:tr>
      <w:tr w14:paraId="79CA45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B56230">
            <w:pPr>
              <w:widowControl/>
              <w:jc w:val="center"/>
              <w:rPr>
                <w:rFonts w:hint="default" w:ascii="宋体" w:hAnsi="宋体" w:eastAsia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eastAsia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709" w:type="dxa"/>
            <w:vAlign w:val="center"/>
          </w:tcPr>
          <w:p w14:paraId="594F6E53">
            <w:pPr>
              <w:widowControl/>
              <w:jc w:val="center"/>
              <w:rPr>
                <w:rFonts w:ascii="宋体" w:hAnsi="宋体" w:eastAsia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84964A">
            <w:pPr>
              <w:widowControl/>
              <w:rPr>
                <w:rFonts w:ascii="宋体" w:hAnsi="宋体" w:eastAsia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牙种植病人的护理</w:t>
            </w:r>
          </w:p>
        </w:tc>
        <w:tc>
          <w:tcPr>
            <w:tcW w:w="311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BC6CD9F">
            <w:pPr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教的方法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讲述教学法、多媒体教学法、示范教学法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4F868054">
            <w:pPr>
              <w:widowControl/>
              <w:rPr>
                <w:rFonts w:ascii="宋体" w:hAnsi="宋体" w:eastAsia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学的方法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问题导向学习。</w:t>
            </w:r>
          </w:p>
        </w:tc>
        <w:tc>
          <w:tcPr>
            <w:tcW w:w="195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BABEF5">
            <w:pPr>
              <w:widowControl/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1.复习本次课程内容</w:t>
            </w:r>
          </w:p>
          <w:p w14:paraId="75F6027C">
            <w:pPr>
              <w:widowControl/>
              <w:rPr>
                <w:rFonts w:ascii="宋体" w:hAnsi="宋体" w:eastAsia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2.预习下次课内容</w:t>
            </w:r>
          </w:p>
        </w:tc>
      </w:tr>
      <w:tr w14:paraId="445266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D68CDD">
            <w:pPr>
              <w:widowControl/>
              <w:jc w:val="center"/>
              <w:rPr>
                <w:rFonts w:hint="default" w:ascii="宋体" w:hAnsi="宋体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709" w:type="dxa"/>
            <w:vAlign w:val="center"/>
          </w:tcPr>
          <w:p w14:paraId="0B417423"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E6D686">
            <w:pPr>
              <w:widowControl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牙种植病人的护理</w:t>
            </w:r>
          </w:p>
        </w:tc>
        <w:tc>
          <w:tcPr>
            <w:tcW w:w="311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8ABB84">
            <w:pPr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教的方法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：</w:t>
            </w:r>
            <w:r>
              <w:rPr>
                <w:rFonts w:ascii="宋体" w:hAnsi="宋体" w:eastAsia="宋体"/>
                <w:sz w:val="21"/>
                <w:szCs w:val="21"/>
              </w:rPr>
              <w:t>讲述教学法、多媒体教学法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；</w:t>
            </w:r>
          </w:p>
          <w:p w14:paraId="66C09D28">
            <w:pPr>
              <w:widowControl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学的方法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：</w:t>
            </w:r>
            <w:r>
              <w:rPr>
                <w:rFonts w:ascii="宋体" w:hAnsi="宋体" w:eastAsia="宋体"/>
                <w:sz w:val="21"/>
                <w:szCs w:val="21"/>
              </w:rPr>
              <w:t>问题导向学习。</w:t>
            </w:r>
          </w:p>
        </w:tc>
        <w:tc>
          <w:tcPr>
            <w:tcW w:w="195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480D8D">
            <w:pPr>
              <w:widowControl/>
              <w:rPr>
                <w:rFonts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1.复习本次课程内容</w:t>
            </w:r>
          </w:p>
          <w:p w14:paraId="0659F681">
            <w:pPr>
              <w:widowControl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2.预习下次课内容</w:t>
            </w:r>
          </w:p>
        </w:tc>
      </w:tr>
      <w:tr w14:paraId="10D0F8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9B7C6D">
            <w:pPr>
              <w:widowControl/>
              <w:jc w:val="center"/>
              <w:rPr>
                <w:rFonts w:hint="default" w:ascii="宋体" w:hAnsi="宋体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709" w:type="dxa"/>
            <w:vAlign w:val="center"/>
          </w:tcPr>
          <w:p w14:paraId="15012629"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21AE16">
            <w:pPr>
              <w:widowControl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实训操作考试</w:t>
            </w:r>
          </w:p>
        </w:tc>
        <w:tc>
          <w:tcPr>
            <w:tcW w:w="311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60E2DF5">
            <w:pPr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教的方法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：</w:t>
            </w:r>
            <w:r>
              <w:rPr>
                <w:rFonts w:ascii="宋体" w:hAnsi="宋体" w:eastAsia="宋体"/>
                <w:sz w:val="21"/>
                <w:szCs w:val="21"/>
              </w:rPr>
              <w:t>讲述教学法、多媒体教学法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；</w:t>
            </w:r>
          </w:p>
          <w:p w14:paraId="6F206EDC">
            <w:pPr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学的方法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：</w:t>
            </w:r>
            <w:r>
              <w:rPr>
                <w:rFonts w:ascii="宋体" w:hAnsi="宋体" w:eastAsia="宋体"/>
                <w:sz w:val="21"/>
                <w:szCs w:val="21"/>
              </w:rPr>
              <w:t>问题导向学习。</w:t>
            </w:r>
          </w:p>
        </w:tc>
        <w:tc>
          <w:tcPr>
            <w:tcW w:w="195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15BE0EC">
            <w:pPr>
              <w:widowControl/>
              <w:rPr>
                <w:rFonts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1.复习本次课程内容</w:t>
            </w:r>
          </w:p>
          <w:p w14:paraId="4A49EB34">
            <w:pPr>
              <w:widowControl/>
              <w:rPr>
                <w:rFonts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2.预习下次课内容</w:t>
            </w:r>
          </w:p>
        </w:tc>
      </w:tr>
      <w:tr w14:paraId="30EDE6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3B48A2">
            <w:pPr>
              <w:widowControl/>
              <w:jc w:val="center"/>
              <w:rPr>
                <w:rFonts w:hint="default" w:ascii="宋体" w:hAnsi="宋体" w:eastAsia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709" w:type="dxa"/>
            <w:vAlign w:val="center"/>
          </w:tcPr>
          <w:p w14:paraId="4FAFA5EC">
            <w:pPr>
              <w:widowControl/>
              <w:jc w:val="center"/>
              <w:rPr>
                <w:rFonts w:ascii="宋体" w:hAnsi="宋体" w:eastAsia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B898D74">
            <w:pPr>
              <w:widowControl/>
              <w:rPr>
                <w:rFonts w:hint="default"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实训操作考试</w:t>
            </w:r>
          </w:p>
          <w:p w14:paraId="055E33A4">
            <w:pPr>
              <w:widowControl/>
              <w:rPr>
                <w:rFonts w:ascii="宋体" w:hAnsi="宋体" w:eastAsia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1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7DC09B9">
            <w:pPr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教的方法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讲述教学法、多媒体教学法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09EFC451">
            <w:pPr>
              <w:widowControl/>
              <w:rPr>
                <w:rFonts w:ascii="宋体" w:hAnsi="宋体" w:eastAsia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学的方法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问题导向学习。</w:t>
            </w:r>
          </w:p>
        </w:tc>
        <w:tc>
          <w:tcPr>
            <w:tcW w:w="195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0B41766">
            <w:pPr>
              <w:widowControl/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1.复习本次课程内容</w:t>
            </w:r>
          </w:p>
          <w:p w14:paraId="4E4B1192">
            <w:pPr>
              <w:widowControl/>
              <w:rPr>
                <w:rFonts w:ascii="宋体" w:hAnsi="宋体" w:eastAsia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2.预习下次课内容并完成实训报告</w:t>
            </w:r>
          </w:p>
        </w:tc>
      </w:tr>
      <w:tr w14:paraId="523C96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A07784">
            <w:pPr>
              <w:widowControl/>
              <w:jc w:val="center"/>
              <w:rPr>
                <w:rFonts w:hint="default" w:ascii="宋体" w:hAnsi="宋体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709" w:type="dxa"/>
            <w:vAlign w:val="center"/>
          </w:tcPr>
          <w:p w14:paraId="7ACFB4FD"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15CC28">
            <w:pPr>
              <w:widowControl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口腔常见急救护理处理</w:t>
            </w:r>
          </w:p>
        </w:tc>
        <w:tc>
          <w:tcPr>
            <w:tcW w:w="311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38BFEC4">
            <w:pPr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教的方法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：</w:t>
            </w:r>
            <w:r>
              <w:rPr>
                <w:rFonts w:ascii="宋体" w:hAnsi="宋体" w:eastAsia="宋体"/>
                <w:sz w:val="21"/>
                <w:szCs w:val="21"/>
              </w:rPr>
              <w:t>讲述教学法、讨论教学法、多媒体教学法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；</w:t>
            </w:r>
          </w:p>
          <w:p w14:paraId="03460622">
            <w:pPr>
              <w:widowControl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学的方法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：</w:t>
            </w:r>
            <w:r>
              <w:rPr>
                <w:rFonts w:ascii="宋体" w:hAnsi="宋体" w:eastAsia="宋体"/>
                <w:sz w:val="21"/>
                <w:szCs w:val="21"/>
              </w:rPr>
              <w:t>问题导向学习、解决问题学习。</w:t>
            </w:r>
          </w:p>
        </w:tc>
        <w:tc>
          <w:tcPr>
            <w:tcW w:w="195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9B39F5">
            <w:pPr>
              <w:widowControl/>
              <w:rPr>
                <w:rFonts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1.复习本次课程内容</w:t>
            </w:r>
          </w:p>
          <w:p w14:paraId="3065F389">
            <w:pPr>
              <w:widowControl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2.预习下次课内容</w:t>
            </w:r>
          </w:p>
        </w:tc>
      </w:tr>
      <w:tr w14:paraId="7A4251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689083">
            <w:pPr>
              <w:widowControl/>
              <w:jc w:val="center"/>
              <w:rPr>
                <w:rFonts w:hint="default" w:ascii="宋体" w:hAnsi="宋体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21</w:t>
            </w:r>
          </w:p>
        </w:tc>
        <w:tc>
          <w:tcPr>
            <w:tcW w:w="709" w:type="dxa"/>
            <w:vAlign w:val="center"/>
          </w:tcPr>
          <w:p w14:paraId="19929F53"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166E7BF">
            <w:pPr>
              <w:widowControl/>
              <w:rPr>
                <w:rFonts w:hint="eastAsia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口腔颌面外科病人的护理</w:t>
            </w:r>
          </w:p>
        </w:tc>
        <w:tc>
          <w:tcPr>
            <w:tcW w:w="311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119972F">
            <w:pPr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教的方法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：</w:t>
            </w:r>
            <w:r>
              <w:rPr>
                <w:rFonts w:ascii="宋体" w:hAnsi="宋体" w:eastAsia="宋体"/>
                <w:sz w:val="21"/>
                <w:szCs w:val="21"/>
              </w:rPr>
              <w:t>讲述教学法、讨论教学法、多媒体教学法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；</w:t>
            </w:r>
          </w:p>
          <w:p w14:paraId="4143E24A">
            <w:pPr>
              <w:widowControl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学的方法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：</w:t>
            </w:r>
            <w:r>
              <w:rPr>
                <w:rFonts w:ascii="宋体" w:hAnsi="宋体" w:eastAsia="宋体"/>
                <w:sz w:val="21"/>
                <w:szCs w:val="21"/>
              </w:rPr>
              <w:t>问题导向学习、解决问题学习。</w:t>
            </w:r>
          </w:p>
        </w:tc>
        <w:tc>
          <w:tcPr>
            <w:tcW w:w="195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8572F8">
            <w:pPr>
              <w:widowControl/>
              <w:rPr>
                <w:rFonts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1.复习本次课程内容</w:t>
            </w:r>
          </w:p>
          <w:p w14:paraId="644D083F">
            <w:pPr>
              <w:widowControl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2.预习下次课内容</w:t>
            </w:r>
          </w:p>
        </w:tc>
      </w:tr>
      <w:tr w14:paraId="307F9F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2FE6BC">
            <w:pPr>
              <w:widowControl/>
              <w:jc w:val="center"/>
              <w:rPr>
                <w:rFonts w:hint="default" w:ascii="宋体" w:hAnsi="宋体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  <w:t>2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09" w:type="dxa"/>
            <w:vAlign w:val="center"/>
          </w:tcPr>
          <w:p w14:paraId="22B2A365"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3A286">
            <w:pPr>
              <w:widowControl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口腔颌面外科病人的护理</w:t>
            </w:r>
          </w:p>
        </w:tc>
        <w:tc>
          <w:tcPr>
            <w:tcW w:w="311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FE4323">
            <w:pPr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教的方法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：</w:t>
            </w:r>
            <w:r>
              <w:rPr>
                <w:rFonts w:ascii="宋体" w:hAnsi="宋体" w:eastAsia="宋体"/>
                <w:sz w:val="21"/>
                <w:szCs w:val="21"/>
              </w:rPr>
              <w:t>讲述教学法、讨论教学法、多媒体教学法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；</w:t>
            </w:r>
          </w:p>
          <w:p w14:paraId="336EBB8F">
            <w:pPr>
              <w:widowControl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学的方法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：</w:t>
            </w:r>
            <w:r>
              <w:rPr>
                <w:rFonts w:ascii="宋体" w:hAnsi="宋体" w:eastAsia="宋体"/>
                <w:sz w:val="21"/>
                <w:szCs w:val="21"/>
              </w:rPr>
              <w:t>问题导向学习、解决问题学习。</w:t>
            </w:r>
          </w:p>
        </w:tc>
        <w:tc>
          <w:tcPr>
            <w:tcW w:w="195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06A3135">
            <w:pPr>
              <w:widowControl/>
              <w:rPr>
                <w:rFonts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1.复习本次课程内容</w:t>
            </w:r>
          </w:p>
          <w:p w14:paraId="3A1E1E5D">
            <w:pPr>
              <w:widowControl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2.预习下次课内容</w:t>
            </w:r>
          </w:p>
        </w:tc>
      </w:tr>
      <w:tr w14:paraId="7CBB34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B2AE8BB">
            <w:pPr>
              <w:widowControl/>
              <w:jc w:val="center"/>
              <w:rPr>
                <w:rFonts w:hint="default" w:ascii="宋体" w:hAnsi="宋体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  <w:t>2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709" w:type="dxa"/>
            <w:vAlign w:val="center"/>
          </w:tcPr>
          <w:p w14:paraId="182F2587"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3BF6C7B">
            <w:pPr>
              <w:widowControl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/>
                <w:szCs w:val="20"/>
                <w:lang w:val="en-US" w:eastAsia="zh-CN"/>
              </w:rPr>
              <w:t>口腔医院感染护理管理</w:t>
            </w:r>
          </w:p>
        </w:tc>
        <w:tc>
          <w:tcPr>
            <w:tcW w:w="311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0F6EAE">
            <w:pPr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教的方法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：</w:t>
            </w:r>
            <w:r>
              <w:rPr>
                <w:rFonts w:ascii="宋体" w:hAnsi="宋体" w:eastAsia="宋体"/>
                <w:sz w:val="21"/>
                <w:szCs w:val="21"/>
              </w:rPr>
              <w:t>讲述教学法、讨论教学法、多媒体教学法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；</w:t>
            </w:r>
          </w:p>
          <w:p w14:paraId="41B18C9D">
            <w:pPr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学的方法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：</w:t>
            </w:r>
            <w:r>
              <w:rPr>
                <w:rFonts w:ascii="宋体" w:hAnsi="宋体" w:eastAsia="宋体"/>
                <w:sz w:val="21"/>
                <w:szCs w:val="21"/>
              </w:rPr>
              <w:t>问题导向学习、解决问题学习。</w:t>
            </w:r>
          </w:p>
        </w:tc>
        <w:tc>
          <w:tcPr>
            <w:tcW w:w="195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F818B92">
            <w:pPr>
              <w:widowControl/>
              <w:rPr>
                <w:rFonts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1.复习本次课程内容</w:t>
            </w:r>
          </w:p>
          <w:p w14:paraId="536C4C62">
            <w:pPr>
              <w:widowControl/>
              <w:rPr>
                <w:rFonts w:ascii="宋体" w:hAnsi="宋体" w:eastAsia="宋体" w:cs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1CBD82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2E5CC7">
            <w:pPr>
              <w:widowControl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  <w:t>24</w:t>
            </w:r>
          </w:p>
        </w:tc>
        <w:tc>
          <w:tcPr>
            <w:tcW w:w="709" w:type="dxa"/>
            <w:vAlign w:val="center"/>
          </w:tcPr>
          <w:p w14:paraId="2C57C468"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AA3521">
            <w:pPr>
              <w:widowControl/>
              <w:rPr>
                <w:rFonts w:hint="default" w:ascii="宋体" w:hAnsi="宋体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期末总复习</w:t>
            </w:r>
          </w:p>
        </w:tc>
        <w:tc>
          <w:tcPr>
            <w:tcW w:w="311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C50FF9">
            <w:pPr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95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02AD41">
            <w:pPr>
              <w:widowControl/>
              <w:rPr>
                <w:rFonts w:hint="default" w:ascii="宋体" w:hAnsi="宋体" w:eastAsia="宋体"/>
                <w:kern w:val="0"/>
                <w:sz w:val="21"/>
                <w:szCs w:val="21"/>
                <w:lang w:val="en-US" w:eastAsia="zh-CN"/>
              </w:rPr>
            </w:pPr>
          </w:p>
        </w:tc>
      </w:tr>
    </w:tbl>
    <w:p w14:paraId="34490113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 w14:paraId="392A9D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33B9643F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4797AE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792E366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3ACC19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32DD322D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DAA5DD">
            <w:pPr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/>
                <w:bCs/>
                <w:sz w:val="21"/>
                <w:szCs w:val="21"/>
              </w:rPr>
              <w:t>50%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6119EDFE">
            <w:pPr>
              <w:snapToGrid w:val="0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期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末</w:t>
            </w:r>
            <w:r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闭卷考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试</w:t>
            </w:r>
          </w:p>
        </w:tc>
      </w:tr>
      <w:tr w14:paraId="3F4344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430A19E4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902667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/>
                <w:bCs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eastAsia="宋体"/>
                <w:bCs/>
                <w:sz w:val="21"/>
                <w:szCs w:val="21"/>
              </w:rPr>
              <w:t>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361E30CF">
            <w:pPr>
              <w:snapToGrid w:val="0"/>
              <w:jc w:val="center"/>
              <w:rPr>
                <w:rFonts w:hint="default" w:ascii="宋体" w:hAnsi="宋体" w:eastAsia="宋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val="en-US" w:eastAsia="zh-CN"/>
              </w:rPr>
              <w:t>阶段测验</w:t>
            </w:r>
          </w:p>
        </w:tc>
      </w:tr>
      <w:tr w14:paraId="115F14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12A9966A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EFC1509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/>
                <w:bCs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eastAsia="宋体"/>
                <w:bCs/>
                <w:sz w:val="21"/>
                <w:szCs w:val="21"/>
              </w:rPr>
              <w:t>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77BFBA68">
            <w:pPr>
              <w:snapToGrid w:val="0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val="en-US" w:eastAsia="zh-CN"/>
              </w:rPr>
              <w:t>操作考核</w:t>
            </w:r>
          </w:p>
        </w:tc>
      </w:tr>
      <w:tr w14:paraId="63088E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0796E270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79AA78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ascii="宋体" w:hAnsi="宋体" w:eastAsia="宋体"/>
                <w:bCs/>
                <w:sz w:val="21"/>
                <w:szCs w:val="21"/>
              </w:rPr>
              <w:t>0</w:t>
            </w:r>
            <w:r>
              <w:rPr>
                <w:rFonts w:hint="eastAsia" w:ascii="宋体" w:hAnsi="宋体" w:eastAsia="宋体"/>
                <w:bCs/>
                <w:sz w:val="21"/>
                <w:szCs w:val="21"/>
              </w:rPr>
              <w:t>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08D97E2">
            <w:pPr>
              <w:snapToGrid w:val="0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val="en-US" w:eastAsia="zh-CN"/>
              </w:rPr>
              <w:t>实训报告</w:t>
            </w:r>
          </w:p>
        </w:tc>
      </w:tr>
    </w:tbl>
    <w:p w14:paraId="52C33EFD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sz w:val="21"/>
          <w:szCs w:val="21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drawing>
          <wp:inline distT="0" distB="0" distL="114300" distR="114300">
            <wp:extent cx="753110" cy="307975"/>
            <wp:effectExtent l="0" t="0" r="8890" b="9525"/>
            <wp:docPr id="4" name="图片 4" descr="f27ae6f4cfb4ee46db2dcdff760e5aa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f27ae6f4cfb4ee46db2dcdff760e5aaf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53110" cy="307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（签名） 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 xml:space="preserve"> </w:t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06730" cy="295275"/>
            <wp:effectExtent l="0" t="0" r="7620" b="9525"/>
            <wp:docPr id="5" name="图片 5" descr="dbfcbd8cbde981a15af5e6dcf302dee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dbfcbd8cbde981a15af5e6dcf302dee7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06730" cy="29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（签名）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2</w:t>
      </w:r>
      <w:bookmarkStart w:id="0" w:name="_GoBack"/>
      <w:bookmarkEnd w:id="0"/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025/12/9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華康儷中黑">
    <w:altName w:val="黑体"/>
    <w:panose1 w:val="020B0604020202020204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20B0604020202020204"/>
    <w:charset w:val="00"/>
    <w:family w:val="modern"/>
    <w:pitch w:val="default"/>
    <w:sig w:usb0="00000000" w:usb1="00000000" w:usb2="00000000" w:usb3="00000000" w:csb0="00000093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DotumChe">
    <w:altName w:val="Malgun Gothic"/>
    <w:panose1 w:val="020B0609000101010101"/>
    <w:charset w:val="81"/>
    <w:family w:val="modern"/>
    <w:pitch w:val="default"/>
    <w:sig w:usb0="00000000" w:usb1="00000000" w:usb2="00000030" w:usb3="00000000" w:csb0="4008009F" w:csb1="DFD7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華康粗圓體">
    <w:altName w:val="Microsoft JhengHei"/>
    <w:panose1 w:val="020B0604020202020204"/>
    <w:charset w:val="88"/>
    <w:family w:val="swiss"/>
    <w:pitch w:val="default"/>
    <w:sig w:usb0="00000000" w:usb1="00000000" w:usb2="00000016" w:usb3="00000000" w:csb0="00100000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SimSun-ExtB">
    <w:panose1 w:val="02010609060101010101"/>
    <w:charset w:val="86"/>
    <w:family w:val="auto"/>
    <w:pitch w:val="default"/>
    <w:sig w:usb0="00000001" w:usb1="02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4CBBB4"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58C9D4E3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0211D4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6B72DFDC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6A87A4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F7F83C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34129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0E534129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47B7FE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259AF9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0B6A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2672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A47C9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1BB7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37E6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2E2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06937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051A"/>
    <w:rsid w:val="00941FD1"/>
    <w:rsid w:val="00952512"/>
    <w:rsid w:val="009525CC"/>
    <w:rsid w:val="00954AB1"/>
    <w:rsid w:val="00954C1E"/>
    <w:rsid w:val="00960C73"/>
    <w:rsid w:val="00962550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63AC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2CF8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2A3B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74B31"/>
    <w:rsid w:val="00E80D3A"/>
    <w:rsid w:val="00E8561E"/>
    <w:rsid w:val="00E92914"/>
    <w:rsid w:val="00E939F9"/>
    <w:rsid w:val="00E9734C"/>
    <w:rsid w:val="00EA14A7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0C60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067F"/>
    <w:rsid w:val="00F61FD6"/>
    <w:rsid w:val="00F6290B"/>
    <w:rsid w:val="00F633F9"/>
    <w:rsid w:val="00F75B0B"/>
    <w:rsid w:val="00F76DAD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B02141F"/>
    <w:rsid w:val="0BEF6A57"/>
    <w:rsid w:val="0D4C1C87"/>
    <w:rsid w:val="0DB76A4A"/>
    <w:rsid w:val="14534A08"/>
    <w:rsid w:val="199D2E85"/>
    <w:rsid w:val="1B9413C8"/>
    <w:rsid w:val="1B9B294B"/>
    <w:rsid w:val="29754D42"/>
    <w:rsid w:val="2E59298A"/>
    <w:rsid w:val="2EA95414"/>
    <w:rsid w:val="37E50B00"/>
    <w:rsid w:val="49B91E77"/>
    <w:rsid w:val="49DF08B3"/>
    <w:rsid w:val="4A9B0A6C"/>
    <w:rsid w:val="4DA22099"/>
    <w:rsid w:val="56B75486"/>
    <w:rsid w:val="5ACA2159"/>
    <w:rsid w:val="5BE04474"/>
    <w:rsid w:val="5E6301AB"/>
    <w:rsid w:val="65310993"/>
    <w:rsid w:val="67CA664A"/>
    <w:rsid w:val="6A6309E9"/>
    <w:rsid w:val="6E256335"/>
    <w:rsid w:val="700912C5"/>
    <w:rsid w:val="743B4FD0"/>
    <w:rsid w:val="74F62C86"/>
    <w:rsid w:val="761869CE"/>
    <w:rsid w:val="78604E59"/>
    <w:rsid w:val="7BE41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1">
    <w:name w:val="表格正文DG"/>
    <w:basedOn w:val="1"/>
    <w:qFormat/>
    <w:uiPriority w:val="0"/>
    <w:pPr>
      <w:widowControl/>
      <w:jc w:val="center"/>
    </w:pPr>
    <w:rPr>
      <w:rFonts w:eastAsia="宋体" w:cs="宋体"/>
      <w:color w:val="000000"/>
      <w:kern w:val="0"/>
      <w:sz w:val="21"/>
      <w:szCs w:val="21"/>
      <w:lang w:eastAsia="zh-CN"/>
    </w:rPr>
  </w:style>
  <w:style w:type="paragraph" w:customStyle="1" w:styleId="12">
    <w:name w:val="一级标题DG"/>
    <w:basedOn w:val="1"/>
    <w:qFormat/>
    <w:uiPriority w:val="0"/>
    <w:pPr>
      <w:widowControl/>
      <w:spacing w:line="480" w:lineRule="auto"/>
      <w:outlineLvl w:val="0"/>
    </w:pPr>
    <w:rPr>
      <w:rFonts w:ascii="Arial" w:hAnsi="Arial" w:eastAsia="黑体" w:cs="宋体"/>
      <w:kern w:val="0"/>
      <w:sz w:val="28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2.xml"/><Relationship Id="rId12" Type="http://schemas.openxmlformats.org/officeDocument/2006/relationships/customXml" Target="../customXml/item1.xml"/><Relationship Id="rId11" Type="http://schemas.openxmlformats.org/officeDocument/2006/relationships/image" Target="media/image4.jpeg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4A161C-6B77-4BCD-B26F-DE3C882C36A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CMT</Company>
  <Pages>4</Pages>
  <Words>2022</Words>
  <Characters>2138</Characters>
  <Lines>23</Lines>
  <Paragraphs>6</Paragraphs>
  <TotalTime>1</TotalTime>
  <ScaleCrop>false</ScaleCrop>
  <LinksUpToDate>false</LinksUpToDate>
  <CharactersWithSpaces>2176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2015-08-27T04:51:00Z</dcterms:created>
  <dc:creator>*****</dc:creator>
  <cp:lastModifiedBy>管玲玲</cp:lastModifiedBy>
  <cp:lastPrinted>2026-02-27T02:51:00Z</cp:lastPrinted>
  <dcterms:modified xsi:type="dcterms:W3CDTF">2026-03-09T07:59:14Z</dcterms:modified>
  <dc:title>上海建桥学院教学进度计划表</dc:title>
  <cp:revision>88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eyJoZGlkIjoiM2FlZGFkYzA3ZWE5N2U4NzM0NTJiZTkxNzFhMDNlM2UiLCJ1c2VySWQiOiI2NTg2NDExMzgifQ==</vt:lpwstr>
  </property>
  <property fmtid="{D5CDD505-2E9C-101B-9397-08002B2CF9AE}" pid="4" name="ICV">
    <vt:lpwstr>D86B53CB749149DDB1C3FD95DDB69854_13</vt:lpwstr>
  </property>
</Properties>
</file>