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83DA" w14:textId="16362304" w:rsidR="00FB05BB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健康管理学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5715318A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FB05BB" w14:paraId="1E038DC1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A51F9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7AB4E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（中文）健康管理学</w:t>
            </w:r>
          </w:p>
        </w:tc>
      </w:tr>
      <w:tr w:rsidR="00FB05BB" w14:paraId="1D670745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0961E45B" w14:textId="77777777" w:rsidR="00FB05BB" w:rsidRDefault="00FB05BB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B82363A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（英文）</w:t>
            </w:r>
            <w:r>
              <w:rPr>
                <w:rFonts w:ascii="宋体" w:hAnsi="宋体"/>
                <w:color w:val="000000" w:themeColor="text1"/>
              </w:rPr>
              <w:t>Health Management</w:t>
            </w:r>
          </w:p>
        </w:tc>
      </w:tr>
      <w:tr w:rsidR="00FB05BB" w14:paraId="53EA97B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8E9E63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E5EF7E8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2170019</w:t>
            </w:r>
          </w:p>
        </w:tc>
        <w:tc>
          <w:tcPr>
            <w:tcW w:w="2126" w:type="dxa"/>
            <w:gridSpan w:val="2"/>
            <w:vAlign w:val="center"/>
          </w:tcPr>
          <w:p w14:paraId="5C59651B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/>
                <w:color w:val="000000" w:themeColor="text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C88B73D" w14:textId="77777777" w:rsidR="00FB05BB" w:rsidRDefault="00000000">
            <w:pPr>
              <w:jc w:val="lef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</w:t>
            </w:r>
          </w:p>
        </w:tc>
      </w:tr>
      <w:tr w:rsidR="00FB05BB" w14:paraId="49B2CD0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9CB51B9" w14:textId="77777777" w:rsidR="00FB05BB" w:rsidRDefault="00000000">
            <w:pPr>
              <w:jc w:val="center"/>
              <w:rPr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课程学时</w:t>
            </w: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80B04EB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4</w:t>
            </w:r>
            <w:r>
              <w:rPr>
                <w:rFonts w:ascii="宋体" w:hAnsi="宋体"/>
                <w:color w:val="000000" w:themeColor="text1"/>
              </w:rPr>
              <w:t>8</w:t>
            </w:r>
          </w:p>
        </w:tc>
        <w:tc>
          <w:tcPr>
            <w:tcW w:w="1272" w:type="dxa"/>
            <w:vAlign w:val="center"/>
          </w:tcPr>
          <w:p w14:paraId="19C875A1" w14:textId="77777777" w:rsidR="00FB05B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A555531" w14:textId="77777777" w:rsidR="00FB05BB" w:rsidRDefault="00000000" w:rsidP="00EA21E9">
            <w:pPr>
              <w:jc w:val="left"/>
              <w:rPr>
                <w:color w:val="000000" w:themeColor="text1"/>
              </w:rPr>
            </w:pPr>
            <w:r w:rsidRPr="00EA21E9">
              <w:rPr>
                <w:rFonts w:ascii="宋体" w:hAnsi="宋体" w:hint="eastAsia"/>
                <w:color w:val="000000" w:themeColor="text1"/>
              </w:rPr>
              <w:t>3</w:t>
            </w:r>
            <w:r w:rsidRPr="00EA21E9">
              <w:rPr>
                <w:rFonts w:ascii="宋体" w:hAnsi="宋体"/>
                <w:color w:val="000000" w:themeColor="text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6B1F903" w14:textId="77777777" w:rsidR="00FB05B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4AADB7B" w14:textId="77777777" w:rsidR="00FB05BB" w:rsidRDefault="00000000">
            <w:pPr>
              <w:jc w:val="lef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</w:t>
            </w:r>
            <w:r>
              <w:rPr>
                <w:rFonts w:ascii="宋体" w:hAnsi="宋体"/>
                <w:color w:val="000000" w:themeColor="text1"/>
              </w:rPr>
              <w:t>6</w:t>
            </w:r>
          </w:p>
        </w:tc>
      </w:tr>
      <w:tr w:rsidR="00FB05BB" w14:paraId="47A1B70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B709374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8D5CA64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CC244E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适用</w:t>
            </w:r>
            <w:r>
              <w:rPr>
                <w:rFonts w:ascii="黑体" w:eastAsia="黑体" w:hAnsi="黑体"/>
                <w:color w:val="000000" w:themeColor="text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CAF28D3" w14:textId="77777777" w:rsidR="000E2B21" w:rsidRDefault="000E2B21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健康服务与管理</w:t>
            </w:r>
          </w:p>
          <w:p w14:paraId="63DA454E" w14:textId="53B1F274" w:rsidR="00FB05BB" w:rsidRDefault="000E2B21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三年级</w:t>
            </w:r>
          </w:p>
        </w:tc>
      </w:tr>
      <w:tr w:rsidR="00FB05BB" w14:paraId="761CE2D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1F82EEA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92C7B88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4A8BF6E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68C0EB3" w14:textId="77777777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考试</w:t>
            </w:r>
          </w:p>
        </w:tc>
      </w:tr>
      <w:tr w:rsidR="00FB05BB" w14:paraId="4E02E77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37F93F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61D24E" w14:textId="64F7A2B0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《健康管理学》</w:t>
            </w:r>
            <w:r w:rsidR="009744CC">
              <w:rPr>
                <w:rFonts w:ascii="宋体" w:hAnsi="宋体" w:hint="eastAsia"/>
                <w:color w:val="000000" w:themeColor="text1"/>
              </w:rPr>
              <w:t xml:space="preserve">郭清 </w:t>
            </w:r>
            <w:r>
              <w:rPr>
                <w:rFonts w:ascii="宋体" w:hAnsi="宋体"/>
                <w:color w:val="000000" w:themeColor="text1"/>
              </w:rPr>
              <w:t>9787117</w:t>
            </w:r>
            <w:r w:rsidR="009744CC">
              <w:rPr>
                <w:rFonts w:ascii="宋体" w:hAnsi="宋体" w:hint="eastAsia"/>
                <w:color w:val="000000" w:themeColor="text1"/>
              </w:rPr>
              <w:t>355933</w:t>
            </w:r>
          </w:p>
          <w:p w14:paraId="7ECDF42A" w14:textId="3A5FF4F3" w:rsidR="00AF3082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人民卫生出版社 第</w:t>
            </w:r>
            <w:r w:rsidR="009744CC">
              <w:rPr>
                <w:rFonts w:ascii="宋体" w:hAnsi="宋体" w:hint="eastAsia"/>
                <w:color w:val="000000" w:themeColor="text1"/>
              </w:rPr>
              <w:t>二</w:t>
            </w:r>
            <w:r>
              <w:rPr>
                <w:rFonts w:ascii="宋体" w:hAnsi="宋体" w:hint="eastAsia"/>
                <w:color w:val="000000" w:themeColor="text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3E1CFCF3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是否为</w:t>
            </w:r>
          </w:p>
          <w:p w14:paraId="7920BC55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7E602B6" w14:textId="77777777" w:rsidR="00FB05BB" w:rsidRDefault="00000000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否</w:t>
            </w:r>
          </w:p>
        </w:tc>
      </w:tr>
      <w:tr w:rsidR="00FB05BB" w14:paraId="6677BFE1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75C67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08E0006" w14:textId="77777777" w:rsidR="000E2B21" w:rsidRPr="000E2B21" w:rsidRDefault="000E2B21" w:rsidP="000E2B21">
            <w:pPr>
              <w:jc w:val="left"/>
              <w:rPr>
                <w:rFonts w:ascii="宋体" w:hAnsi="宋体"/>
                <w:color w:val="000000" w:themeColor="text1"/>
              </w:rPr>
            </w:pPr>
            <w:r w:rsidRPr="000E2B21">
              <w:rPr>
                <w:rFonts w:ascii="宋体" w:hAnsi="宋体" w:hint="eastAsia"/>
                <w:color w:val="000000" w:themeColor="text1"/>
              </w:rPr>
              <w:t>正常人体功能学2170002（3） 疾病学基础2170003（4）</w:t>
            </w:r>
          </w:p>
          <w:p w14:paraId="12A3D633" w14:textId="77777777" w:rsidR="000E2B21" w:rsidRPr="000E2B21" w:rsidRDefault="000E2B21" w:rsidP="000E2B21">
            <w:pPr>
              <w:jc w:val="left"/>
              <w:rPr>
                <w:rFonts w:ascii="宋体" w:hAnsi="宋体"/>
                <w:color w:val="000000" w:themeColor="text1"/>
              </w:rPr>
            </w:pPr>
            <w:r w:rsidRPr="000E2B21">
              <w:rPr>
                <w:rFonts w:ascii="宋体" w:hAnsi="宋体" w:hint="eastAsia"/>
                <w:color w:val="000000" w:themeColor="text1"/>
              </w:rPr>
              <w:t xml:space="preserve">临床医学概论2170006（4）中医学基础2170009（3） </w:t>
            </w:r>
          </w:p>
          <w:p w14:paraId="325D2B49" w14:textId="77777777" w:rsidR="000E2B21" w:rsidRPr="000E2B21" w:rsidRDefault="000E2B21" w:rsidP="000E2B21">
            <w:pPr>
              <w:jc w:val="left"/>
              <w:rPr>
                <w:rFonts w:ascii="宋体" w:hAnsi="宋体"/>
                <w:color w:val="000000" w:themeColor="text1"/>
              </w:rPr>
            </w:pPr>
            <w:r w:rsidRPr="000E2B21">
              <w:rPr>
                <w:rFonts w:ascii="宋体" w:hAnsi="宋体" w:hint="eastAsia"/>
                <w:color w:val="000000" w:themeColor="text1"/>
              </w:rPr>
              <w:t>医学伦理学2170013（2）公共卫生概论2170017（2）</w:t>
            </w:r>
          </w:p>
          <w:p w14:paraId="761D8B59" w14:textId="3B52514F" w:rsidR="000E2B21" w:rsidRDefault="000E2B21" w:rsidP="000E2B21">
            <w:pPr>
              <w:jc w:val="left"/>
              <w:rPr>
                <w:rFonts w:ascii="宋体" w:hAnsi="宋体"/>
                <w:color w:val="000000" w:themeColor="text1"/>
              </w:rPr>
            </w:pPr>
            <w:r w:rsidRPr="000E2B21">
              <w:rPr>
                <w:rFonts w:ascii="宋体" w:hAnsi="宋体" w:hint="eastAsia"/>
                <w:color w:val="000000" w:themeColor="text1"/>
              </w:rPr>
              <w:t>健康状况与风险评估2170021（3）健康心理学2170023（2）</w:t>
            </w:r>
          </w:p>
        </w:tc>
      </w:tr>
      <w:tr w:rsidR="00FB05BB" w14:paraId="57B9414F" w14:textId="77777777">
        <w:trPr>
          <w:trHeight w:val="3179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B08FFF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3508FC8" w14:textId="77777777" w:rsidR="00FB05BB" w:rsidRPr="002F5F2E" w:rsidRDefault="00000000" w:rsidP="002F5F2E">
            <w:pPr>
              <w:pStyle w:val="DG0"/>
              <w:ind w:firstLineChars="200" w:firstLine="42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健康管理是当今社会越来越受到关注的领域。随着人口老龄化和慢性病的普及，人们对健康的需求和关注度不断增加。健康管理的目标是通过科学的方法和综合的手段，提供个性化、全面的健康服务，帮助人们预防疾病、促进健康、改善生活质量。</w:t>
            </w:r>
          </w:p>
          <w:p w14:paraId="04A8B876" w14:textId="553652D0" w:rsidR="00FB05BB" w:rsidRPr="002F5F2E" w:rsidRDefault="00000000" w:rsidP="002F5F2E">
            <w:pPr>
              <w:pStyle w:val="DG0"/>
              <w:ind w:firstLineChars="200" w:firstLine="42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本课程</w:t>
            </w:r>
            <w:r w:rsidRPr="002F5F2E">
              <w:rPr>
                <w:rFonts w:ascii="宋体" w:hAnsi="宋体" w:cs="Calibri" w:hint="eastAsia"/>
                <w:color w:val="auto"/>
              </w:rPr>
              <w:t>涵盖了</w:t>
            </w:r>
            <w:r w:rsidR="00404984" w:rsidRPr="002F5F2E">
              <w:rPr>
                <w:rFonts w:ascii="宋体" w:hAnsi="宋体" w:cs="Calibri"/>
                <w:color w:val="auto"/>
              </w:rPr>
              <w:t>系统涵盖健康管理概述、医学基础、相关基本知识、中医治未病、健康信息管理、健康风险评估、健康教育学、生活方式健康管理、心理健康管理、重点人群健康管理、重大疾病健康管理、家庭学校工作场所健康管理、健康体检、健康管理与健康保险、智能健康管理、健康管理人才培养与职业发展、健康服务业</w:t>
            </w:r>
            <w:r w:rsidRPr="002F5F2E">
              <w:rPr>
                <w:rFonts w:ascii="宋体" w:hAnsi="宋体" w:cs="Calibri" w:hint="eastAsia"/>
                <w:color w:val="auto"/>
              </w:rPr>
              <w:t>等模块。</w:t>
            </w:r>
            <w:r w:rsidRPr="002F5F2E">
              <w:rPr>
                <w:rFonts w:ascii="宋体" w:hAnsi="宋体" w:cs="Calibri"/>
                <w:color w:val="auto"/>
              </w:rPr>
              <w:t>旨在培养学生的健康管理理论与实践能力，使学生能够掌握健康管理的基本知识和技能，了解健康管理的最新发展和趋势</w:t>
            </w:r>
            <w:r w:rsidRPr="002F5F2E">
              <w:rPr>
                <w:rFonts w:ascii="宋体" w:hAnsi="宋体" w:cs="Calibri" w:hint="eastAsia"/>
                <w:color w:val="auto"/>
              </w:rPr>
              <w:t>以及新兴健康技术设备的应用情况。期望通过本课程的教学，学生可获取最新健康管理的知识与技能，为未来</w:t>
            </w:r>
            <w:r w:rsidRPr="002F5F2E">
              <w:rPr>
                <w:rFonts w:ascii="宋体" w:hAnsi="宋体" w:cs="Calibri"/>
                <w:color w:val="auto"/>
              </w:rPr>
              <w:t>从事</w:t>
            </w:r>
            <w:r w:rsidRPr="002F5F2E">
              <w:rPr>
                <w:rFonts w:ascii="宋体" w:hAnsi="宋体" w:cs="Calibri" w:hint="eastAsia"/>
                <w:color w:val="auto"/>
              </w:rPr>
              <w:t>老年人</w:t>
            </w:r>
            <w:r w:rsidRPr="002F5F2E">
              <w:rPr>
                <w:rFonts w:ascii="宋体" w:hAnsi="宋体" w:cs="Calibri"/>
                <w:color w:val="auto"/>
              </w:rPr>
              <w:t>健康管理</w:t>
            </w:r>
            <w:r w:rsidRPr="002F5F2E">
              <w:rPr>
                <w:rFonts w:ascii="宋体" w:hAnsi="宋体" w:cs="Calibri" w:hint="eastAsia"/>
                <w:color w:val="auto"/>
              </w:rPr>
              <w:t>工作</w:t>
            </w:r>
            <w:r w:rsidRPr="002F5F2E">
              <w:rPr>
                <w:rFonts w:ascii="宋体" w:hAnsi="宋体" w:cs="Calibri"/>
                <w:color w:val="auto"/>
              </w:rPr>
              <w:t>打下坚实的基础。</w:t>
            </w:r>
          </w:p>
        </w:tc>
      </w:tr>
      <w:tr w:rsidR="00FB05BB" w14:paraId="2BA14254" w14:textId="77777777" w:rsidTr="000E2B21">
        <w:trPr>
          <w:trHeight w:val="5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90B679C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41F3D5C" w14:textId="5AD13B66" w:rsidR="00AF3082" w:rsidRDefault="00E32082" w:rsidP="00F44CB1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选课建议：</w:t>
            </w:r>
            <w:r w:rsidR="000E2B21" w:rsidRPr="000E2B21">
              <w:rPr>
                <w:rFonts w:ascii="宋体" w:hAnsi="宋体" w:cs="Calibri" w:hint="eastAsia"/>
                <w:color w:val="auto"/>
              </w:rPr>
              <w:t>本课程适合健康服务与管理专业三年级本科生授课，要求学生具有疾病学、心理学、健康评估、健康教育学等学科基本概念，能够对不同人群进行基本健康指导。</w:t>
            </w:r>
          </w:p>
          <w:p w14:paraId="15326C6B" w14:textId="7AFEEA5B" w:rsidR="00E32082" w:rsidRDefault="00E32082" w:rsidP="00F44CB1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学习建议：本课程需</w:t>
            </w:r>
            <w:r w:rsidR="008D4326">
              <w:rPr>
                <w:rFonts w:ascii="宋体" w:hAnsi="宋体" w:cs="Calibri" w:hint="eastAsia"/>
                <w:color w:val="auto"/>
              </w:rPr>
              <w:t>提前</w:t>
            </w:r>
            <w:r>
              <w:rPr>
                <w:rFonts w:ascii="宋体" w:hAnsi="宋体" w:cs="Calibri" w:hint="eastAsia"/>
                <w:color w:val="auto"/>
              </w:rPr>
              <w:t>注册超星平台，及时完成课前及课内练习。</w:t>
            </w:r>
          </w:p>
          <w:p w14:paraId="1583DD74" w14:textId="221C54B2" w:rsidR="00E32082" w:rsidRDefault="00AF3082" w:rsidP="00F44CB1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建议</w:t>
            </w:r>
            <w:r w:rsidR="00E32082">
              <w:rPr>
                <w:rFonts w:ascii="宋体" w:hAnsi="宋体" w:hint="eastAsia"/>
                <w:color w:val="000000" w:themeColor="text1"/>
              </w:rPr>
              <w:t>学习过程中</w:t>
            </w:r>
            <w:r>
              <w:rPr>
                <w:rFonts w:ascii="宋体" w:hAnsi="宋体" w:hint="eastAsia"/>
                <w:color w:val="000000" w:themeColor="text1"/>
              </w:rPr>
              <w:t>阅读文献：</w:t>
            </w:r>
          </w:p>
          <w:p w14:paraId="21BD68EE" w14:textId="4CA41CE4" w:rsidR="00AF3082" w:rsidRDefault="00E32082" w:rsidP="00F44CB1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1.</w:t>
            </w:r>
            <w:r w:rsidRPr="00E32082">
              <w:rPr>
                <w:rFonts w:ascii="宋体" w:hAnsi="宋体"/>
                <w:color w:val="000000" w:themeColor="text1"/>
              </w:rPr>
              <w:t>李凌姝，张丽，徐林等著.</w:t>
            </w:r>
            <w:r w:rsidR="00047FF4">
              <w:rPr>
                <w:rFonts w:ascii="宋体" w:hAnsi="宋体" w:hint="eastAsia"/>
                <w:color w:val="000000" w:themeColor="text1"/>
              </w:rPr>
              <w:t>《</w:t>
            </w:r>
            <w:r w:rsidRPr="00E32082">
              <w:rPr>
                <w:rFonts w:ascii="宋体" w:hAnsi="宋体"/>
                <w:color w:val="000000" w:themeColor="text1"/>
              </w:rPr>
              <w:t>健康管理研究</w:t>
            </w:r>
            <w:r w:rsidR="00047FF4">
              <w:rPr>
                <w:rFonts w:ascii="宋体" w:hAnsi="宋体" w:hint="eastAsia"/>
                <w:color w:val="000000" w:themeColor="text1"/>
              </w:rPr>
              <w:t>》</w:t>
            </w:r>
            <w:r w:rsidRPr="00E32082">
              <w:rPr>
                <w:rFonts w:ascii="宋体" w:hAnsi="宋体"/>
                <w:color w:val="000000" w:themeColor="text1"/>
              </w:rPr>
              <w:t>. 吉林出版集团股份有限公司，2022.</w:t>
            </w:r>
          </w:p>
          <w:p w14:paraId="4592CBCD" w14:textId="63973AE5" w:rsidR="00E32082" w:rsidRPr="00E32082" w:rsidRDefault="00E32082" w:rsidP="00F44CB1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2.</w:t>
            </w:r>
            <w:r w:rsidR="00047FF4">
              <w:rPr>
                <w:rFonts w:ascii="宋体" w:hAnsi="宋体" w:hint="eastAsia"/>
                <w:color w:val="000000" w:themeColor="text1"/>
              </w:rPr>
              <w:t>张晓天，王耀刚.《健康管理》.人民卫生出版社</w:t>
            </w:r>
            <w:r w:rsidR="00047FF4" w:rsidRPr="00E32082">
              <w:rPr>
                <w:rFonts w:ascii="宋体" w:hAnsi="宋体"/>
                <w:color w:val="000000" w:themeColor="text1"/>
              </w:rPr>
              <w:t>.</w:t>
            </w:r>
            <w:r w:rsidR="00047FF4">
              <w:rPr>
                <w:rFonts w:ascii="宋体" w:hAnsi="宋体" w:hint="eastAsia"/>
                <w:color w:val="000000" w:themeColor="text1"/>
              </w:rPr>
              <w:t>2024</w:t>
            </w:r>
          </w:p>
        </w:tc>
      </w:tr>
      <w:tr w:rsidR="00FB05BB" w14:paraId="3DE6B6C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47A5599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432BA8E" w14:textId="77777777" w:rsidR="00FB05BB" w:rsidRDefault="00000000">
            <w:pPr>
              <w:jc w:val="right"/>
              <w:rPr>
                <w:rFonts w:ascii="黑体" w:eastAsia="黑体" w:hAnsi="黑体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96CD1B" wp14:editId="5C476910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-12065</wp:posOffset>
                  </wp:positionV>
                  <wp:extent cx="791845" cy="310515"/>
                  <wp:effectExtent l="0" t="0" r="0" b="0"/>
                  <wp:wrapNone/>
                  <wp:docPr id="7284671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6710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AEACAB"/>
                              </a:clrFrom>
                              <a:clrTo>
                                <a:srgbClr val="AEACAB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92BA99B" w14:textId="77777777" w:rsidR="00FB05BB" w:rsidRDefault="00000000">
            <w:pPr>
              <w:jc w:val="center"/>
            </w:pPr>
            <w:r>
              <w:rPr>
                <w:rFonts w:ascii="黑体" w:eastAsia="黑体" w:hAnsi="黑体" w:hint="eastAsia"/>
                <w:color w:val="000000" w:themeColor="text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B169F36" w14:textId="48F0CCAA" w:rsidR="00FB05BB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 w:rsidR="005D1428"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  <w:tr w:rsidR="00FB05BB" w14:paraId="395F0B6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FEDA2A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A04705A" w14:textId="6FA01EB7" w:rsidR="00FB05BB" w:rsidRDefault="00112390">
            <w:pPr>
              <w:jc w:val="right"/>
              <w:rPr>
                <w:rFonts w:ascii="黑体" w:eastAsia="黑体" w:hAnsi="黑体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CC7336F" wp14:editId="55A3C18D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-114300</wp:posOffset>
                  </wp:positionV>
                  <wp:extent cx="671195" cy="394970"/>
                  <wp:effectExtent l="0" t="0" r="0" b="0"/>
                  <wp:wrapNone/>
                  <wp:docPr id="4313336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336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F1F"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756E02B" w14:textId="77777777" w:rsidR="00FB05BB" w:rsidRDefault="00000000">
            <w:pPr>
              <w:jc w:val="center"/>
            </w:pPr>
            <w:r>
              <w:rPr>
                <w:rFonts w:ascii="黑体" w:eastAsia="黑体" w:hAnsi="黑体" w:hint="eastAsia"/>
                <w:color w:val="000000" w:themeColor="text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AE2C9A9" w14:textId="20B9B27F" w:rsidR="00FB05BB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 w:rsidR="005D1428"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  <w:tr w:rsidR="00D658E5" w14:paraId="453E250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45FC76" w14:textId="77777777" w:rsidR="00D658E5" w:rsidRDefault="00D658E5" w:rsidP="00D658E5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DF3069F" w14:textId="49842782" w:rsidR="00D658E5" w:rsidRDefault="00D658E5" w:rsidP="00D658E5">
            <w:pPr>
              <w:jc w:val="right"/>
              <w:rPr>
                <w:rFonts w:ascii="黑体" w:eastAsia="黑体" w:hAnsi="黑体"/>
                <w:color w:val="000000" w:themeColor="text1"/>
              </w:rPr>
            </w:pPr>
            <w:r w:rsidRPr="00D658E5">
              <w:drawing>
                <wp:anchor distT="0" distB="0" distL="114300" distR="114300" simplePos="0" relativeHeight="251664384" behindDoc="0" locked="0" layoutInCell="1" allowOverlap="1" wp14:anchorId="738F82F4" wp14:editId="657B8095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-4445</wp:posOffset>
                  </wp:positionV>
                  <wp:extent cx="668020" cy="337820"/>
                  <wp:effectExtent l="0" t="0" r="0" b="0"/>
                  <wp:wrapNone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A76D05-7F94-625F-A68F-21B06A197A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68A76D05-7F94-625F-A68F-21B06A197A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F51CDBD" w14:textId="77777777" w:rsidR="00D658E5" w:rsidRDefault="00D658E5" w:rsidP="00D658E5">
            <w:pPr>
              <w:jc w:val="center"/>
            </w:pPr>
            <w:r>
              <w:rPr>
                <w:rFonts w:ascii="黑体" w:eastAsia="黑体" w:hAnsi="黑体" w:hint="eastAsia"/>
                <w:color w:val="000000" w:themeColor="text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4EAC8A" w14:textId="64E62793" w:rsidR="00D658E5" w:rsidRDefault="00D658E5" w:rsidP="00D658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</w:tbl>
    <w:p w14:paraId="7C1EE018" w14:textId="02EC97B2" w:rsidR="00FB05BB" w:rsidRDefault="00FB05BB">
      <w:pPr>
        <w:spacing w:line="100" w:lineRule="exact"/>
      </w:pPr>
    </w:p>
    <w:p w14:paraId="4787EA29" w14:textId="77777777" w:rsidR="00FB05BB" w:rsidRDefault="00FB05BB">
      <w:pPr>
        <w:spacing w:line="100" w:lineRule="exact"/>
      </w:pPr>
    </w:p>
    <w:p w14:paraId="442F0109" w14:textId="241FD0AC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二、课程目标与毕业要求</w:t>
      </w:r>
    </w:p>
    <w:p w14:paraId="0C29CB9D" w14:textId="7440A64D" w:rsidR="00E9681B" w:rsidRDefault="00000000" w:rsidP="00E9681B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6448"/>
      </w:tblGrid>
      <w:tr w:rsidR="00E9681B" w14:paraId="3B6E085B" w14:textId="77777777" w:rsidTr="00EA39C7">
        <w:trPr>
          <w:trHeight w:val="287"/>
          <w:jc w:val="center"/>
        </w:trPr>
        <w:tc>
          <w:tcPr>
            <w:tcW w:w="1119" w:type="dxa"/>
            <w:vAlign w:val="center"/>
          </w:tcPr>
          <w:p w14:paraId="3AEBD88C" w14:textId="77777777" w:rsidR="00E9681B" w:rsidRDefault="00E9681B" w:rsidP="00EA39C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09" w:type="dxa"/>
            <w:vAlign w:val="center"/>
          </w:tcPr>
          <w:p w14:paraId="04DF4A01" w14:textId="77777777" w:rsidR="00E9681B" w:rsidRDefault="00E9681B" w:rsidP="00EA39C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448" w:type="dxa"/>
            <w:vAlign w:val="center"/>
          </w:tcPr>
          <w:p w14:paraId="0526C55C" w14:textId="77777777" w:rsidR="00E9681B" w:rsidRDefault="00E9681B" w:rsidP="00EA39C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内容</w:t>
            </w:r>
          </w:p>
        </w:tc>
      </w:tr>
      <w:tr w:rsidR="00E9681B" w14:paraId="4206F02A" w14:textId="77777777" w:rsidTr="00EA39C7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14:paraId="07434BCD" w14:textId="77777777" w:rsidR="00E9681B" w:rsidRDefault="00E9681B" w:rsidP="00EA39C7">
            <w:pPr>
              <w:snapToGrid w:val="0"/>
              <w:jc w:val="center"/>
              <w:rPr>
                <w:bCs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09" w:type="dxa"/>
            <w:vAlign w:val="center"/>
          </w:tcPr>
          <w:p w14:paraId="3BBFA88D" w14:textId="77777777" w:rsidR="00E9681B" w:rsidRPr="002F5F2E" w:rsidRDefault="00E9681B" w:rsidP="00EA39C7">
            <w:pPr>
              <w:pStyle w:val="DG0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1</w:t>
            </w:r>
          </w:p>
        </w:tc>
        <w:tc>
          <w:tcPr>
            <w:tcW w:w="6448" w:type="dxa"/>
          </w:tcPr>
          <w:p w14:paraId="42B20216" w14:textId="77777777" w:rsidR="00E9681B" w:rsidRPr="002F5F2E" w:rsidRDefault="00E9681B" w:rsidP="00EA39C7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掌握健康管理的基本概念、流程、原则及学科体系，理解健康管理与健康中国战略的内在联系。</w:t>
            </w:r>
          </w:p>
        </w:tc>
      </w:tr>
      <w:tr w:rsidR="00E9681B" w14:paraId="4E172508" w14:textId="77777777" w:rsidTr="00EA39C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1F3863DC" w14:textId="77777777" w:rsidR="00E9681B" w:rsidRDefault="00E9681B" w:rsidP="00EA39C7">
            <w:pPr>
              <w:pStyle w:val="DG0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515BB847" w14:textId="77777777" w:rsidR="00E9681B" w:rsidRPr="002F5F2E" w:rsidRDefault="00E9681B" w:rsidP="00EA39C7">
            <w:pPr>
              <w:pStyle w:val="DG0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2</w:t>
            </w:r>
          </w:p>
        </w:tc>
        <w:tc>
          <w:tcPr>
            <w:tcW w:w="6448" w:type="dxa"/>
          </w:tcPr>
          <w:p w14:paraId="46B94EF7" w14:textId="77777777" w:rsidR="00E9681B" w:rsidRPr="002F5F2E" w:rsidRDefault="00E9681B" w:rsidP="00EA39C7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熟悉</w:t>
            </w:r>
            <w:r>
              <w:rPr>
                <w:rFonts w:ascii="宋体" w:hAnsi="宋体" w:cs="Calibri" w:hint="eastAsia"/>
                <w:color w:val="auto"/>
              </w:rPr>
              <w:t>临床医学、护理学、康复、心理学、</w:t>
            </w:r>
            <w:r w:rsidRPr="002F5F2E">
              <w:rPr>
                <w:rFonts w:ascii="宋体" w:hAnsi="宋体" w:cs="Calibri"/>
                <w:color w:val="auto"/>
              </w:rPr>
              <w:t>健康风险评估、</w:t>
            </w:r>
            <w:r>
              <w:rPr>
                <w:rFonts w:ascii="宋体" w:hAnsi="宋体" w:cs="Calibri" w:hint="eastAsia"/>
                <w:color w:val="auto"/>
              </w:rPr>
              <w:t>中医学、</w:t>
            </w:r>
            <w:r w:rsidRPr="002F5F2E">
              <w:rPr>
                <w:rFonts w:ascii="宋体" w:hAnsi="宋体" w:cs="Calibri"/>
                <w:color w:val="auto"/>
              </w:rPr>
              <w:t>健康信息管理、健康教育学、智能健康管理等</w:t>
            </w:r>
            <w:r>
              <w:rPr>
                <w:rFonts w:ascii="宋体" w:hAnsi="宋体" w:cs="Calibri" w:hint="eastAsia"/>
                <w:color w:val="auto"/>
              </w:rPr>
              <w:t>健康相关学科的</w:t>
            </w:r>
            <w:r w:rsidRPr="002F5F2E">
              <w:rPr>
                <w:rFonts w:ascii="宋体" w:hAnsi="宋体" w:cs="Calibri"/>
                <w:color w:val="auto"/>
              </w:rPr>
              <w:t>关键技术与</w:t>
            </w:r>
            <w:r>
              <w:rPr>
                <w:rFonts w:ascii="宋体" w:hAnsi="宋体" w:cs="Calibri" w:hint="eastAsia"/>
                <w:color w:val="auto"/>
              </w:rPr>
              <w:t>常识</w:t>
            </w:r>
          </w:p>
        </w:tc>
      </w:tr>
      <w:tr w:rsidR="00E9681B" w14:paraId="1C61F14F" w14:textId="77777777" w:rsidTr="00EA39C7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14:paraId="68F492CC" w14:textId="77777777" w:rsidR="00E9681B" w:rsidRDefault="00E9681B" w:rsidP="00EA39C7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09" w:type="dxa"/>
            <w:vAlign w:val="center"/>
          </w:tcPr>
          <w:p w14:paraId="09B095B9" w14:textId="77777777" w:rsidR="00E9681B" w:rsidRPr="002F5F2E" w:rsidRDefault="00E9681B" w:rsidP="00EA39C7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3</w:t>
            </w:r>
          </w:p>
        </w:tc>
        <w:tc>
          <w:tcPr>
            <w:tcW w:w="6448" w:type="dxa"/>
          </w:tcPr>
          <w:p w14:paraId="566C861D" w14:textId="77777777" w:rsidR="00E9681B" w:rsidRPr="002F5F2E" w:rsidRDefault="00E9681B" w:rsidP="00EA39C7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能运用健康风险评估方法对个体健康状况进行分析，识别主要健康危险因素。</w:t>
            </w:r>
            <w:r>
              <w:rPr>
                <w:rFonts w:ascii="宋体" w:hAnsi="宋体" w:cs="Calibri" w:hint="eastAsia"/>
                <w:color w:val="auto"/>
              </w:rPr>
              <w:t>并且</w:t>
            </w:r>
            <w:r w:rsidRPr="002F5F2E">
              <w:rPr>
                <w:rFonts w:ascii="宋体" w:hAnsi="宋体" w:cs="Calibri"/>
                <w:color w:val="auto"/>
              </w:rPr>
              <w:t>能针对不同人群、常见疾病制定个性化健康干预方案，具备健康咨询与指导的基本能力。</w:t>
            </w:r>
          </w:p>
        </w:tc>
      </w:tr>
      <w:tr w:rsidR="00E9681B" w14:paraId="43841E57" w14:textId="77777777" w:rsidTr="00EA39C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74733751" w14:textId="77777777" w:rsidR="00E9681B" w:rsidRDefault="00E9681B" w:rsidP="00EA39C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31E138B" w14:textId="77777777" w:rsidR="00E9681B" w:rsidRPr="002F5F2E" w:rsidRDefault="00E9681B" w:rsidP="00EA39C7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4</w:t>
            </w:r>
          </w:p>
        </w:tc>
        <w:tc>
          <w:tcPr>
            <w:tcW w:w="6448" w:type="dxa"/>
          </w:tcPr>
          <w:p w14:paraId="33E06B60" w14:textId="77777777" w:rsidR="00E9681B" w:rsidRPr="002F5F2E" w:rsidRDefault="00E9681B" w:rsidP="00EA39C7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能操作基础的健康管理信息平台，运用数据分析工具辅助健康管理决策。</w:t>
            </w:r>
          </w:p>
        </w:tc>
      </w:tr>
      <w:tr w:rsidR="00E9681B" w14:paraId="09436D82" w14:textId="77777777" w:rsidTr="00EA39C7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14:paraId="3E8CBFA1" w14:textId="77777777" w:rsidR="00E9681B" w:rsidRDefault="00E9681B" w:rsidP="00EA39C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14:paraId="38A05D07" w14:textId="77777777" w:rsidR="00E9681B" w:rsidRDefault="00E9681B" w:rsidP="00EA39C7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7B1DB1B4" w14:textId="77777777" w:rsidR="00E9681B" w:rsidRPr="002F5F2E" w:rsidRDefault="00E9681B" w:rsidP="00EA39C7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5</w:t>
            </w:r>
          </w:p>
        </w:tc>
        <w:tc>
          <w:tcPr>
            <w:tcW w:w="6448" w:type="dxa"/>
          </w:tcPr>
          <w:p w14:paraId="3D373044" w14:textId="77777777" w:rsidR="00E9681B" w:rsidRPr="002F5F2E" w:rsidRDefault="00E9681B" w:rsidP="00EA39C7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践行“健康至上、预防为主”的职业理念，具有服务全民健康的公益心与责任感，遵守健康管理行业职业道德与伦理规范。</w:t>
            </w:r>
          </w:p>
        </w:tc>
      </w:tr>
      <w:tr w:rsidR="00E9681B" w14:paraId="7449C4D7" w14:textId="77777777" w:rsidTr="00EA39C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7ACCCEAB" w14:textId="77777777" w:rsidR="00E9681B" w:rsidRDefault="00E9681B" w:rsidP="00EA39C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E216A0A" w14:textId="77777777" w:rsidR="00E9681B" w:rsidRPr="002F5F2E" w:rsidRDefault="00E9681B" w:rsidP="00EA39C7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6</w:t>
            </w:r>
          </w:p>
        </w:tc>
        <w:tc>
          <w:tcPr>
            <w:tcW w:w="6448" w:type="dxa"/>
          </w:tcPr>
          <w:p w14:paraId="02EDB51D" w14:textId="77777777" w:rsidR="00E9681B" w:rsidRPr="002F5F2E" w:rsidRDefault="00E9681B" w:rsidP="00EA39C7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 w:rsidRPr="002F5F2E">
              <w:rPr>
                <w:rFonts w:ascii="宋体" w:hAnsi="宋体" w:cs="Calibri"/>
                <w:color w:val="auto"/>
              </w:rPr>
              <w:t>树立辩证思维与系统思维，关注健康管理行业发展</w:t>
            </w:r>
            <w:r>
              <w:rPr>
                <w:rFonts w:ascii="宋体" w:hAnsi="宋体" w:cs="Calibri" w:hint="eastAsia"/>
                <w:color w:val="auto"/>
              </w:rPr>
              <w:t>国内外</w:t>
            </w:r>
            <w:r w:rsidRPr="002F5F2E">
              <w:rPr>
                <w:rFonts w:ascii="宋体" w:hAnsi="宋体" w:cs="Calibri"/>
                <w:color w:val="auto"/>
              </w:rPr>
              <w:t>动态，具备持续学习与创新实践的能力，主动融入健康中国建设。</w:t>
            </w:r>
          </w:p>
        </w:tc>
      </w:tr>
    </w:tbl>
    <w:p w14:paraId="722CC76F" w14:textId="77777777" w:rsidR="00E9681B" w:rsidRDefault="00E9681B">
      <w:pPr>
        <w:pStyle w:val="DG2"/>
        <w:spacing w:beforeLines="50" w:before="163" w:after="163"/>
      </w:pPr>
    </w:p>
    <w:p w14:paraId="21A8124F" w14:textId="632088CB" w:rsidR="00FB05BB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215FA" w14:paraId="57E513E5" w14:textId="77777777" w:rsidTr="00EA39C7">
        <w:tc>
          <w:tcPr>
            <w:tcW w:w="8276" w:type="dxa"/>
          </w:tcPr>
          <w:p w14:paraId="1C9E6121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300FC8B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A215FA" w14:paraId="18D2F10D" w14:textId="77777777" w:rsidTr="00EA39C7">
        <w:tc>
          <w:tcPr>
            <w:tcW w:w="8276" w:type="dxa"/>
          </w:tcPr>
          <w:p w14:paraId="0A392944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LO2专业能力：具有人文科学素养，具备医学、健康管理学及现代管理学等相关理论知识，具备健康检测、健康评估、健康咨询、健康促进与干预等健康服务技能和健康管理特长。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4DF0BD7D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①具有专业所需的人文科学素养。</w:t>
            </w:r>
          </w:p>
          <w:p w14:paraId="27A24F8F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⑥健康管理：掌握对个人或人群的健康风险因素进行全面管理的能力，开展健康管理服务。</w:t>
            </w:r>
          </w:p>
        </w:tc>
      </w:tr>
      <w:tr w:rsidR="00A215FA" w14:paraId="25F73743" w14:textId="77777777" w:rsidTr="00EA39C7">
        <w:tc>
          <w:tcPr>
            <w:tcW w:w="8276" w:type="dxa"/>
          </w:tcPr>
          <w:p w14:paraId="6F7639DD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LO7信息应用：具备一定的信息素养，并能在工作中应用信息技术和工具解决问题。</w:t>
            </w:r>
          </w:p>
          <w:p w14:paraId="2596D1B1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③熟练使用计算机，掌握常用办公软件。</w:t>
            </w:r>
          </w:p>
        </w:tc>
      </w:tr>
      <w:tr w:rsidR="00A215FA" w14:paraId="49E66218" w14:textId="77777777" w:rsidTr="00EA39C7">
        <w:tc>
          <w:tcPr>
            <w:tcW w:w="8276" w:type="dxa"/>
          </w:tcPr>
          <w:p w14:paraId="180FD584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LO8国际视野：具有基本的外语表达沟通能力与跨文化理解能力，有国际竞争与合作的意识。</w:t>
            </w:r>
          </w:p>
          <w:p w14:paraId="327EEA11" w14:textId="77777777" w:rsidR="00A215FA" w:rsidRDefault="00A215FA" w:rsidP="00EA39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③有国际竞争与合作意识。</w:t>
            </w:r>
          </w:p>
        </w:tc>
      </w:tr>
    </w:tbl>
    <w:p w14:paraId="7A189879" w14:textId="77777777" w:rsidR="00A215FA" w:rsidRPr="00A215FA" w:rsidRDefault="00A215FA">
      <w:pPr>
        <w:pStyle w:val="DG2"/>
        <w:spacing w:beforeLines="50" w:before="163" w:after="163"/>
      </w:pPr>
    </w:p>
    <w:p w14:paraId="460B481C" w14:textId="3F2B4591" w:rsidR="00FB05BB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851"/>
        <w:gridCol w:w="850"/>
        <w:gridCol w:w="5103"/>
        <w:gridCol w:w="778"/>
      </w:tblGrid>
      <w:tr w:rsidR="00FB05BB" w14:paraId="45EF3EBC" w14:textId="77777777" w:rsidTr="00906C14">
        <w:trPr>
          <w:trHeight w:val="108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DA465C" w14:textId="77777777" w:rsidR="00FB05BB" w:rsidRDefault="00000000" w:rsidP="00906C14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CA0D12" w14:textId="77777777" w:rsidR="00FB05BB" w:rsidRDefault="00000000" w:rsidP="00906C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3641041" w14:textId="77777777" w:rsidR="00FB05BB" w:rsidRDefault="00000000" w:rsidP="00906C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0D0679B" w14:textId="77777777" w:rsidR="00FB05BB" w:rsidRDefault="00000000" w:rsidP="00906C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235E8D" w14:textId="77777777" w:rsidR="00FB05BB" w:rsidRDefault="00000000" w:rsidP="00906C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B0AD0" w:rsidRPr="003A0279" w14:paraId="64D9C2E1" w14:textId="77777777" w:rsidTr="00906C14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46815A" w14:textId="77777777" w:rsidR="00FB0AD0" w:rsidRPr="003A0279" w:rsidRDefault="00FB0AD0" w:rsidP="00906C14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 w:hint="eastAsia"/>
                <w:color w:val="auto"/>
              </w:rPr>
              <w:t>L</w:t>
            </w:r>
            <w:r w:rsidRPr="003A0279">
              <w:rPr>
                <w:rFonts w:ascii="宋体" w:hAnsi="宋体" w:cs="Calibri"/>
                <w:color w:val="auto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DCFF02" w14:textId="77777777" w:rsidR="00FB0AD0" w:rsidRPr="003A0279" w:rsidRDefault="00FB0AD0" w:rsidP="00906C14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 w:hint="eastAsia"/>
                <w:color w:val="auto"/>
              </w:rPr>
              <w:t>⑤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E2FDB1A" w14:textId="77777777" w:rsidR="00FB0AD0" w:rsidRPr="003A0279" w:rsidRDefault="00FB0AD0" w:rsidP="00906C14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/>
                <w:color w:val="auto"/>
              </w:rPr>
              <w:t>M</w:t>
            </w:r>
          </w:p>
        </w:tc>
        <w:tc>
          <w:tcPr>
            <w:tcW w:w="5103" w:type="dxa"/>
            <w:vAlign w:val="center"/>
          </w:tcPr>
          <w:p w14:paraId="5CF53315" w14:textId="2733EA13" w:rsidR="00FB0AD0" w:rsidRPr="003A0279" w:rsidRDefault="00E9681B" w:rsidP="00906C14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5</w:t>
            </w:r>
            <w:r w:rsidR="00FB0AD0" w:rsidRPr="003A0279">
              <w:rPr>
                <w:rFonts w:ascii="宋体" w:hAnsi="宋体" w:cs="Calibri" w:hint="eastAsia"/>
                <w:color w:val="auto"/>
              </w:rPr>
              <w:t>.</w:t>
            </w:r>
            <w:r w:rsidR="00FB0AD0" w:rsidRPr="003A0279">
              <w:rPr>
                <w:rFonts w:ascii="宋体" w:hAnsi="宋体" w:cs="Calibri"/>
                <w:color w:val="auto"/>
              </w:rPr>
              <w:t>践行“健康至上、预防为主”的职业理念，具有服务全民健康的公益心与责任感，遵守健康管理行业职业道德与伦理规范。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45B5A723" w14:textId="1992C45A" w:rsidR="00FB0AD0" w:rsidRPr="003A0279" w:rsidRDefault="003A0279" w:rsidP="00906C14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10</w:t>
            </w:r>
            <w:r w:rsidR="00FB0AD0" w:rsidRPr="003A0279">
              <w:rPr>
                <w:rFonts w:ascii="宋体" w:hAnsi="宋体" w:cs="Calibri"/>
                <w:color w:val="auto"/>
              </w:rPr>
              <w:t>0%</w:t>
            </w:r>
          </w:p>
        </w:tc>
      </w:tr>
      <w:tr w:rsidR="00E9681B" w:rsidRPr="003A0279" w14:paraId="23FA8920" w14:textId="77777777" w:rsidTr="004E42D7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0D7DD8" w14:textId="783FDE2E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 w:hint="eastAsia"/>
                <w:color w:val="auto"/>
              </w:rPr>
              <w:t>L</w:t>
            </w:r>
            <w:r w:rsidRPr="003A0279">
              <w:rPr>
                <w:rFonts w:ascii="宋体" w:hAnsi="宋体" w:cs="Calibri"/>
                <w:color w:val="auto"/>
              </w:rPr>
              <w:t>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31A1B35E" w14:textId="238B2E6F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①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14:paraId="236AE635" w14:textId="2D812D38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H</w:t>
            </w:r>
          </w:p>
        </w:tc>
        <w:tc>
          <w:tcPr>
            <w:tcW w:w="5103" w:type="dxa"/>
          </w:tcPr>
          <w:p w14:paraId="570E368D" w14:textId="0DED0970" w:rsidR="00E9681B" w:rsidRPr="003A0279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2.</w:t>
            </w:r>
            <w:r w:rsidRPr="002F5F2E">
              <w:rPr>
                <w:rFonts w:ascii="宋体" w:hAnsi="宋体" w:cs="Calibri"/>
                <w:color w:val="auto"/>
              </w:rPr>
              <w:t>熟悉</w:t>
            </w:r>
            <w:r>
              <w:rPr>
                <w:rFonts w:ascii="宋体" w:hAnsi="宋体" w:cs="Calibri" w:hint="eastAsia"/>
                <w:color w:val="auto"/>
              </w:rPr>
              <w:t>临床医学、护理学、康复、心理学、</w:t>
            </w:r>
            <w:r w:rsidRPr="002F5F2E">
              <w:rPr>
                <w:rFonts w:ascii="宋体" w:hAnsi="宋体" w:cs="Calibri"/>
                <w:color w:val="auto"/>
              </w:rPr>
              <w:t>健康风险评估、</w:t>
            </w:r>
            <w:r>
              <w:rPr>
                <w:rFonts w:ascii="宋体" w:hAnsi="宋体" w:cs="Calibri" w:hint="eastAsia"/>
                <w:color w:val="auto"/>
              </w:rPr>
              <w:t>中医学、</w:t>
            </w:r>
            <w:r w:rsidRPr="002F5F2E">
              <w:rPr>
                <w:rFonts w:ascii="宋体" w:hAnsi="宋体" w:cs="Calibri"/>
                <w:color w:val="auto"/>
              </w:rPr>
              <w:t>健康信息管理、健康教育学、智能健康管理等</w:t>
            </w:r>
            <w:r>
              <w:rPr>
                <w:rFonts w:ascii="宋体" w:hAnsi="宋体" w:cs="Calibri" w:hint="eastAsia"/>
                <w:color w:val="auto"/>
              </w:rPr>
              <w:t>健康相关学科的</w:t>
            </w:r>
            <w:r w:rsidRPr="002F5F2E">
              <w:rPr>
                <w:rFonts w:ascii="宋体" w:hAnsi="宋体" w:cs="Calibri"/>
                <w:color w:val="auto"/>
              </w:rPr>
              <w:t>关键技术与</w:t>
            </w:r>
            <w:r>
              <w:rPr>
                <w:rFonts w:ascii="宋体" w:hAnsi="宋体" w:cs="Calibri" w:hint="eastAsia"/>
                <w:color w:val="auto"/>
              </w:rPr>
              <w:t>常识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574F9B02" w14:textId="23E5900B" w:rsidR="00E9681B" w:rsidRDefault="000C098D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7</w:t>
            </w:r>
            <w:r w:rsidR="00E9681B">
              <w:rPr>
                <w:rFonts w:ascii="宋体" w:hAnsi="宋体" w:cs="Calibri" w:hint="eastAsia"/>
                <w:color w:val="auto"/>
              </w:rPr>
              <w:t>0%</w:t>
            </w:r>
          </w:p>
        </w:tc>
      </w:tr>
      <w:tr w:rsidR="00E9681B" w:rsidRPr="003A0279" w14:paraId="034C7AC9" w14:textId="77777777" w:rsidTr="00DA0DD1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F4C18A" w14:textId="77777777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4FB1A904" w14:textId="77777777" w:rsidR="00E9681B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6DADEF25" w14:textId="77777777" w:rsidR="00E9681B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5103" w:type="dxa"/>
          </w:tcPr>
          <w:p w14:paraId="44BC3F79" w14:textId="789739C1" w:rsidR="00E9681B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6.</w:t>
            </w:r>
            <w:r w:rsidRPr="002F5F2E">
              <w:rPr>
                <w:rFonts w:ascii="宋体" w:hAnsi="宋体" w:cs="Calibri"/>
                <w:color w:val="auto"/>
              </w:rPr>
              <w:t>树立辩证思维与系统思维，关注健康管理行业发展</w:t>
            </w:r>
            <w:r>
              <w:rPr>
                <w:rFonts w:ascii="宋体" w:hAnsi="宋体" w:cs="Calibri" w:hint="eastAsia"/>
                <w:color w:val="auto"/>
              </w:rPr>
              <w:t>国内外</w:t>
            </w:r>
            <w:r w:rsidRPr="002F5F2E">
              <w:rPr>
                <w:rFonts w:ascii="宋体" w:hAnsi="宋体" w:cs="Calibri"/>
                <w:color w:val="auto"/>
              </w:rPr>
              <w:t>动态，具备持续学习与创新实践的能力，主动融入健康中国建设。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04DBE77E" w14:textId="4BC7F92B" w:rsidR="00E9681B" w:rsidRDefault="000C098D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30%</w:t>
            </w:r>
          </w:p>
        </w:tc>
      </w:tr>
      <w:tr w:rsidR="00E9681B" w:rsidRPr="003A0279" w14:paraId="22F749D5" w14:textId="77777777" w:rsidTr="00B92D95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7B5A18" w14:textId="1004FCDE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 w:hint="eastAsia"/>
                <w:color w:val="auto"/>
              </w:rPr>
              <w:t>L</w:t>
            </w:r>
            <w:r w:rsidRPr="003A0279">
              <w:rPr>
                <w:rFonts w:ascii="宋体" w:hAnsi="宋体" w:cs="Calibri"/>
                <w:color w:val="auto"/>
              </w:rPr>
              <w:t>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43C0F80" w14:textId="77828926" w:rsidR="00E9681B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⑥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14:paraId="6F2B97F6" w14:textId="742C06AD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 w:hint="eastAsia"/>
                <w:color w:val="auto"/>
              </w:rPr>
              <w:t>H</w:t>
            </w:r>
          </w:p>
        </w:tc>
        <w:tc>
          <w:tcPr>
            <w:tcW w:w="5103" w:type="dxa"/>
          </w:tcPr>
          <w:p w14:paraId="767198DF" w14:textId="186DA8FF" w:rsidR="00E9681B" w:rsidRPr="003A0279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1.</w:t>
            </w:r>
            <w:r w:rsidRPr="002F5F2E">
              <w:rPr>
                <w:rFonts w:ascii="宋体" w:hAnsi="宋体" w:cs="Calibri"/>
                <w:color w:val="auto"/>
              </w:rPr>
              <w:t>掌握健康管理的基本概念、流程、原则及学科体系，理解健康管理与健康中国战略的内在联系。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7F02A16A" w14:textId="5A5E84AB" w:rsidR="00E9681B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20%</w:t>
            </w:r>
          </w:p>
        </w:tc>
      </w:tr>
      <w:tr w:rsidR="00E9681B" w:rsidRPr="003A0279" w14:paraId="787DEC60" w14:textId="77777777" w:rsidTr="00B92D95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98F5BF" w14:textId="0A7A4711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B187C8C" w14:textId="404022C4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256EF0BC" w14:textId="433C1CDC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5103" w:type="dxa"/>
          </w:tcPr>
          <w:p w14:paraId="2C16291A" w14:textId="067E536F" w:rsidR="00E9681B" w:rsidRPr="003A0279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2.</w:t>
            </w:r>
            <w:r w:rsidRPr="002F5F2E">
              <w:rPr>
                <w:rFonts w:ascii="宋体" w:hAnsi="宋体" w:cs="Calibri"/>
                <w:color w:val="auto"/>
              </w:rPr>
              <w:t>熟悉</w:t>
            </w:r>
            <w:r>
              <w:rPr>
                <w:rFonts w:ascii="宋体" w:hAnsi="宋体" w:cs="Calibri" w:hint="eastAsia"/>
                <w:color w:val="auto"/>
              </w:rPr>
              <w:t>临床医学、护理学、康复、心理学、</w:t>
            </w:r>
            <w:r w:rsidRPr="002F5F2E">
              <w:rPr>
                <w:rFonts w:ascii="宋体" w:hAnsi="宋体" w:cs="Calibri"/>
                <w:color w:val="auto"/>
              </w:rPr>
              <w:t>健康风险评估、</w:t>
            </w:r>
            <w:r>
              <w:rPr>
                <w:rFonts w:ascii="宋体" w:hAnsi="宋体" w:cs="Calibri" w:hint="eastAsia"/>
                <w:color w:val="auto"/>
              </w:rPr>
              <w:t>中医学、</w:t>
            </w:r>
            <w:r w:rsidRPr="002F5F2E">
              <w:rPr>
                <w:rFonts w:ascii="宋体" w:hAnsi="宋体" w:cs="Calibri"/>
                <w:color w:val="auto"/>
              </w:rPr>
              <w:t>健康信息管理、健康教育学、智能健康管理等</w:t>
            </w:r>
            <w:r>
              <w:rPr>
                <w:rFonts w:ascii="宋体" w:hAnsi="宋体" w:cs="Calibri" w:hint="eastAsia"/>
                <w:color w:val="auto"/>
              </w:rPr>
              <w:t>健康相关学科的</w:t>
            </w:r>
            <w:r w:rsidRPr="002F5F2E">
              <w:rPr>
                <w:rFonts w:ascii="宋体" w:hAnsi="宋体" w:cs="Calibri"/>
                <w:color w:val="auto"/>
              </w:rPr>
              <w:t>关键技术与</w:t>
            </w:r>
            <w:r>
              <w:rPr>
                <w:rFonts w:ascii="宋体" w:hAnsi="宋体" w:cs="Calibri" w:hint="eastAsia"/>
                <w:color w:val="auto"/>
              </w:rPr>
              <w:t>常识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693384E3" w14:textId="3FBBD3D0" w:rsidR="00E9681B" w:rsidRPr="003A0279" w:rsidRDefault="000C098D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4</w:t>
            </w:r>
            <w:r w:rsidR="00E9681B" w:rsidRPr="00141E0B">
              <w:rPr>
                <w:rFonts w:ascii="宋体" w:hAnsi="宋体" w:cs="Calibri" w:hint="eastAsia"/>
                <w:color w:val="auto"/>
              </w:rPr>
              <w:t>0%</w:t>
            </w:r>
          </w:p>
        </w:tc>
      </w:tr>
      <w:tr w:rsidR="00E9681B" w:rsidRPr="003A0279" w14:paraId="0F69C10F" w14:textId="77777777" w:rsidTr="00B92D95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8A80C0" w14:textId="77777777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057A1541" w14:textId="77777777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378E0760" w14:textId="77777777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</w:p>
        </w:tc>
        <w:tc>
          <w:tcPr>
            <w:tcW w:w="5103" w:type="dxa"/>
          </w:tcPr>
          <w:p w14:paraId="5EBDC085" w14:textId="1AE17F63" w:rsidR="00E9681B" w:rsidRPr="003A0279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3.</w:t>
            </w:r>
            <w:r w:rsidRPr="002F5F2E">
              <w:rPr>
                <w:rFonts w:ascii="宋体" w:hAnsi="宋体" w:cs="Calibri"/>
                <w:color w:val="auto"/>
              </w:rPr>
              <w:t>能运用健康风险评估方法对个体健康状况进行分析，识别主要健康危险因素。</w:t>
            </w:r>
            <w:r>
              <w:rPr>
                <w:rFonts w:ascii="宋体" w:hAnsi="宋体" w:cs="Calibri" w:hint="eastAsia"/>
                <w:color w:val="auto"/>
              </w:rPr>
              <w:t>并且</w:t>
            </w:r>
            <w:r w:rsidRPr="002F5F2E">
              <w:rPr>
                <w:rFonts w:ascii="宋体" w:hAnsi="宋体" w:cs="Calibri"/>
                <w:color w:val="auto"/>
              </w:rPr>
              <w:t>能针对不同人群、常见疾病制定个性化健康干预方案，具备健康咨询与指导的基本能力。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308F9592" w14:textId="23B90CDF" w:rsidR="00E9681B" w:rsidRPr="003A0279" w:rsidRDefault="000C098D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4</w:t>
            </w:r>
            <w:r w:rsidR="00E9681B" w:rsidRPr="00141E0B">
              <w:rPr>
                <w:rFonts w:ascii="宋体" w:hAnsi="宋体" w:cs="Calibri" w:hint="eastAsia"/>
                <w:color w:val="auto"/>
              </w:rPr>
              <w:t>0%</w:t>
            </w:r>
          </w:p>
        </w:tc>
      </w:tr>
      <w:tr w:rsidR="00E9681B" w:rsidRPr="003A0279" w14:paraId="42F24359" w14:textId="77777777" w:rsidTr="00264749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F769C5" w14:textId="22D81826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/>
                <w:color w:val="auto"/>
              </w:rPr>
              <w:t>L0</w:t>
            </w:r>
            <w:r>
              <w:rPr>
                <w:rFonts w:ascii="宋体" w:hAnsi="宋体" w:cs="Calibri" w:hint="eastAsia"/>
                <w:color w:val="auto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1A17E42" w14:textId="221210FA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 w:hint="eastAsia"/>
                <w:color w:val="auto"/>
              </w:rPr>
              <w:t>③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B75A60E" w14:textId="2270FFBD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H</w:t>
            </w:r>
          </w:p>
        </w:tc>
        <w:tc>
          <w:tcPr>
            <w:tcW w:w="5103" w:type="dxa"/>
          </w:tcPr>
          <w:p w14:paraId="4B705F7F" w14:textId="53353A3D" w:rsidR="00E9681B" w:rsidRPr="003A0279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4.</w:t>
            </w:r>
            <w:r w:rsidRPr="002F5F2E">
              <w:rPr>
                <w:rFonts w:ascii="宋体" w:hAnsi="宋体" w:cs="Calibri"/>
                <w:color w:val="auto"/>
              </w:rPr>
              <w:t>能操作基础的健康管理信息平台，运用数据分析工具辅助健康管理决策。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310C6101" w14:textId="226F2E52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100%</w:t>
            </w:r>
          </w:p>
        </w:tc>
      </w:tr>
      <w:tr w:rsidR="00E9681B" w:rsidRPr="003A0279" w14:paraId="4688DFA4" w14:textId="77777777" w:rsidTr="00906C14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5BA4D" w14:textId="74FB4754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 w:rsidRPr="003A0279">
              <w:rPr>
                <w:rFonts w:ascii="宋体" w:hAnsi="宋体" w:cs="Calibri"/>
                <w:color w:val="auto"/>
              </w:rPr>
              <w:t>L0</w:t>
            </w:r>
            <w:r>
              <w:rPr>
                <w:rFonts w:ascii="宋体" w:hAnsi="宋体" w:cs="Calibri" w:hint="eastAsia"/>
                <w:color w:val="auto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48C242" w14:textId="273A3742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③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8515736" w14:textId="3E125C85" w:rsidR="00E9681B" w:rsidRPr="003A0279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M</w:t>
            </w:r>
          </w:p>
        </w:tc>
        <w:tc>
          <w:tcPr>
            <w:tcW w:w="5103" w:type="dxa"/>
            <w:vAlign w:val="center"/>
          </w:tcPr>
          <w:p w14:paraId="538B8869" w14:textId="1DA812AC" w:rsidR="00E9681B" w:rsidRPr="003A0279" w:rsidRDefault="00E9681B" w:rsidP="00E9681B">
            <w:pPr>
              <w:pStyle w:val="DG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6.</w:t>
            </w:r>
            <w:r w:rsidRPr="002F5F2E">
              <w:rPr>
                <w:rFonts w:ascii="宋体" w:hAnsi="宋体" w:cs="Calibri"/>
                <w:color w:val="auto"/>
              </w:rPr>
              <w:t>树立辩证思维与系统思维，关注健康管理行业发展</w:t>
            </w:r>
            <w:r>
              <w:rPr>
                <w:rFonts w:ascii="宋体" w:hAnsi="宋体" w:cs="Calibri" w:hint="eastAsia"/>
                <w:color w:val="auto"/>
              </w:rPr>
              <w:t>国内外</w:t>
            </w:r>
            <w:r w:rsidRPr="002F5F2E">
              <w:rPr>
                <w:rFonts w:ascii="宋体" w:hAnsi="宋体" w:cs="Calibri"/>
                <w:color w:val="auto"/>
              </w:rPr>
              <w:t>动态，具备持续学习与创新实践的能力，主动融入健康中国建设。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2AFCFD29" w14:textId="1355F6FE" w:rsidR="00E9681B" w:rsidRPr="00906C14" w:rsidRDefault="00E9681B" w:rsidP="00E9681B">
            <w:pPr>
              <w:pStyle w:val="DG0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 w:hint="eastAsia"/>
                <w:color w:val="auto"/>
              </w:rPr>
              <w:t>100%</w:t>
            </w:r>
          </w:p>
        </w:tc>
      </w:tr>
    </w:tbl>
    <w:p w14:paraId="1693E5E5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EF896C1" w14:textId="3567A29E" w:rsidR="00312E4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269"/>
        <w:gridCol w:w="2695"/>
        <w:gridCol w:w="4332"/>
      </w:tblGrid>
      <w:tr w:rsidR="002543DF" w:rsidRPr="00312E43" w14:paraId="7BAF073B" w14:textId="77777777" w:rsidTr="0063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045FF9FA" w14:textId="47B00405" w:rsidR="002543DF" w:rsidRPr="000B5E49" w:rsidRDefault="002543DF" w:rsidP="000B5E49">
            <w:pPr>
              <w:pStyle w:val="DG"/>
              <w:rPr>
                <w:b w:val="0"/>
                <w:bCs/>
                <w:szCs w:val="16"/>
              </w:rPr>
            </w:pPr>
            <w:r w:rsidRPr="000B5E49">
              <w:rPr>
                <w:b w:val="0"/>
                <w:bCs/>
                <w:szCs w:val="16"/>
              </w:rPr>
              <w:t>教学</w:t>
            </w:r>
            <w:r w:rsidRPr="000B5E49">
              <w:rPr>
                <w:rFonts w:hint="eastAsia"/>
                <w:b w:val="0"/>
                <w:bCs/>
                <w:szCs w:val="16"/>
              </w:rPr>
              <w:t>单元</w:t>
            </w:r>
          </w:p>
        </w:tc>
        <w:tc>
          <w:tcPr>
            <w:tcW w:w="1624" w:type="pct"/>
            <w:hideMark/>
          </w:tcPr>
          <w:p w14:paraId="7105A669" w14:textId="77777777" w:rsidR="002543DF" w:rsidRPr="000B5E49" w:rsidRDefault="002543DF" w:rsidP="000B5E49">
            <w:pPr>
              <w:pStyle w:val="D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Cs w:val="16"/>
              </w:rPr>
            </w:pPr>
            <w:r w:rsidRPr="000B5E49">
              <w:rPr>
                <w:b w:val="0"/>
                <w:bCs/>
                <w:szCs w:val="16"/>
              </w:rPr>
              <w:t>预期学习成果</w:t>
            </w:r>
          </w:p>
        </w:tc>
        <w:tc>
          <w:tcPr>
            <w:tcW w:w="2611" w:type="pct"/>
            <w:hideMark/>
          </w:tcPr>
          <w:p w14:paraId="00CE0C00" w14:textId="77777777" w:rsidR="002543DF" w:rsidRPr="000B5E49" w:rsidRDefault="002543DF" w:rsidP="000B5E49">
            <w:pPr>
              <w:pStyle w:val="D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Cs w:val="16"/>
              </w:rPr>
            </w:pPr>
            <w:r w:rsidRPr="000B5E49">
              <w:rPr>
                <w:b w:val="0"/>
                <w:bCs/>
                <w:szCs w:val="16"/>
              </w:rPr>
              <w:t>核心教学内容</w:t>
            </w:r>
            <w:r w:rsidRPr="000B5E49">
              <w:rPr>
                <w:rFonts w:hint="eastAsia"/>
                <w:b w:val="0"/>
                <w:bCs/>
                <w:szCs w:val="16"/>
              </w:rPr>
              <w:t>及难点</w:t>
            </w:r>
          </w:p>
        </w:tc>
      </w:tr>
      <w:tr w:rsidR="002543DF" w:rsidRPr="00312E43" w14:paraId="00645673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04B55B39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第一章</w:t>
            </w:r>
          </w:p>
          <w:p w14:paraId="3C79513B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概论</w:t>
            </w:r>
          </w:p>
          <w:p w14:paraId="152E0EC4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</w:p>
        </w:tc>
        <w:tc>
          <w:tcPr>
            <w:tcW w:w="1624" w:type="pct"/>
            <w:hideMark/>
          </w:tcPr>
          <w:p w14:paraId="22F92FE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理解健康管理的兴起、发展与核心概念</w:t>
            </w:r>
          </w:p>
          <w:p w14:paraId="4CAE607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掌握健康管理的基本步骤与服务流程。</w:t>
            </w:r>
          </w:p>
        </w:tc>
        <w:tc>
          <w:tcPr>
            <w:tcW w:w="2611" w:type="pct"/>
            <w:hideMark/>
          </w:tcPr>
          <w:p w14:paraId="58B7A8FE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18DB0A7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健康管理的演变与发展趋势</w:t>
            </w:r>
          </w:p>
          <w:p w14:paraId="262D4A2E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健康、疾病、健康管理的核心概念</w:t>
            </w:r>
          </w:p>
          <w:p w14:paraId="32837D1C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健康管理的基本步骤与常用服务流程</w:t>
            </w:r>
          </w:p>
          <w:p w14:paraId="7963701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健康管理与健康中国战略的关系。</w:t>
            </w:r>
          </w:p>
          <w:p w14:paraId="76CF0E4B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健康管理学科体系的多维构架理解</w:t>
            </w:r>
          </w:p>
        </w:tc>
      </w:tr>
      <w:tr w:rsidR="002543DF" w:rsidRPr="00312E43" w14:paraId="4D794FC7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24552F5A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第二章</w:t>
            </w:r>
          </w:p>
          <w:p w14:paraId="730664AA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医学基础知识</w:t>
            </w:r>
          </w:p>
        </w:tc>
        <w:tc>
          <w:tcPr>
            <w:tcW w:w="1624" w:type="pct"/>
            <w:hideMark/>
          </w:tcPr>
          <w:p w14:paraId="5750B53C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掌握人体形态与功能的基本认知</w:t>
            </w:r>
          </w:p>
          <w:p w14:paraId="4E4592C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熟悉现代医学诊断与治疗技术的基本原理。</w:t>
            </w:r>
          </w:p>
        </w:tc>
        <w:tc>
          <w:tcPr>
            <w:tcW w:w="2611" w:type="pct"/>
            <w:hideMark/>
          </w:tcPr>
          <w:p w14:paraId="5E1D40F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2352786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人体系统概述与形态功能统一观</w:t>
            </w:r>
          </w:p>
          <w:p w14:paraId="2DE11EF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临床医学、预防医学、康复医学概述</w:t>
            </w:r>
          </w:p>
          <w:p w14:paraId="306DE1FE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现代医学主要诊断技术（病史采集、体格检查、实验诊断等）</w:t>
            </w:r>
          </w:p>
          <w:p w14:paraId="0283953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现代医学主要治疗方法（药物、手术、介入等）。</w:t>
            </w:r>
          </w:p>
          <w:p w14:paraId="0CFFD41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医学基础与健康管理的衔接应用</w:t>
            </w:r>
          </w:p>
        </w:tc>
      </w:tr>
      <w:tr w:rsidR="002543DF" w:rsidRPr="00312E43" w14:paraId="5D9B284E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41F65DB3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第三章</w:t>
            </w:r>
          </w:p>
          <w:p w14:paraId="23757379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健康管理相关基本知识</w:t>
            </w:r>
          </w:p>
        </w:tc>
        <w:tc>
          <w:tcPr>
            <w:tcW w:w="1624" w:type="pct"/>
            <w:hideMark/>
          </w:tcPr>
          <w:p w14:paraId="6BDB9B7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熟悉全球健康战略与国家基本公共卫生服务</w:t>
            </w:r>
          </w:p>
          <w:p w14:paraId="62E7C1AD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了解健康管理相关法律法规与伦理规范。</w:t>
            </w:r>
          </w:p>
        </w:tc>
        <w:tc>
          <w:tcPr>
            <w:tcW w:w="2611" w:type="pct"/>
            <w:hideMark/>
          </w:tcPr>
          <w:p w14:paraId="6FFDF28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7C4DCF0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全球健康战略（健康中国</w:t>
            </w:r>
            <w:r w:rsidRPr="002F5F2E">
              <w:t>2030</w:t>
            </w:r>
            <w:r w:rsidRPr="002F5F2E">
              <w:t>等）</w:t>
            </w:r>
          </w:p>
          <w:p w14:paraId="500B286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流行病学基础与国家基本公共卫生服务</w:t>
            </w:r>
            <w:r w:rsidRPr="002F5F2E">
              <w:t>3.</w:t>
            </w:r>
            <w:r w:rsidRPr="002F5F2E">
              <w:t>循证医学与系统综述</w:t>
            </w:r>
          </w:p>
          <w:p w14:paraId="571A364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健康管理相关法律法规与</w:t>
            </w:r>
            <w:r w:rsidRPr="002F5F2E">
              <w:rPr>
                <w:rFonts w:hint="eastAsia"/>
              </w:rPr>
              <w:t>医</w:t>
            </w:r>
            <w:r w:rsidRPr="002F5F2E">
              <w:t>学伦理。</w:t>
            </w:r>
          </w:p>
          <w:p w14:paraId="23A0745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公共卫生服务与健康管理的协同逻辑</w:t>
            </w:r>
          </w:p>
        </w:tc>
      </w:tr>
      <w:tr w:rsidR="002543DF" w:rsidRPr="00312E43" w14:paraId="193713C4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24663338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第四章</w:t>
            </w:r>
          </w:p>
          <w:p w14:paraId="7FC7C0FC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中医治未病的理念和方法</w:t>
            </w:r>
          </w:p>
        </w:tc>
        <w:tc>
          <w:tcPr>
            <w:tcW w:w="1624" w:type="pct"/>
            <w:hideMark/>
          </w:tcPr>
          <w:p w14:paraId="2D4374FD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理解中医治未病的核心理念</w:t>
            </w:r>
          </w:p>
          <w:p w14:paraId="0FEBE7E7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掌握中医体质辨识与养生方法。</w:t>
            </w:r>
          </w:p>
        </w:tc>
        <w:tc>
          <w:tcPr>
            <w:tcW w:w="2611" w:type="pct"/>
            <w:hideMark/>
          </w:tcPr>
          <w:p w14:paraId="682C422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04F3166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中医治未病的概念与核心要点</w:t>
            </w:r>
          </w:p>
          <w:p w14:paraId="7CAF62C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中医体质分类与辨识方法</w:t>
            </w:r>
          </w:p>
          <w:p w14:paraId="6F6C712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中医养生方法（精神、饮食、行为等）</w:t>
            </w:r>
          </w:p>
          <w:p w14:paraId="2E3F07A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中医治未病在健康管理中的应用。</w:t>
            </w:r>
          </w:p>
          <w:p w14:paraId="43150A4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中医体质辨识与个性化养生方案结合</w:t>
            </w:r>
          </w:p>
        </w:tc>
      </w:tr>
      <w:tr w:rsidR="002543DF" w:rsidRPr="00312E43" w14:paraId="00BE46BD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70FE09DC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第五章</w:t>
            </w:r>
          </w:p>
          <w:p w14:paraId="5CCD3DF2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健康信息管理</w:t>
            </w:r>
          </w:p>
        </w:tc>
        <w:tc>
          <w:tcPr>
            <w:tcW w:w="1624" w:type="pct"/>
            <w:hideMark/>
          </w:tcPr>
          <w:p w14:paraId="48CE64E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熟悉健康信息管理的主体与资源</w:t>
            </w:r>
          </w:p>
          <w:p w14:paraId="3100B7CC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掌握居民健康档案的建立与管理方法。</w:t>
            </w:r>
          </w:p>
        </w:tc>
        <w:tc>
          <w:tcPr>
            <w:tcW w:w="2611" w:type="pct"/>
            <w:hideMark/>
          </w:tcPr>
          <w:p w14:paraId="0397DF76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746456E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健康信息管理概述与运行机制</w:t>
            </w:r>
          </w:p>
          <w:p w14:paraId="4865EB9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健康信息采集与管理平台</w:t>
            </w:r>
          </w:p>
          <w:p w14:paraId="090C4226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居民健康档案的内容与标准化管理</w:t>
            </w:r>
          </w:p>
          <w:p w14:paraId="36525F0E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电子健康档案的应用与发展。</w:t>
            </w:r>
          </w:p>
          <w:p w14:paraId="11157F3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健康信息的整合与安全管理</w:t>
            </w:r>
          </w:p>
        </w:tc>
      </w:tr>
      <w:tr w:rsidR="002543DF" w:rsidRPr="00312E43" w14:paraId="19F923E0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1EAC6767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lastRenderedPageBreak/>
              <w:t>第六章</w:t>
            </w:r>
          </w:p>
          <w:p w14:paraId="57078A5F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健康风险评估</w:t>
            </w:r>
          </w:p>
        </w:tc>
        <w:tc>
          <w:tcPr>
            <w:tcW w:w="1624" w:type="pct"/>
            <w:hideMark/>
          </w:tcPr>
          <w:p w14:paraId="57544D7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掌握健康风险评估的原理与方法</w:t>
            </w:r>
          </w:p>
          <w:p w14:paraId="582BD20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能运用评估工具识别健康危险因素。</w:t>
            </w:r>
          </w:p>
        </w:tc>
        <w:tc>
          <w:tcPr>
            <w:tcW w:w="2611" w:type="pct"/>
            <w:hideMark/>
          </w:tcPr>
          <w:p w14:paraId="24241DB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18940B6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风险与健康危险因素概述</w:t>
            </w:r>
          </w:p>
          <w:p w14:paraId="028580A7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健康风险评估的原理与内容</w:t>
            </w:r>
          </w:p>
          <w:p w14:paraId="56A5362C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健康风险评估的常用方法与模型</w:t>
            </w:r>
          </w:p>
          <w:p w14:paraId="1B1C15F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评估报告的撰写与应用。</w:t>
            </w:r>
          </w:p>
          <w:p w14:paraId="1F83AFB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健康风险评估模型的实际应用</w:t>
            </w:r>
          </w:p>
        </w:tc>
      </w:tr>
      <w:tr w:rsidR="002543DF" w:rsidRPr="00312E43" w14:paraId="632E00E2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05E20FC9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第七章</w:t>
            </w:r>
          </w:p>
          <w:p w14:paraId="4C844977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健康教育学</w:t>
            </w:r>
          </w:p>
        </w:tc>
        <w:tc>
          <w:tcPr>
            <w:tcW w:w="1624" w:type="pct"/>
            <w:hideMark/>
          </w:tcPr>
          <w:p w14:paraId="0A0343F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熟悉健康相关行为改变理论</w:t>
            </w:r>
          </w:p>
          <w:p w14:paraId="3A52CCCB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掌握健康传播与干预方案设计方法。</w:t>
            </w:r>
          </w:p>
        </w:tc>
        <w:tc>
          <w:tcPr>
            <w:tcW w:w="2611" w:type="pct"/>
            <w:hideMark/>
          </w:tcPr>
          <w:p w14:paraId="158769D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06F3BAF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健康教育与健康促进概述</w:t>
            </w:r>
          </w:p>
          <w:p w14:paraId="4F57699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健康相关行为改变理论（</w:t>
            </w:r>
            <w:r w:rsidRPr="002F5F2E">
              <w:t>KAP</w:t>
            </w:r>
            <w:r w:rsidRPr="002F5F2E">
              <w:t>、健康信念模式等）</w:t>
            </w:r>
          </w:p>
          <w:p w14:paraId="677BC9D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健康传播的类型与方法</w:t>
            </w:r>
          </w:p>
          <w:p w14:paraId="12FADEC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健康教育干预方案设计与评价。</w:t>
            </w:r>
          </w:p>
          <w:p w14:paraId="3D40349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行为改变理论在健康干预中的落地应用</w:t>
            </w:r>
          </w:p>
        </w:tc>
      </w:tr>
      <w:tr w:rsidR="002543DF" w:rsidRPr="00312E43" w14:paraId="10D0CDA9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76E4C640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第八章</w:t>
            </w:r>
          </w:p>
          <w:p w14:paraId="41967186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生活方式的健康管理</w:t>
            </w:r>
          </w:p>
        </w:tc>
        <w:tc>
          <w:tcPr>
            <w:tcW w:w="1624" w:type="pct"/>
            <w:hideMark/>
          </w:tcPr>
          <w:p w14:paraId="438DE74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掌握营养学基础知识与合理膳食原则</w:t>
            </w:r>
          </w:p>
          <w:p w14:paraId="35EED1E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熟悉身体活动的健康管理要点。</w:t>
            </w:r>
          </w:p>
        </w:tc>
        <w:tc>
          <w:tcPr>
            <w:tcW w:w="2611" w:type="pct"/>
            <w:hideMark/>
          </w:tcPr>
          <w:p w14:paraId="25F78AD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24957674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营养素分类与功能</w:t>
            </w:r>
          </w:p>
          <w:p w14:paraId="14EE03A7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合理营养与平衡膳食</w:t>
            </w:r>
          </w:p>
          <w:p w14:paraId="0A0EEA66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食品安全与食物中毒预防</w:t>
            </w:r>
          </w:p>
          <w:p w14:paraId="7942FE87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身体活动的分类、强度与健康效益。</w:t>
            </w:r>
          </w:p>
          <w:p w14:paraId="1A2B791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个性化膳食与运动处方的制定</w:t>
            </w:r>
          </w:p>
        </w:tc>
      </w:tr>
      <w:tr w:rsidR="002543DF" w:rsidRPr="00312E43" w14:paraId="43A7866D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356E7442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第九章</w:t>
            </w:r>
          </w:p>
          <w:p w14:paraId="696ED3BA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心理健康管理</w:t>
            </w:r>
          </w:p>
        </w:tc>
        <w:tc>
          <w:tcPr>
            <w:tcW w:w="1624" w:type="pct"/>
            <w:hideMark/>
          </w:tcPr>
          <w:p w14:paraId="5BBD78E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了解常见心理问题与心身疾病</w:t>
            </w:r>
          </w:p>
          <w:p w14:paraId="0ED4638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掌握心理健康干预的基本技术。</w:t>
            </w:r>
          </w:p>
        </w:tc>
        <w:tc>
          <w:tcPr>
            <w:tcW w:w="2611" w:type="pct"/>
            <w:hideMark/>
          </w:tcPr>
          <w:p w14:paraId="04FB069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2D3797F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心理健康的概念与标准</w:t>
            </w:r>
          </w:p>
          <w:p w14:paraId="48CD5D1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常见心理问题（抑郁、焦虑等）与心身疾病</w:t>
            </w:r>
          </w:p>
          <w:p w14:paraId="0978C89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心理健康管理的步骤与方法</w:t>
            </w:r>
          </w:p>
          <w:p w14:paraId="79B5350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心理咨询与干预技术概述。</w:t>
            </w:r>
          </w:p>
          <w:p w14:paraId="37BF5EE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心理问题的早期识别与干预尺度把握</w:t>
            </w:r>
          </w:p>
        </w:tc>
      </w:tr>
      <w:tr w:rsidR="002543DF" w:rsidRPr="00312E43" w14:paraId="6894D2E1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0CDCCF47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第十章</w:t>
            </w:r>
          </w:p>
          <w:p w14:paraId="0E089BCE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重点人群健康管理</w:t>
            </w:r>
          </w:p>
        </w:tc>
        <w:tc>
          <w:tcPr>
            <w:tcW w:w="1624" w:type="pct"/>
            <w:hideMark/>
          </w:tcPr>
          <w:p w14:paraId="7B4DEC7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掌握</w:t>
            </w:r>
            <w:r w:rsidRPr="002F5F2E">
              <w:t>0-6</w:t>
            </w:r>
            <w:r w:rsidRPr="002F5F2E">
              <w:t>岁儿童、青少年、妇女、老年人健康管理核心内容</w:t>
            </w:r>
          </w:p>
          <w:p w14:paraId="7775D876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能针对重点人群制定健康管理策略。</w:t>
            </w:r>
          </w:p>
        </w:tc>
        <w:tc>
          <w:tcPr>
            <w:tcW w:w="2611" w:type="pct"/>
            <w:hideMark/>
          </w:tcPr>
          <w:p w14:paraId="7EFE2677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7716B05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1.0-6</w:t>
            </w:r>
            <w:r w:rsidRPr="002F5F2E">
              <w:t>岁儿童与青少年健康管理（营养、活动、常见问题干预）</w:t>
            </w:r>
          </w:p>
          <w:p w14:paraId="3C7714D4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妇女健康管理（孕产妇、围绝经期）</w:t>
            </w:r>
          </w:p>
          <w:p w14:paraId="3F66D72B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老年人健康管理（营养、疾病预防、跌倒防控等）。</w:t>
            </w:r>
          </w:p>
          <w:p w14:paraId="67595167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不同人群健康需求的精准匹配</w:t>
            </w:r>
          </w:p>
        </w:tc>
      </w:tr>
      <w:tr w:rsidR="002543DF" w:rsidRPr="00312E43" w14:paraId="4E718241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306AE23F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第十一章</w:t>
            </w:r>
          </w:p>
          <w:p w14:paraId="0F7662EE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重大疾病的健康管理</w:t>
            </w:r>
          </w:p>
        </w:tc>
        <w:tc>
          <w:tcPr>
            <w:tcW w:w="1624" w:type="pct"/>
            <w:hideMark/>
          </w:tcPr>
          <w:p w14:paraId="4BBE085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掌握高血压、糖尿病等常见慢性病健康管理内容</w:t>
            </w:r>
          </w:p>
          <w:p w14:paraId="5453078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了解恶性肿瘤的预防与筛检方法。</w:t>
            </w:r>
          </w:p>
        </w:tc>
        <w:tc>
          <w:tcPr>
            <w:tcW w:w="2611" w:type="pct"/>
            <w:hideMark/>
          </w:tcPr>
          <w:p w14:paraId="1054FE5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27AF2FB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高血压、糖尿病、冠心病等慢性病的危险因素与管理策略</w:t>
            </w:r>
          </w:p>
          <w:p w14:paraId="06C5877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肥胖症、高尿酸血症等疾病的健康管理</w:t>
            </w:r>
          </w:p>
          <w:p w14:paraId="62E9FAB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恶性肿瘤的流行状况与筛检预防。</w:t>
            </w:r>
          </w:p>
          <w:p w14:paraId="4543A08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慢性病的长期干预与复发防控</w:t>
            </w:r>
          </w:p>
        </w:tc>
      </w:tr>
      <w:tr w:rsidR="002543DF" w:rsidRPr="00312E43" w14:paraId="22C04FD1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739EC815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lastRenderedPageBreak/>
              <w:t>第十二章</w:t>
            </w:r>
          </w:p>
          <w:p w14:paraId="2D6ED0FB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家庭、学校和工作场所健康管理</w:t>
            </w:r>
          </w:p>
        </w:tc>
        <w:tc>
          <w:tcPr>
            <w:tcW w:w="1624" w:type="pct"/>
            <w:hideMark/>
          </w:tcPr>
          <w:p w14:paraId="0F53F0B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熟悉家庭、学校、工作场所健康管理的特点</w:t>
            </w:r>
          </w:p>
          <w:p w14:paraId="2245A96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掌握不同场所健康管理的实施要点。</w:t>
            </w:r>
          </w:p>
        </w:tc>
        <w:tc>
          <w:tcPr>
            <w:tcW w:w="2611" w:type="pct"/>
            <w:hideMark/>
          </w:tcPr>
          <w:p w14:paraId="65803B2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036AB24C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家庭健康管理（家庭结构、健康档案、干预步骤）</w:t>
            </w:r>
          </w:p>
          <w:p w14:paraId="2F46C0A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学校健康管理（目标、任务、干预策略）</w:t>
            </w:r>
          </w:p>
          <w:p w14:paraId="4858FB7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工作场所健康管理（健康影响因素、建设框架）。</w:t>
            </w:r>
          </w:p>
          <w:p w14:paraId="18B2E9CE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场所健康管理的多方协同机制</w:t>
            </w:r>
          </w:p>
        </w:tc>
      </w:tr>
      <w:tr w:rsidR="002543DF" w:rsidRPr="00312E43" w14:paraId="651AAEA4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46C2BF72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第十三章</w:t>
            </w:r>
          </w:p>
          <w:p w14:paraId="38374CEF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健康体检</w:t>
            </w:r>
          </w:p>
        </w:tc>
        <w:tc>
          <w:tcPr>
            <w:tcW w:w="1624" w:type="pct"/>
            <w:hideMark/>
          </w:tcPr>
          <w:p w14:paraId="3C8F427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理解健康体检的概念与与健康管理的关系</w:t>
            </w:r>
          </w:p>
          <w:p w14:paraId="5EF5C0AC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掌握健康体检的实施与质量控制要点。</w:t>
            </w:r>
          </w:p>
        </w:tc>
        <w:tc>
          <w:tcPr>
            <w:tcW w:w="2611" w:type="pct"/>
            <w:hideMark/>
          </w:tcPr>
          <w:p w14:paraId="14ED607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719AE19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健康体检的概念与分类</w:t>
            </w:r>
          </w:p>
          <w:p w14:paraId="5DCC48D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健康体检的实施流程与项目设置</w:t>
            </w:r>
          </w:p>
          <w:p w14:paraId="011295B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健康体检质量控制与报告解读</w:t>
            </w:r>
          </w:p>
          <w:p w14:paraId="4105E612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健康体检的发展趋势</w:t>
            </w:r>
          </w:p>
          <w:p w14:paraId="1A58058D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5.</w:t>
            </w:r>
            <w:r w:rsidRPr="002F5F2E">
              <w:t>老年人专项体检项目与结果分析要点。</w:t>
            </w:r>
          </w:p>
          <w:p w14:paraId="3DD9BC54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体检结果与健康干预的有效衔接</w:t>
            </w:r>
          </w:p>
        </w:tc>
      </w:tr>
      <w:tr w:rsidR="002543DF" w:rsidRPr="00312E43" w14:paraId="16D9FCE3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4BAAB866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第十四章</w:t>
            </w:r>
          </w:p>
          <w:p w14:paraId="6F70ED54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健康管理与健康保险</w:t>
            </w:r>
          </w:p>
        </w:tc>
        <w:tc>
          <w:tcPr>
            <w:tcW w:w="1624" w:type="pct"/>
            <w:hideMark/>
          </w:tcPr>
          <w:p w14:paraId="5A4DAC4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熟悉健康保险的基本知识</w:t>
            </w:r>
          </w:p>
          <w:p w14:paraId="70D6BD8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了解健康管理与健康保险的融合模式。</w:t>
            </w:r>
          </w:p>
        </w:tc>
        <w:tc>
          <w:tcPr>
            <w:tcW w:w="2611" w:type="pct"/>
            <w:hideMark/>
          </w:tcPr>
          <w:p w14:paraId="7932353D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16316AC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健康保险的概念、分类与功能</w:t>
            </w:r>
          </w:p>
          <w:p w14:paraId="00D9693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健康管理与健康保险的融合发展</w:t>
            </w:r>
          </w:p>
          <w:p w14:paraId="2FA673E5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健康管理在健康保险中的实践应用</w:t>
            </w:r>
          </w:p>
          <w:p w14:paraId="1FB8D6E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发展展望与挑战。</w:t>
            </w:r>
          </w:p>
          <w:p w14:paraId="111968E6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健康保险与健康管理的商业逻辑融合</w:t>
            </w:r>
          </w:p>
        </w:tc>
      </w:tr>
      <w:tr w:rsidR="002543DF" w:rsidRPr="00312E43" w14:paraId="2AE09FE3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43C74A92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第十五章</w:t>
            </w:r>
          </w:p>
          <w:p w14:paraId="4F84AAC7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智能健康管理</w:t>
            </w:r>
          </w:p>
        </w:tc>
        <w:tc>
          <w:tcPr>
            <w:tcW w:w="1624" w:type="pct"/>
            <w:hideMark/>
          </w:tcPr>
          <w:p w14:paraId="5E14EBCC" w14:textId="77777777" w:rsidR="00A32873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理解智能健康管理的概念与必要性</w:t>
            </w:r>
          </w:p>
          <w:p w14:paraId="2F986D75" w14:textId="6E80CBBC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熟悉智能健康管理系统的核心功能。</w:t>
            </w:r>
          </w:p>
        </w:tc>
        <w:tc>
          <w:tcPr>
            <w:tcW w:w="2611" w:type="pct"/>
            <w:hideMark/>
          </w:tcPr>
          <w:p w14:paraId="05AC013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32B6668E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智能健康管理的概念与研究内容</w:t>
            </w:r>
          </w:p>
          <w:p w14:paraId="1A89207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智能健康管理系统的运行与架构</w:t>
            </w:r>
          </w:p>
          <w:p w14:paraId="19AE542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主要智能健康管理系统（健康档案、慢性病管理等）</w:t>
            </w:r>
          </w:p>
          <w:p w14:paraId="4FDE885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技术应用与挑战。</w:t>
            </w:r>
          </w:p>
          <w:p w14:paraId="2720A82D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智能技术与健康管理业务的深度融合</w:t>
            </w:r>
          </w:p>
        </w:tc>
      </w:tr>
      <w:tr w:rsidR="002543DF" w:rsidRPr="00312E43" w14:paraId="685D1C63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0662A3A1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第十六章</w:t>
            </w:r>
          </w:p>
          <w:p w14:paraId="112C1B00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健康管理人才培养与职业发展</w:t>
            </w:r>
          </w:p>
        </w:tc>
        <w:tc>
          <w:tcPr>
            <w:tcW w:w="1624" w:type="pct"/>
            <w:hideMark/>
          </w:tcPr>
          <w:p w14:paraId="64149BB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了解健康管理人才的需求与培养现状</w:t>
            </w:r>
          </w:p>
          <w:p w14:paraId="05A7086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明确健康管理人才的职业发展路径。</w:t>
            </w:r>
          </w:p>
        </w:tc>
        <w:tc>
          <w:tcPr>
            <w:tcW w:w="2611" w:type="pct"/>
            <w:hideMark/>
          </w:tcPr>
          <w:p w14:paraId="73FA75D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6A86AC5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健康管理人才的定义与需求</w:t>
            </w:r>
          </w:p>
          <w:p w14:paraId="4B8D6DBA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健康管理人才的学历与非学历教育</w:t>
            </w:r>
          </w:p>
          <w:p w14:paraId="0BB74B4B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健康管理师的职业标准与要求</w:t>
            </w:r>
          </w:p>
          <w:p w14:paraId="11D0441B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健康管理人才的职业发展机遇与挑战。</w:t>
            </w:r>
          </w:p>
          <w:p w14:paraId="7DD17AB3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职业能力与行业需求的匹配提升</w:t>
            </w:r>
          </w:p>
        </w:tc>
      </w:tr>
      <w:tr w:rsidR="002543DF" w:rsidRPr="00312E43" w14:paraId="3D1B7FB9" w14:textId="77777777" w:rsidTr="00636A7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hideMark/>
          </w:tcPr>
          <w:p w14:paraId="5716E971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第十七章</w:t>
            </w:r>
          </w:p>
          <w:p w14:paraId="250667F9" w14:textId="77777777" w:rsidR="002543DF" w:rsidRPr="002F5F2E" w:rsidRDefault="002543DF" w:rsidP="002F5F2E">
            <w:pPr>
              <w:pStyle w:val="DG0"/>
              <w:jc w:val="left"/>
              <w:rPr>
                <w:b w:val="0"/>
                <w:bCs w:val="0"/>
              </w:rPr>
            </w:pPr>
            <w:r w:rsidRPr="002F5F2E">
              <w:rPr>
                <w:b w:val="0"/>
                <w:bCs w:val="0"/>
              </w:rPr>
              <w:t>健康服务业概述</w:t>
            </w:r>
          </w:p>
        </w:tc>
        <w:tc>
          <w:tcPr>
            <w:tcW w:w="1624" w:type="pct"/>
            <w:hideMark/>
          </w:tcPr>
          <w:p w14:paraId="01CF7FB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掌握健康服务业的概念与特征</w:t>
            </w:r>
          </w:p>
          <w:p w14:paraId="10637B88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了解健康服务业的发展前景与政策动态。</w:t>
            </w:r>
          </w:p>
        </w:tc>
        <w:tc>
          <w:tcPr>
            <w:tcW w:w="2611" w:type="pct"/>
            <w:hideMark/>
          </w:tcPr>
          <w:p w14:paraId="5386C109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主要内容：</w:t>
            </w:r>
          </w:p>
          <w:p w14:paraId="73A862B0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1.</w:t>
            </w:r>
            <w:r w:rsidRPr="002F5F2E">
              <w:t>健康服务业的概念、范围与特征</w:t>
            </w:r>
          </w:p>
          <w:p w14:paraId="1DDEF3C6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2.</w:t>
            </w:r>
            <w:r w:rsidRPr="002F5F2E">
              <w:t>国内外健康服务业发展简况</w:t>
            </w:r>
          </w:p>
          <w:p w14:paraId="0D3AB3B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3.</w:t>
            </w:r>
            <w:r w:rsidRPr="002F5F2E">
              <w:t>健康服务业的市场需求与供需动态</w:t>
            </w:r>
          </w:p>
          <w:p w14:paraId="200E5E6F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t>4.</w:t>
            </w:r>
            <w:r w:rsidRPr="002F5F2E">
              <w:t>国家政策动态与发展前景。</w:t>
            </w:r>
          </w:p>
          <w:p w14:paraId="62499D11" w14:textId="77777777" w:rsidR="002543DF" w:rsidRPr="002F5F2E" w:rsidRDefault="002543DF" w:rsidP="002F5F2E">
            <w:pPr>
              <w:pStyle w:val="DG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5F2E">
              <w:rPr>
                <w:rFonts w:hint="eastAsia"/>
              </w:rPr>
              <w:t>难点：</w:t>
            </w:r>
            <w:r w:rsidRPr="002F5F2E">
              <w:t>健康服务业产业链的整合与发展趋势把握</w:t>
            </w:r>
          </w:p>
        </w:tc>
      </w:tr>
    </w:tbl>
    <w:p w14:paraId="6F81C800" w14:textId="5E5A9020" w:rsidR="00312E43" w:rsidRDefault="00312E43" w:rsidP="00B32D84">
      <w:pPr>
        <w:widowControl/>
        <w:jc w:val="left"/>
      </w:pPr>
    </w:p>
    <w:p w14:paraId="1C4755BF" w14:textId="77777777" w:rsidR="00FB05BB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41"/>
        <w:gridCol w:w="891"/>
        <w:gridCol w:w="1013"/>
        <w:gridCol w:w="862"/>
        <w:gridCol w:w="860"/>
        <w:gridCol w:w="860"/>
        <w:gridCol w:w="862"/>
        <w:gridCol w:w="862"/>
        <w:gridCol w:w="635"/>
      </w:tblGrid>
      <w:tr w:rsidR="00E106B8" w14:paraId="46738553" w14:textId="7960CAE8" w:rsidTr="00FA5D7F">
        <w:trPr>
          <w:trHeight w:val="794"/>
          <w:jc w:val="center"/>
        </w:trPr>
        <w:tc>
          <w:tcPr>
            <w:tcW w:w="870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77B1422C" w14:textId="77777777" w:rsidR="00E106B8" w:rsidRDefault="00E106B8" w:rsidP="00226ACE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14:paraId="66447E41" w14:textId="77777777" w:rsidR="00E106B8" w:rsidRDefault="00E106B8" w:rsidP="00226ACE">
            <w:pPr>
              <w:pStyle w:val="DG"/>
              <w:ind w:right="210"/>
              <w:rPr>
                <w:szCs w:val="16"/>
              </w:rPr>
            </w:pPr>
          </w:p>
          <w:p w14:paraId="6CAC6F95" w14:textId="77777777" w:rsidR="00E106B8" w:rsidRDefault="00E106B8" w:rsidP="00226ACE">
            <w:pPr>
              <w:pStyle w:val="DG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38" w:type="pct"/>
            <w:tcBorders>
              <w:top w:val="single" w:sz="12" w:space="0" w:color="auto"/>
            </w:tcBorders>
            <w:vAlign w:val="center"/>
          </w:tcPr>
          <w:p w14:paraId="2E419D84" w14:textId="7F734790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1</w:t>
            </w: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14:paraId="2644AA7F" w14:textId="3FACF015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2</w:t>
            </w: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14:paraId="334D7FF0" w14:textId="09459CDA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3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3F31DDB3" w14:textId="44D9AC22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4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7712E8C0" w14:textId="30F344C7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80DF4" w14:textId="0FD3B21E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6</w:t>
            </w:r>
          </w:p>
        </w:tc>
        <w:tc>
          <w:tcPr>
            <w:tcW w:w="5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C1B63" w14:textId="05108D69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7</w:t>
            </w:r>
          </w:p>
        </w:tc>
        <w:tc>
          <w:tcPr>
            <w:tcW w:w="383" w:type="pct"/>
            <w:vAlign w:val="center"/>
          </w:tcPr>
          <w:p w14:paraId="115524B0" w14:textId="128EE77D" w:rsidR="00E106B8" w:rsidRPr="00E106B8" w:rsidRDefault="00E106B8" w:rsidP="00226ACE">
            <w:pPr>
              <w:pStyle w:val="DG"/>
              <w:rPr>
                <w:szCs w:val="16"/>
              </w:rPr>
            </w:pPr>
            <w:r w:rsidRPr="00E106B8">
              <w:rPr>
                <w:szCs w:val="16"/>
              </w:rPr>
              <w:t>课程目标</w:t>
            </w:r>
            <w:r w:rsidRPr="00E106B8">
              <w:rPr>
                <w:szCs w:val="16"/>
              </w:rPr>
              <w:t>8</w:t>
            </w:r>
          </w:p>
        </w:tc>
      </w:tr>
      <w:tr w:rsidR="003018EE" w14:paraId="484E43FF" w14:textId="0A6D37E7" w:rsidTr="00FA5D7F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58CE8B41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538" w:type="pct"/>
            <w:vAlign w:val="center"/>
          </w:tcPr>
          <w:p w14:paraId="06C12F1C" w14:textId="0F535BB0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611" w:type="pct"/>
            <w:vAlign w:val="center"/>
          </w:tcPr>
          <w:p w14:paraId="3C38E744" w14:textId="7476B09E" w:rsidR="003018EE" w:rsidRDefault="003018EE" w:rsidP="003018EE">
            <w:pPr>
              <w:pStyle w:val="DG0"/>
            </w:pPr>
          </w:p>
        </w:tc>
        <w:tc>
          <w:tcPr>
            <w:tcW w:w="520" w:type="pct"/>
            <w:vAlign w:val="center"/>
          </w:tcPr>
          <w:p w14:paraId="6E0CE7FA" w14:textId="7CF95F8B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002C5E95" w14:textId="77777777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413517E0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2CE1CA7D" w14:textId="417F36E1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6D21E4AA" w14:textId="2988B9B7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383" w:type="pct"/>
            <w:vAlign w:val="center"/>
          </w:tcPr>
          <w:p w14:paraId="1B0642BB" w14:textId="25C9A6E6" w:rsidR="003018EE" w:rsidRDefault="003018EE" w:rsidP="003018EE">
            <w:pPr>
              <w:pStyle w:val="DG0"/>
            </w:pPr>
            <w:r w:rsidRPr="002F5F2E">
              <w:t>√</w:t>
            </w:r>
          </w:p>
        </w:tc>
      </w:tr>
      <w:tr w:rsidR="007B6FEB" w14:paraId="18688679" w14:textId="5A3AC10C" w:rsidTr="009625BB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7D935963" w14:textId="77777777" w:rsidR="007B6FEB" w:rsidRDefault="007B6FEB" w:rsidP="007B6FEB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538" w:type="pct"/>
            <w:vAlign w:val="center"/>
          </w:tcPr>
          <w:p w14:paraId="18D91D4F" w14:textId="66305802" w:rsidR="007B6FEB" w:rsidRDefault="00DC739A" w:rsidP="007B6FEB">
            <w:pPr>
              <w:pStyle w:val="DG0"/>
            </w:pPr>
            <w:r w:rsidRPr="002F5F2E">
              <w:t>√</w:t>
            </w:r>
          </w:p>
        </w:tc>
        <w:tc>
          <w:tcPr>
            <w:tcW w:w="611" w:type="pct"/>
          </w:tcPr>
          <w:p w14:paraId="5C461A5E" w14:textId="2E5DD87C" w:rsidR="007B6FEB" w:rsidRDefault="007B6FEB" w:rsidP="007B6FEB">
            <w:pPr>
              <w:pStyle w:val="DG0"/>
            </w:pPr>
            <w:r w:rsidRPr="004B4777">
              <w:t>√</w:t>
            </w:r>
          </w:p>
        </w:tc>
        <w:tc>
          <w:tcPr>
            <w:tcW w:w="520" w:type="pct"/>
          </w:tcPr>
          <w:p w14:paraId="086E6A9C" w14:textId="6146CC23" w:rsidR="007B6FEB" w:rsidRDefault="007B6FEB" w:rsidP="007B6FEB">
            <w:pPr>
              <w:pStyle w:val="DG0"/>
            </w:pPr>
            <w:r w:rsidRPr="004B4777">
              <w:t>√</w:t>
            </w:r>
          </w:p>
        </w:tc>
        <w:tc>
          <w:tcPr>
            <w:tcW w:w="519" w:type="pct"/>
            <w:vAlign w:val="center"/>
          </w:tcPr>
          <w:p w14:paraId="0EFC89B6" w14:textId="373C4716" w:rsidR="007B6FEB" w:rsidRDefault="00DC739A" w:rsidP="007B6FEB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093BD6F3" w14:textId="7412324E" w:rsidR="007B6FEB" w:rsidRDefault="007B6FEB" w:rsidP="007B6FEB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57B1D4DC" w14:textId="77777777" w:rsidR="007B6FEB" w:rsidRDefault="007B6FEB" w:rsidP="007B6FEB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5C3FD8AF" w14:textId="77777777" w:rsidR="007B6FEB" w:rsidRDefault="007B6FEB" w:rsidP="007B6FEB">
            <w:pPr>
              <w:pStyle w:val="DG0"/>
            </w:pPr>
          </w:p>
        </w:tc>
        <w:tc>
          <w:tcPr>
            <w:tcW w:w="383" w:type="pct"/>
            <w:vAlign w:val="center"/>
          </w:tcPr>
          <w:p w14:paraId="1B0CBD48" w14:textId="190BF665" w:rsidR="007B6FEB" w:rsidRDefault="007B6FEB" w:rsidP="007B6FEB">
            <w:pPr>
              <w:pStyle w:val="DG0"/>
            </w:pPr>
          </w:p>
        </w:tc>
      </w:tr>
      <w:tr w:rsidR="003018EE" w14:paraId="12B5B07E" w14:textId="52C6376A" w:rsidTr="00FA5D7F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7CFB7BB6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538" w:type="pct"/>
            <w:vAlign w:val="center"/>
          </w:tcPr>
          <w:p w14:paraId="56C5F851" w14:textId="66F052C0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611" w:type="pct"/>
            <w:vAlign w:val="center"/>
          </w:tcPr>
          <w:p w14:paraId="03D4175E" w14:textId="32F170C0" w:rsidR="003018EE" w:rsidRDefault="003018EE" w:rsidP="003018EE">
            <w:pPr>
              <w:pStyle w:val="DG0"/>
            </w:pPr>
          </w:p>
        </w:tc>
        <w:tc>
          <w:tcPr>
            <w:tcW w:w="520" w:type="pct"/>
            <w:vAlign w:val="center"/>
          </w:tcPr>
          <w:p w14:paraId="7A911FC0" w14:textId="500BF72D" w:rsidR="003018EE" w:rsidRDefault="00AC6C70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2C7C0834" w14:textId="77777777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2D538BAF" w14:textId="28973B0C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7922756A" w14:textId="1E7FDC74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39FF503B" w14:textId="353FCFFA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383" w:type="pct"/>
            <w:vAlign w:val="center"/>
          </w:tcPr>
          <w:p w14:paraId="1948C98F" w14:textId="2C76FF15" w:rsidR="003018EE" w:rsidRDefault="003018EE" w:rsidP="003018EE">
            <w:pPr>
              <w:pStyle w:val="DG0"/>
            </w:pPr>
            <w:r w:rsidRPr="00AB6652">
              <w:t>√</w:t>
            </w:r>
          </w:p>
        </w:tc>
      </w:tr>
      <w:tr w:rsidR="003018EE" w14:paraId="2214C342" w14:textId="18692395" w:rsidTr="00E51CF3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5F408912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538" w:type="pct"/>
            <w:vAlign w:val="center"/>
          </w:tcPr>
          <w:p w14:paraId="49D75353" w14:textId="4204725D" w:rsidR="003018EE" w:rsidRDefault="003018EE" w:rsidP="003018EE">
            <w:pPr>
              <w:pStyle w:val="DG0"/>
            </w:pPr>
          </w:p>
        </w:tc>
        <w:tc>
          <w:tcPr>
            <w:tcW w:w="611" w:type="pct"/>
          </w:tcPr>
          <w:p w14:paraId="64A4848C" w14:textId="453CD98B" w:rsidR="003018EE" w:rsidRDefault="003018EE" w:rsidP="003018EE">
            <w:pPr>
              <w:pStyle w:val="DG0"/>
            </w:pPr>
            <w:r w:rsidRPr="00B96599">
              <w:t>√</w:t>
            </w:r>
          </w:p>
        </w:tc>
        <w:tc>
          <w:tcPr>
            <w:tcW w:w="520" w:type="pct"/>
          </w:tcPr>
          <w:p w14:paraId="167DD032" w14:textId="4A72795F" w:rsidR="003018EE" w:rsidRDefault="003018EE" w:rsidP="003018EE">
            <w:pPr>
              <w:pStyle w:val="DG0"/>
            </w:pPr>
            <w:r w:rsidRPr="00B96599">
              <w:t>√</w:t>
            </w:r>
          </w:p>
        </w:tc>
        <w:tc>
          <w:tcPr>
            <w:tcW w:w="519" w:type="pct"/>
            <w:vAlign w:val="center"/>
          </w:tcPr>
          <w:p w14:paraId="73A8BFC4" w14:textId="77777777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2BD1A57C" w14:textId="24A6FD1E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24C65373" w14:textId="7E7299B3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677C2E9A" w14:textId="354925F1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383" w:type="pct"/>
            <w:vAlign w:val="center"/>
          </w:tcPr>
          <w:p w14:paraId="1486BA30" w14:textId="6B6D5D76" w:rsidR="003018EE" w:rsidRDefault="00DC739A" w:rsidP="003018EE">
            <w:pPr>
              <w:pStyle w:val="DG0"/>
            </w:pPr>
            <w:r w:rsidRPr="00AB6652">
              <w:t>√</w:t>
            </w:r>
          </w:p>
        </w:tc>
      </w:tr>
      <w:tr w:rsidR="003018EE" w14:paraId="1013D4BC" w14:textId="0FA1799D" w:rsidTr="00E75B3E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11937161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538" w:type="pct"/>
            <w:vAlign w:val="center"/>
          </w:tcPr>
          <w:p w14:paraId="607144C4" w14:textId="3FA4240A" w:rsidR="003018E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74680BAF" w14:textId="2A35E56E" w:rsidR="003018EE" w:rsidRDefault="003018EE" w:rsidP="003018EE">
            <w:pPr>
              <w:pStyle w:val="DG0"/>
            </w:pPr>
          </w:p>
        </w:tc>
        <w:tc>
          <w:tcPr>
            <w:tcW w:w="520" w:type="pct"/>
          </w:tcPr>
          <w:p w14:paraId="56953BC6" w14:textId="3413C4A6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3622F6DE" w14:textId="1284E811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7665779D" w14:textId="0FC781BC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2DAAC17D" w14:textId="60847A15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0ACDB134" w14:textId="2C47B388" w:rsidR="003018EE" w:rsidRDefault="003018EE" w:rsidP="003018EE">
            <w:pPr>
              <w:pStyle w:val="DG0"/>
            </w:pPr>
          </w:p>
        </w:tc>
        <w:tc>
          <w:tcPr>
            <w:tcW w:w="383" w:type="pct"/>
            <w:vAlign w:val="center"/>
          </w:tcPr>
          <w:p w14:paraId="40C33C06" w14:textId="6C248851" w:rsidR="003018EE" w:rsidRDefault="003018EE" w:rsidP="003018EE">
            <w:pPr>
              <w:pStyle w:val="DG0"/>
            </w:pPr>
            <w:r w:rsidRPr="00AB6652">
              <w:t>√</w:t>
            </w:r>
          </w:p>
        </w:tc>
      </w:tr>
      <w:tr w:rsidR="003018EE" w14:paraId="44CB8BE8" w14:textId="1CE290AB" w:rsidTr="00E75B3E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63D4F6A7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538" w:type="pct"/>
            <w:vAlign w:val="center"/>
          </w:tcPr>
          <w:p w14:paraId="7C075402" w14:textId="17076DB3" w:rsidR="003018E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402ECDC8" w14:textId="46EF3507" w:rsidR="003018EE" w:rsidRDefault="003018EE" w:rsidP="003018EE">
            <w:pPr>
              <w:pStyle w:val="DG0"/>
            </w:pPr>
          </w:p>
        </w:tc>
        <w:tc>
          <w:tcPr>
            <w:tcW w:w="520" w:type="pct"/>
          </w:tcPr>
          <w:p w14:paraId="5E9951A3" w14:textId="756BE1DA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3ADDCE34" w14:textId="7A58A563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19" w:type="pct"/>
            <w:vAlign w:val="center"/>
          </w:tcPr>
          <w:p w14:paraId="6A3C819F" w14:textId="5D4D209B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2E459DB5" w14:textId="72E8CB39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3FC006A4" w14:textId="77777777" w:rsidR="003018EE" w:rsidRDefault="003018EE" w:rsidP="003018EE">
            <w:pPr>
              <w:pStyle w:val="DG0"/>
            </w:pPr>
          </w:p>
        </w:tc>
        <w:tc>
          <w:tcPr>
            <w:tcW w:w="383" w:type="pct"/>
            <w:vAlign w:val="center"/>
          </w:tcPr>
          <w:p w14:paraId="3AD4A578" w14:textId="6A3062D9" w:rsidR="003018EE" w:rsidRDefault="00DC739A" w:rsidP="003018EE">
            <w:pPr>
              <w:pStyle w:val="DG0"/>
            </w:pPr>
            <w:r w:rsidRPr="00AB6652">
              <w:t>√</w:t>
            </w:r>
          </w:p>
        </w:tc>
      </w:tr>
      <w:tr w:rsidR="003018EE" w14:paraId="3BEF6983" w14:textId="0ADCD306" w:rsidTr="00886DC5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4FC32450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538" w:type="pct"/>
            <w:vAlign w:val="center"/>
          </w:tcPr>
          <w:p w14:paraId="0C54F386" w14:textId="13082C3E" w:rsidR="003018E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320F02B8" w14:textId="61D22342" w:rsidR="003018EE" w:rsidRDefault="003018EE" w:rsidP="003018EE">
            <w:pPr>
              <w:pStyle w:val="DG0"/>
            </w:pPr>
          </w:p>
        </w:tc>
        <w:tc>
          <w:tcPr>
            <w:tcW w:w="520" w:type="pct"/>
          </w:tcPr>
          <w:p w14:paraId="04E818AD" w14:textId="46C46853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5707516E" w14:textId="312E790D" w:rsidR="003018EE" w:rsidRDefault="003018EE" w:rsidP="003018EE">
            <w:pPr>
              <w:pStyle w:val="DG0"/>
            </w:pPr>
          </w:p>
        </w:tc>
        <w:tc>
          <w:tcPr>
            <w:tcW w:w="519" w:type="pct"/>
          </w:tcPr>
          <w:p w14:paraId="4ECBC5B9" w14:textId="6F6F0419" w:rsidR="003018EE" w:rsidRDefault="003018EE" w:rsidP="003018EE">
            <w:pPr>
              <w:pStyle w:val="DG0"/>
            </w:pPr>
            <w:r w:rsidRPr="00BA5866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7A6D1F19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474EFA91" w14:textId="55BF3967" w:rsidR="003018EE" w:rsidRDefault="003018EE" w:rsidP="003018EE">
            <w:pPr>
              <w:pStyle w:val="DG0"/>
            </w:pPr>
          </w:p>
        </w:tc>
        <w:tc>
          <w:tcPr>
            <w:tcW w:w="383" w:type="pct"/>
            <w:vAlign w:val="center"/>
          </w:tcPr>
          <w:p w14:paraId="54984C45" w14:textId="508E7466" w:rsidR="003018EE" w:rsidRDefault="003018EE" w:rsidP="003018EE">
            <w:pPr>
              <w:pStyle w:val="DG0"/>
            </w:pPr>
            <w:r w:rsidRPr="00AB6652">
              <w:t>√</w:t>
            </w:r>
          </w:p>
        </w:tc>
      </w:tr>
      <w:tr w:rsidR="003018EE" w14:paraId="5FE5B625" w14:textId="71B2CAA8" w:rsidTr="00886DC5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6AAFA273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538" w:type="pct"/>
            <w:vAlign w:val="center"/>
          </w:tcPr>
          <w:p w14:paraId="6EF80A23" w14:textId="3B96138D" w:rsidR="003018E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3CA9E44A" w14:textId="2D8789D2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20" w:type="pct"/>
            <w:vAlign w:val="center"/>
          </w:tcPr>
          <w:p w14:paraId="5CA7C339" w14:textId="67C93FA4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2AF94178" w14:textId="2E9B7309" w:rsidR="003018EE" w:rsidRDefault="003018EE" w:rsidP="003018EE">
            <w:pPr>
              <w:pStyle w:val="DG0"/>
            </w:pPr>
          </w:p>
        </w:tc>
        <w:tc>
          <w:tcPr>
            <w:tcW w:w="519" w:type="pct"/>
          </w:tcPr>
          <w:p w14:paraId="37515151" w14:textId="10FD37C9" w:rsidR="003018EE" w:rsidRDefault="003018EE" w:rsidP="003018EE">
            <w:pPr>
              <w:pStyle w:val="DG0"/>
            </w:pPr>
            <w:r w:rsidRPr="00BA5866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45A95728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0C81855B" w14:textId="1C98EECC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383" w:type="pct"/>
            <w:vAlign w:val="center"/>
          </w:tcPr>
          <w:p w14:paraId="731575D4" w14:textId="77777777" w:rsidR="003018EE" w:rsidRDefault="003018EE" w:rsidP="003018EE">
            <w:pPr>
              <w:pStyle w:val="DG0"/>
            </w:pPr>
          </w:p>
        </w:tc>
      </w:tr>
      <w:tr w:rsidR="003018EE" w14:paraId="0B168B8E" w14:textId="19564E50" w:rsidTr="00BC3D45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0A898B3A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第九单元</w:t>
            </w:r>
          </w:p>
        </w:tc>
        <w:tc>
          <w:tcPr>
            <w:tcW w:w="538" w:type="pct"/>
            <w:vAlign w:val="center"/>
          </w:tcPr>
          <w:p w14:paraId="59AEE51E" w14:textId="0778D793" w:rsidR="003018E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2598A0D1" w14:textId="320DC960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vAlign w:val="center"/>
          </w:tcPr>
          <w:p w14:paraId="6B5E417F" w14:textId="78515EE5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1A03A198" w14:textId="4C4F38DC" w:rsidR="003018EE" w:rsidRDefault="003018EE" w:rsidP="003018EE">
            <w:pPr>
              <w:pStyle w:val="DG0"/>
            </w:pPr>
          </w:p>
        </w:tc>
        <w:tc>
          <w:tcPr>
            <w:tcW w:w="519" w:type="pct"/>
          </w:tcPr>
          <w:p w14:paraId="185B12D2" w14:textId="5D51C181" w:rsidR="003018EE" w:rsidRDefault="003018EE" w:rsidP="003018EE">
            <w:pPr>
              <w:pStyle w:val="DG0"/>
            </w:pPr>
            <w:r w:rsidRPr="00BA5866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78EDCA84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</w:tcPr>
          <w:p w14:paraId="557F2E0D" w14:textId="0501A374" w:rsidR="003018EE" w:rsidRDefault="003018EE" w:rsidP="003018EE">
            <w:pPr>
              <w:pStyle w:val="DG0"/>
            </w:pPr>
            <w:r w:rsidRPr="00510C87">
              <w:t>√</w:t>
            </w:r>
          </w:p>
        </w:tc>
        <w:tc>
          <w:tcPr>
            <w:tcW w:w="383" w:type="pct"/>
            <w:vAlign w:val="center"/>
          </w:tcPr>
          <w:p w14:paraId="1F071620" w14:textId="55F3235E" w:rsidR="003018EE" w:rsidRDefault="00DC739A" w:rsidP="003018EE">
            <w:pPr>
              <w:pStyle w:val="DG0"/>
            </w:pPr>
            <w:r w:rsidRPr="00AB6652">
              <w:t>√</w:t>
            </w:r>
          </w:p>
        </w:tc>
      </w:tr>
      <w:tr w:rsidR="003018EE" w14:paraId="5B3A7E65" w14:textId="6DE892E7" w:rsidTr="00BC3D45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7AF49076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第十单元</w:t>
            </w:r>
          </w:p>
        </w:tc>
        <w:tc>
          <w:tcPr>
            <w:tcW w:w="538" w:type="pct"/>
            <w:vAlign w:val="center"/>
          </w:tcPr>
          <w:p w14:paraId="135702D2" w14:textId="41F2E397" w:rsidR="003018EE" w:rsidRDefault="003018EE" w:rsidP="003018EE">
            <w:pPr>
              <w:pStyle w:val="DG0"/>
            </w:pPr>
          </w:p>
        </w:tc>
        <w:tc>
          <w:tcPr>
            <w:tcW w:w="611" w:type="pct"/>
          </w:tcPr>
          <w:p w14:paraId="0C13E0D3" w14:textId="496D1481" w:rsidR="003018EE" w:rsidRDefault="003018EE" w:rsidP="003018EE">
            <w:pPr>
              <w:pStyle w:val="DG0"/>
            </w:pPr>
            <w:r w:rsidRPr="004A75EA">
              <w:t>√</w:t>
            </w:r>
          </w:p>
        </w:tc>
        <w:tc>
          <w:tcPr>
            <w:tcW w:w="520" w:type="pct"/>
            <w:vAlign w:val="center"/>
          </w:tcPr>
          <w:p w14:paraId="71A4AA68" w14:textId="64B28015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552A5AFB" w14:textId="6BA0AF87" w:rsidR="003018EE" w:rsidRDefault="003018EE" w:rsidP="003018EE">
            <w:pPr>
              <w:pStyle w:val="DG0"/>
            </w:pPr>
          </w:p>
        </w:tc>
        <w:tc>
          <w:tcPr>
            <w:tcW w:w="519" w:type="pct"/>
          </w:tcPr>
          <w:p w14:paraId="54F12B1F" w14:textId="24796781" w:rsidR="003018EE" w:rsidRDefault="003018EE" w:rsidP="003018EE">
            <w:pPr>
              <w:pStyle w:val="DG0"/>
            </w:pPr>
            <w:r w:rsidRPr="00BA5866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4310193B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</w:tcPr>
          <w:p w14:paraId="5BA4C586" w14:textId="2AE84A4C" w:rsidR="003018EE" w:rsidRDefault="003018EE" w:rsidP="003018EE">
            <w:pPr>
              <w:pStyle w:val="DG0"/>
            </w:pPr>
            <w:r w:rsidRPr="00510C87">
              <w:t>√</w:t>
            </w:r>
          </w:p>
        </w:tc>
        <w:tc>
          <w:tcPr>
            <w:tcW w:w="383" w:type="pct"/>
            <w:vAlign w:val="center"/>
          </w:tcPr>
          <w:p w14:paraId="0E589A7D" w14:textId="0E7ABAD8" w:rsidR="003018EE" w:rsidRDefault="00DC739A" w:rsidP="003018EE">
            <w:pPr>
              <w:pStyle w:val="DG0"/>
            </w:pPr>
            <w:r w:rsidRPr="00AB6652">
              <w:t>√</w:t>
            </w:r>
          </w:p>
        </w:tc>
      </w:tr>
      <w:tr w:rsidR="003018EE" w14:paraId="5F788046" w14:textId="782B568B" w:rsidTr="009662DF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6E0FC4ED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第十一单元</w:t>
            </w:r>
          </w:p>
        </w:tc>
        <w:tc>
          <w:tcPr>
            <w:tcW w:w="538" w:type="pct"/>
            <w:vAlign w:val="center"/>
          </w:tcPr>
          <w:p w14:paraId="6E02A8F0" w14:textId="1E11F2BF" w:rsidR="003018EE" w:rsidRDefault="003018EE" w:rsidP="003018EE">
            <w:pPr>
              <w:pStyle w:val="DG0"/>
            </w:pPr>
          </w:p>
        </w:tc>
        <w:tc>
          <w:tcPr>
            <w:tcW w:w="611" w:type="pct"/>
          </w:tcPr>
          <w:p w14:paraId="7717EE4E" w14:textId="78B86909" w:rsidR="003018EE" w:rsidRDefault="003018EE" w:rsidP="003018EE">
            <w:pPr>
              <w:pStyle w:val="DG0"/>
            </w:pPr>
            <w:r w:rsidRPr="004A75EA">
              <w:t>√</w:t>
            </w:r>
          </w:p>
        </w:tc>
        <w:tc>
          <w:tcPr>
            <w:tcW w:w="520" w:type="pct"/>
            <w:vAlign w:val="center"/>
          </w:tcPr>
          <w:p w14:paraId="6C1E0E8F" w14:textId="155E9A0F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58217743" w14:textId="30C94087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19" w:type="pct"/>
            <w:vAlign w:val="center"/>
          </w:tcPr>
          <w:p w14:paraId="16E93429" w14:textId="6948DDA8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0B82D52D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3538CF61" w14:textId="2B6C5651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383" w:type="pct"/>
            <w:vAlign w:val="center"/>
          </w:tcPr>
          <w:p w14:paraId="31A407FC" w14:textId="6E75F351" w:rsidR="003018EE" w:rsidRDefault="003018EE" w:rsidP="003018EE">
            <w:pPr>
              <w:pStyle w:val="DG0"/>
            </w:pPr>
          </w:p>
        </w:tc>
      </w:tr>
      <w:tr w:rsidR="003018EE" w14:paraId="1820EDF8" w14:textId="7CD32130" w:rsidTr="00352A24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2CDDD493" w14:textId="77777777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第十二单元</w:t>
            </w:r>
          </w:p>
        </w:tc>
        <w:tc>
          <w:tcPr>
            <w:tcW w:w="538" w:type="pct"/>
            <w:vAlign w:val="center"/>
          </w:tcPr>
          <w:p w14:paraId="5530C865" w14:textId="7638248F" w:rsidR="003018EE" w:rsidRDefault="003018EE" w:rsidP="003018EE">
            <w:pPr>
              <w:pStyle w:val="DG0"/>
            </w:pPr>
          </w:p>
        </w:tc>
        <w:tc>
          <w:tcPr>
            <w:tcW w:w="611" w:type="pct"/>
          </w:tcPr>
          <w:p w14:paraId="4B849EFC" w14:textId="7CC709F9" w:rsidR="003018EE" w:rsidRDefault="003018EE" w:rsidP="003018EE">
            <w:pPr>
              <w:pStyle w:val="DG0"/>
            </w:pPr>
            <w:r w:rsidRPr="00032FA8">
              <w:t>√</w:t>
            </w:r>
          </w:p>
        </w:tc>
        <w:tc>
          <w:tcPr>
            <w:tcW w:w="520" w:type="pct"/>
          </w:tcPr>
          <w:p w14:paraId="39D410A6" w14:textId="62DF788F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178F87C0" w14:textId="34EEC211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78578340" w14:textId="16F5D206" w:rsidR="003018EE" w:rsidRDefault="003018EE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5053186C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</w:tcPr>
          <w:p w14:paraId="1EDCCFE9" w14:textId="572B2ABA" w:rsidR="003018EE" w:rsidRDefault="003018EE" w:rsidP="003018EE">
            <w:pPr>
              <w:pStyle w:val="DG0"/>
            </w:pPr>
            <w:r w:rsidRPr="005960E8">
              <w:t>√</w:t>
            </w:r>
          </w:p>
        </w:tc>
        <w:tc>
          <w:tcPr>
            <w:tcW w:w="383" w:type="pct"/>
          </w:tcPr>
          <w:p w14:paraId="4AAD3C0D" w14:textId="2E12FD36" w:rsidR="003018EE" w:rsidRDefault="003018EE" w:rsidP="003018EE">
            <w:pPr>
              <w:pStyle w:val="DG0"/>
            </w:pPr>
            <w:r w:rsidRPr="005960E8">
              <w:t>√</w:t>
            </w:r>
          </w:p>
        </w:tc>
      </w:tr>
      <w:tr w:rsidR="003018EE" w14:paraId="2F247720" w14:textId="77777777" w:rsidTr="00FA5D7F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5178E4B0" w14:textId="47260B0A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第十三单元</w:t>
            </w:r>
          </w:p>
        </w:tc>
        <w:tc>
          <w:tcPr>
            <w:tcW w:w="538" w:type="pct"/>
            <w:vAlign w:val="center"/>
          </w:tcPr>
          <w:p w14:paraId="25EA1678" w14:textId="0703861B" w:rsidR="003018EE" w:rsidRPr="002F5F2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206CCDF7" w14:textId="55A265BF" w:rsidR="003018EE" w:rsidRPr="002F5F2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20" w:type="pct"/>
            <w:vAlign w:val="center"/>
          </w:tcPr>
          <w:p w14:paraId="09264471" w14:textId="3220F478" w:rsidR="003018EE" w:rsidRPr="002F5F2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1C1C5003" w14:textId="354F765D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053635F8" w14:textId="636140FC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0BC12B63" w14:textId="1F7B031F" w:rsidR="003018EE" w:rsidRDefault="00AC6C70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0CAA229A" w14:textId="5480FE0B" w:rsidR="003018EE" w:rsidRPr="002F5F2E" w:rsidRDefault="003018EE" w:rsidP="003018EE">
            <w:pPr>
              <w:pStyle w:val="DG0"/>
            </w:pPr>
          </w:p>
        </w:tc>
        <w:tc>
          <w:tcPr>
            <w:tcW w:w="383" w:type="pct"/>
            <w:vAlign w:val="center"/>
          </w:tcPr>
          <w:p w14:paraId="75FE12CF" w14:textId="77777777" w:rsidR="003018EE" w:rsidRPr="002F5F2E" w:rsidRDefault="003018EE" w:rsidP="003018EE">
            <w:pPr>
              <w:pStyle w:val="DG0"/>
            </w:pPr>
          </w:p>
        </w:tc>
      </w:tr>
      <w:tr w:rsidR="003018EE" w14:paraId="62D89EC0" w14:textId="72E5A419" w:rsidTr="00FA5D7F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42561225" w14:textId="6555FF0B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第十四单元</w:t>
            </w:r>
          </w:p>
        </w:tc>
        <w:tc>
          <w:tcPr>
            <w:tcW w:w="538" w:type="pct"/>
            <w:vAlign w:val="center"/>
          </w:tcPr>
          <w:p w14:paraId="7B02E11E" w14:textId="1D0F6B05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611" w:type="pct"/>
            <w:vAlign w:val="center"/>
          </w:tcPr>
          <w:p w14:paraId="38832745" w14:textId="447C8E4C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20" w:type="pct"/>
            <w:vAlign w:val="center"/>
          </w:tcPr>
          <w:p w14:paraId="1A866726" w14:textId="73894ED8" w:rsidR="003018E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312FD18E" w14:textId="7E9933C3" w:rsidR="003018E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128709A2" w14:textId="317B14C8" w:rsidR="003018EE" w:rsidRDefault="00AC6C70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6189458B" w14:textId="77777777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6A3DE073" w14:textId="4F6505A3" w:rsidR="003018E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383" w:type="pct"/>
            <w:vAlign w:val="center"/>
          </w:tcPr>
          <w:p w14:paraId="6ED54A11" w14:textId="3E35D00B" w:rsidR="003018EE" w:rsidRDefault="00AC6C70" w:rsidP="003018EE">
            <w:pPr>
              <w:pStyle w:val="DG0"/>
            </w:pPr>
            <w:r w:rsidRPr="002F5F2E">
              <w:t>√</w:t>
            </w:r>
          </w:p>
        </w:tc>
      </w:tr>
      <w:tr w:rsidR="003018EE" w14:paraId="0B2F6154" w14:textId="77777777" w:rsidTr="002478BA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5E447F37" w14:textId="505B4389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第十五单元</w:t>
            </w:r>
          </w:p>
        </w:tc>
        <w:tc>
          <w:tcPr>
            <w:tcW w:w="538" w:type="pct"/>
            <w:vAlign w:val="center"/>
          </w:tcPr>
          <w:p w14:paraId="04D139C6" w14:textId="01450630" w:rsidR="003018EE" w:rsidRPr="002F5F2E" w:rsidRDefault="003018EE" w:rsidP="003018EE">
            <w:pPr>
              <w:pStyle w:val="DG0"/>
            </w:pPr>
          </w:p>
        </w:tc>
        <w:tc>
          <w:tcPr>
            <w:tcW w:w="611" w:type="pct"/>
            <w:vAlign w:val="center"/>
          </w:tcPr>
          <w:p w14:paraId="69A21DC5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vAlign w:val="center"/>
          </w:tcPr>
          <w:p w14:paraId="0B5CFB4A" w14:textId="77E302DA" w:rsidR="003018EE" w:rsidRPr="002F5F2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519" w:type="pct"/>
            <w:vAlign w:val="center"/>
          </w:tcPr>
          <w:p w14:paraId="09210EDE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54440AFA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</w:tcPr>
          <w:p w14:paraId="5165F8BA" w14:textId="39B271B3" w:rsidR="003018EE" w:rsidRDefault="003018EE" w:rsidP="003018EE">
            <w:pPr>
              <w:pStyle w:val="DG0"/>
            </w:pPr>
            <w:r w:rsidRPr="008F4A62">
              <w:t>√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5003E497" w14:textId="2C99FA1B" w:rsidR="003018EE" w:rsidRPr="002F5F2E" w:rsidRDefault="003018EE" w:rsidP="003018EE">
            <w:pPr>
              <w:pStyle w:val="DG0"/>
            </w:pPr>
          </w:p>
        </w:tc>
        <w:tc>
          <w:tcPr>
            <w:tcW w:w="383" w:type="pct"/>
            <w:vAlign w:val="center"/>
          </w:tcPr>
          <w:p w14:paraId="406559B6" w14:textId="4414895D" w:rsidR="003018EE" w:rsidRDefault="003018EE" w:rsidP="003018EE">
            <w:pPr>
              <w:pStyle w:val="DG0"/>
            </w:pPr>
            <w:r w:rsidRPr="002F5F2E">
              <w:t>√</w:t>
            </w:r>
          </w:p>
        </w:tc>
      </w:tr>
      <w:tr w:rsidR="003018EE" w14:paraId="7509BAB6" w14:textId="77777777" w:rsidTr="00844725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33B58E8F" w14:textId="5A4A8A2E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第十六单元</w:t>
            </w:r>
          </w:p>
        </w:tc>
        <w:tc>
          <w:tcPr>
            <w:tcW w:w="538" w:type="pct"/>
            <w:vAlign w:val="center"/>
          </w:tcPr>
          <w:p w14:paraId="572AE2E2" w14:textId="3ADD7A75" w:rsidR="003018EE" w:rsidRPr="002F5F2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611" w:type="pct"/>
            <w:vAlign w:val="center"/>
          </w:tcPr>
          <w:p w14:paraId="234ED743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vAlign w:val="center"/>
          </w:tcPr>
          <w:p w14:paraId="22A4F30B" w14:textId="796BE281" w:rsidR="003018EE" w:rsidRPr="002F5F2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2D0CAE56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5A88DBB4" w14:textId="29313236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</w:tcPr>
          <w:p w14:paraId="4F6166A6" w14:textId="35310D79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66ABDB79" w14:textId="5DAF9D43" w:rsidR="003018EE" w:rsidRPr="002F5F2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383" w:type="pct"/>
          </w:tcPr>
          <w:p w14:paraId="6A0FA3BF" w14:textId="1A77C99C" w:rsidR="003018EE" w:rsidRDefault="003018EE" w:rsidP="003018EE">
            <w:pPr>
              <w:pStyle w:val="DG0"/>
            </w:pPr>
            <w:r w:rsidRPr="004F4FEC">
              <w:t>√</w:t>
            </w:r>
          </w:p>
        </w:tc>
      </w:tr>
      <w:tr w:rsidR="003018EE" w14:paraId="60CE9064" w14:textId="77777777" w:rsidTr="00844725">
        <w:trPr>
          <w:trHeight w:val="340"/>
          <w:jc w:val="center"/>
        </w:trPr>
        <w:tc>
          <w:tcPr>
            <w:tcW w:w="870" w:type="pct"/>
            <w:tcBorders>
              <w:left w:val="single" w:sz="12" w:space="0" w:color="auto"/>
            </w:tcBorders>
            <w:vAlign w:val="center"/>
          </w:tcPr>
          <w:p w14:paraId="114CE0A4" w14:textId="5B29E995" w:rsidR="003018EE" w:rsidRDefault="003018EE" w:rsidP="003018EE">
            <w:pPr>
              <w:pStyle w:val="DG0"/>
            </w:pPr>
            <w:r>
              <w:rPr>
                <w:rFonts w:hint="eastAsia"/>
              </w:rPr>
              <w:t>第十七单元</w:t>
            </w:r>
          </w:p>
        </w:tc>
        <w:tc>
          <w:tcPr>
            <w:tcW w:w="538" w:type="pct"/>
            <w:vAlign w:val="center"/>
          </w:tcPr>
          <w:p w14:paraId="4D52A51B" w14:textId="2CA38085" w:rsidR="003018EE" w:rsidRPr="002F5F2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611" w:type="pct"/>
            <w:vAlign w:val="center"/>
          </w:tcPr>
          <w:p w14:paraId="7694D91E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vAlign w:val="center"/>
          </w:tcPr>
          <w:p w14:paraId="475A4BB5" w14:textId="35DEB7A5" w:rsidR="003018EE" w:rsidRPr="002F5F2E" w:rsidRDefault="00DC739A" w:rsidP="003018EE">
            <w:pPr>
              <w:pStyle w:val="DG0"/>
            </w:pPr>
            <w:r w:rsidRPr="00AB6652">
              <w:t>√</w:t>
            </w:r>
          </w:p>
        </w:tc>
        <w:tc>
          <w:tcPr>
            <w:tcW w:w="519" w:type="pct"/>
            <w:vAlign w:val="center"/>
          </w:tcPr>
          <w:p w14:paraId="6E1749AD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19" w:type="pct"/>
            <w:vAlign w:val="center"/>
          </w:tcPr>
          <w:p w14:paraId="0E725368" w14:textId="77777777" w:rsidR="003018EE" w:rsidRPr="002F5F2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52F6834A" w14:textId="0377BB49" w:rsidR="003018EE" w:rsidRDefault="003018EE" w:rsidP="003018EE">
            <w:pPr>
              <w:pStyle w:val="DG0"/>
            </w:pP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561784CC" w14:textId="719615A7" w:rsidR="003018EE" w:rsidRPr="002F5F2E" w:rsidRDefault="003018EE" w:rsidP="003018EE">
            <w:pPr>
              <w:pStyle w:val="DG0"/>
            </w:pPr>
            <w:r w:rsidRPr="002F5F2E">
              <w:t>√</w:t>
            </w:r>
          </w:p>
        </w:tc>
        <w:tc>
          <w:tcPr>
            <w:tcW w:w="383" w:type="pct"/>
          </w:tcPr>
          <w:p w14:paraId="5F4E7AEC" w14:textId="007E29F0" w:rsidR="003018EE" w:rsidRDefault="003018EE" w:rsidP="003018EE">
            <w:pPr>
              <w:pStyle w:val="DG0"/>
            </w:pPr>
            <w:r w:rsidRPr="004F4FEC">
              <w:t>√</w:t>
            </w:r>
          </w:p>
        </w:tc>
      </w:tr>
    </w:tbl>
    <w:p w14:paraId="5CE6E31A" w14:textId="3F0688DA" w:rsidR="00972C2B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119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03"/>
        <w:gridCol w:w="3305"/>
        <w:gridCol w:w="1697"/>
        <w:gridCol w:w="7"/>
        <w:gridCol w:w="701"/>
        <w:gridCol w:w="7"/>
        <w:gridCol w:w="646"/>
        <w:gridCol w:w="7"/>
        <w:gridCol w:w="693"/>
        <w:gridCol w:w="7"/>
      </w:tblGrid>
      <w:tr w:rsidR="007514F8" w14:paraId="6CCCE533" w14:textId="77777777" w:rsidTr="003279DE">
        <w:trPr>
          <w:gridAfter w:val="1"/>
          <w:wAfter w:w="7" w:type="dxa"/>
          <w:trHeight w:val="340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8EAA7F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教学单元</w:t>
            </w:r>
          </w:p>
        </w:tc>
        <w:tc>
          <w:tcPr>
            <w:tcW w:w="3305" w:type="dxa"/>
            <w:vMerge w:val="restart"/>
            <w:tcBorders>
              <w:top w:val="single" w:sz="12" w:space="0" w:color="auto"/>
            </w:tcBorders>
            <w:vAlign w:val="center"/>
          </w:tcPr>
          <w:p w14:paraId="152FC82B" w14:textId="77777777" w:rsidR="007514F8" w:rsidRDefault="007514F8" w:rsidP="0036372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651EE12D" w14:textId="77777777" w:rsidR="007514F8" w:rsidRDefault="007514F8" w:rsidP="0036372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16718" w14:textId="77777777" w:rsidR="007514F8" w:rsidRDefault="007514F8" w:rsidP="0036372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514F8" w14:paraId="5957645A" w14:textId="77777777" w:rsidTr="003279DE">
        <w:trPr>
          <w:gridAfter w:val="1"/>
          <w:wAfter w:w="7" w:type="dxa"/>
          <w:trHeight w:val="34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0B81BB82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3305" w:type="dxa"/>
            <w:vMerge/>
            <w:vAlign w:val="center"/>
          </w:tcPr>
          <w:p w14:paraId="0B0325F3" w14:textId="77777777" w:rsidR="007514F8" w:rsidRDefault="007514F8" w:rsidP="00363724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14:paraId="12D385D7" w14:textId="77777777" w:rsidR="007514F8" w:rsidRDefault="007514F8" w:rsidP="00363724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7C2432C" w14:textId="77777777" w:rsidR="007514F8" w:rsidRDefault="007514F8" w:rsidP="00363724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理论</w:t>
            </w:r>
          </w:p>
        </w:tc>
        <w:tc>
          <w:tcPr>
            <w:tcW w:w="653" w:type="dxa"/>
            <w:gridSpan w:val="2"/>
            <w:vAlign w:val="center"/>
          </w:tcPr>
          <w:p w14:paraId="5297E66B" w14:textId="77777777" w:rsidR="007514F8" w:rsidRDefault="007514F8" w:rsidP="00363724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实践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286F853E" w14:textId="77777777" w:rsidR="007514F8" w:rsidRDefault="007514F8" w:rsidP="00363724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小计</w:t>
            </w:r>
          </w:p>
        </w:tc>
      </w:tr>
      <w:tr w:rsidR="00E427A4" w14:paraId="2FF10B70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766CFC6" w14:textId="77777777" w:rsidR="00E427A4" w:rsidRPr="002F5F2E" w:rsidRDefault="00E427A4" w:rsidP="002F5F2E">
            <w:pPr>
              <w:pStyle w:val="DG0"/>
            </w:pPr>
            <w:r w:rsidRPr="002F5F2E">
              <w:t>第一章</w:t>
            </w:r>
          </w:p>
          <w:p w14:paraId="08B1BFD1" w14:textId="5591FD60" w:rsidR="00E427A4" w:rsidRPr="002F5F2E" w:rsidRDefault="00E427A4" w:rsidP="002F5F2E">
            <w:pPr>
              <w:pStyle w:val="DG0"/>
            </w:pPr>
            <w:r w:rsidRPr="002F5F2E">
              <w:rPr>
                <w:rFonts w:hint="eastAsia"/>
              </w:rPr>
              <w:t>概论</w:t>
            </w:r>
          </w:p>
        </w:tc>
        <w:tc>
          <w:tcPr>
            <w:tcW w:w="3305" w:type="dxa"/>
            <w:vAlign w:val="center"/>
          </w:tcPr>
          <w:p w14:paraId="261876B7" w14:textId="1B1027AD" w:rsidR="00E427A4" w:rsidRPr="002F5F2E" w:rsidRDefault="00E427A4" w:rsidP="002F5F2E">
            <w:pPr>
              <w:pStyle w:val="DG0"/>
            </w:pPr>
            <w:r w:rsidRPr="002F5F2E">
              <w:t>讲述教学法</w:t>
            </w:r>
            <w:r w:rsidRPr="002F5F2E">
              <w:t>+</w:t>
            </w:r>
            <w:r w:rsidRPr="002F5F2E">
              <w:t>问题导向学习：系统讲解核心概念，围绕</w:t>
            </w:r>
            <w:r w:rsidRPr="002F5F2E">
              <w:t>“</w:t>
            </w:r>
            <w:r w:rsidRPr="002F5F2E">
              <w:t>健康中国</w:t>
            </w:r>
            <w:r w:rsidRPr="002F5F2E">
              <w:t>”</w:t>
            </w:r>
            <w:r w:rsidRPr="002F5F2E">
              <w:t>设问探究</w:t>
            </w:r>
          </w:p>
        </w:tc>
        <w:tc>
          <w:tcPr>
            <w:tcW w:w="1697" w:type="dxa"/>
            <w:vAlign w:val="center"/>
          </w:tcPr>
          <w:p w14:paraId="138F1064" w14:textId="235AB960" w:rsidR="00E427A4" w:rsidRPr="002F5F2E" w:rsidRDefault="00E427A4" w:rsidP="002F5F2E">
            <w:pPr>
              <w:pStyle w:val="DG0"/>
            </w:pPr>
            <w:r w:rsidRPr="002F5F2E">
              <w:t>课堂提问</w:t>
            </w:r>
            <w:r w:rsidRPr="002F5F2E">
              <w:t>+</w:t>
            </w:r>
            <w:r w:rsidR="00D62A98"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727491DC" w14:textId="67670A81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7D0C9456" w14:textId="7A16FFF5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66A3AB57" w14:textId="7409FBB9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</w:tr>
      <w:tr w:rsidR="00E427A4" w14:paraId="4116076C" w14:textId="77777777" w:rsidTr="003279DE">
        <w:trPr>
          <w:gridAfter w:val="1"/>
          <w:wAfter w:w="7" w:type="dxa"/>
          <w:trHeight w:val="603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BC08727" w14:textId="77777777" w:rsidR="00E427A4" w:rsidRPr="002F5F2E" w:rsidRDefault="00E427A4" w:rsidP="002F5F2E">
            <w:pPr>
              <w:pStyle w:val="DG0"/>
            </w:pPr>
            <w:r w:rsidRPr="002F5F2E">
              <w:t>第二章</w:t>
            </w:r>
          </w:p>
          <w:p w14:paraId="4D509191" w14:textId="240DE4CC" w:rsidR="00E427A4" w:rsidRPr="00363724" w:rsidRDefault="00E427A4" w:rsidP="002F5F2E">
            <w:pPr>
              <w:pStyle w:val="DG0"/>
            </w:pPr>
            <w:r w:rsidRPr="002F5F2E">
              <w:t>医学基础知识</w:t>
            </w:r>
          </w:p>
        </w:tc>
        <w:tc>
          <w:tcPr>
            <w:tcW w:w="3305" w:type="dxa"/>
            <w:vAlign w:val="center"/>
          </w:tcPr>
          <w:p w14:paraId="26ED4543" w14:textId="4285C875" w:rsidR="00E427A4" w:rsidRPr="002F5F2E" w:rsidRDefault="00E427A4" w:rsidP="002F5F2E">
            <w:pPr>
              <w:pStyle w:val="DG0"/>
            </w:pPr>
            <w:r w:rsidRPr="002F5F2E">
              <w:t>多媒体教学法</w:t>
            </w:r>
            <w:r w:rsidRPr="002F5F2E">
              <w:t>+</w:t>
            </w:r>
            <w:r w:rsidRPr="002F5F2E">
              <w:t>实作学习：影像解析医学知识，模拟体格检查</w:t>
            </w:r>
            <w:r w:rsidRPr="002F5F2E">
              <w:t>/</w:t>
            </w:r>
            <w:r w:rsidRPr="002F5F2E">
              <w:t>实验诊断流程</w:t>
            </w:r>
          </w:p>
        </w:tc>
        <w:tc>
          <w:tcPr>
            <w:tcW w:w="1697" w:type="dxa"/>
            <w:vAlign w:val="center"/>
          </w:tcPr>
          <w:p w14:paraId="7786F028" w14:textId="719C6756" w:rsidR="00E427A4" w:rsidRPr="002F5F2E" w:rsidRDefault="00E427A4" w:rsidP="002F5F2E">
            <w:pPr>
              <w:pStyle w:val="DG0"/>
            </w:pPr>
            <w:r w:rsidRPr="002F5F2E">
              <w:t>实操</w:t>
            </w:r>
            <w:r w:rsidR="008B76BC" w:rsidRPr="002F5F2E">
              <w:rPr>
                <w:rFonts w:hint="eastAsia"/>
              </w:rPr>
              <w:t>练习</w:t>
            </w:r>
          </w:p>
        </w:tc>
        <w:tc>
          <w:tcPr>
            <w:tcW w:w="708" w:type="dxa"/>
            <w:gridSpan w:val="2"/>
            <w:vAlign w:val="center"/>
          </w:tcPr>
          <w:p w14:paraId="0EB8200D" w14:textId="421B85FB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48B24D64" w14:textId="703DA44D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7B4FD7C8" w14:textId="16918EE9" w:rsidR="00E427A4" w:rsidRPr="002F5F2E" w:rsidRDefault="00E427A4" w:rsidP="002F5F2E">
            <w:pPr>
              <w:pStyle w:val="DG0"/>
            </w:pPr>
            <w:r w:rsidRPr="002F5F2E">
              <w:t>4</w:t>
            </w:r>
          </w:p>
        </w:tc>
      </w:tr>
      <w:tr w:rsidR="00E427A4" w14:paraId="79CB515E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3B41164" w14:textId="77777777" w:rsidR="00E427A4" w:rsidRPr="002F5F2E" w:rsidRDefault="00E427A4" w:rsidP="002F5F2E">
            <w:pPr>
              <w:pStyle w:val="DG0"/>
            </w:pPr>
            <w:r w:rsidRPr="002F5F2E">
              <w:t>第三章</w:t>
            </w:r>
          </w:p>
          <w:p w14:paraId="05278624" w14:textId="7E0BD84E" w:rsidR="00E427A4" w:rsidRPr="00363724" w:rsidRDefault="00E427A4" w:rsidP="002F5F2E">
            <w:pPr>
              <w:pStyle w:val="DG0"/>
            </w:pPr>
            <w:r w:rsidRPr="002F5F2E">
              <w:t>健康管理相关基本知识</w:t>
            </w:r>
          </w:p>
        </w:tc>
        <w:tc>
          <w:tcPr>
            <w:tcW w:w="3305" w:type="dxa"/>
            <w:vAlign w:val="center"/>
          </w:tcPr>
          <w:p w14:paraId="5851C6A1" w14:textId="13789354" w:rsidR="00E427A4" w:rsidRPr="002F5F2E" w:rsidRDefault="00E427A4" w:rsidP="002F5F2E">
            <w:pPr>
              <w:pStyle w:val="DG0"/>
            </w:pPr>
            <w:r w:rsidRPr="002F5F2E">
              <w:t>讨论教学法</w:t>
            </w:r>
            <w:r w:rsidRPr="002F5F2E">
              <w:t>+</w:t>
            </w:r>
            <w:r w:rsidRPr="002F5F2E">
              <w:t>合作学习：研讨政策法规，分组梳理</w:t>
            </w:r>
            <w:r w:rsidR="003279DE" w:rsidRPr="002F5F2E">
              <w:rPr>
                <w:rFonts w:hint="eastAsia"/>
              </w:rPr>
              <w:t>情景案例</w:t>
            </w:r>
          </w:p>
        </w:tc>
        <w:tc>
          <w:tcPr>
            <w:tcW w:w="1697" w:type="dxa"/>
            <w:vAlign w:val="center"/>
          </w:tcPr>
          <w:p w14:paraId="543DE721" w14:textId="5643F92A" w:rsidR="00E427A4" w:rsidRPr="002F5F2E" w:rsidRDefault="00D67471" w:rsidP="002F5F2E">
            <w:pPr>
              <w:pStyle w:val="DG0"/>
            </w:pPr>
            <w:r w:rsidRPr="002F5F2E">
              <w:rPr>
                <w:rFonts w:hint="eastAsia"/>
              </w:rPr>
              <w:t>案例讨论</w:t>
            </w:r>
          </w:p>
        </w:tc>
        <w:tc>
          <w:tcPr>
            <w:tcW w:w="708" w:type="dxa"/>
            <w:gridSpan w:val="2"/>
            <w:vAlign w:val="center"/>
          </w:tcPr>
          <w:p w14:paraId="65D8B241" w14:textId="2D6635A2" w:rsidR="00E427A4" w:rsidRPr="002F5F2E" w:rsidRDefault="00E427A4" w:rsidP="002F5F2E">
            <w:pPr>
              <w:pStyle w:val="DG0"/>
            </w:pPr>
            <w:r w:rsidRPr="002F5F2E">
              <w:t>4</w:t>
            </w:r>
          </w:p>
        </w:tc>
        <w:tc>
          <w:tcPr>
            <w:tcW w:w="653" w:type="dxa"/>
            <w:gridSpan w:val="2"/>
            <w:vAlign w:val="center"/>
          </w:tcPr>
          <w:p w14:paraId="453B5C94" w14:textId="1D605085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115B6200" w14:textId="2E99B0DF" w:rsidR="00E427A4" w:rsidRPr="002F5F2E" w:rsidRDefault="00E427A4" w:rsidP="002F5F2E">
            <w:pPr>
              <w:pStyle w:val="DG0"/>
            </w:pPr>
            <w:r w:rsidRPr="002F5F2E">
              <w:t>6</w:t>
            </w:r>
          </w:p>
        </w:tc>
      </w:tr>
      <w:tr w:rsidR="00E427A4" w14:paraId="2B81D43B" w14:textId="77777777" w:rsidTr="003279DE">
        <w:trPr>
          <w:gridAfter w:val="1"/>
          <w:wAfter w:w="7" w:type="dxa"/>
          <w:trHeight w:val="416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A5A2F2C" w14:textId="77777777" w:rsidR="00E427A4" w:rsidRPr="002F5F2E" w:rsidRDefault="00E427A4" w:rsidP="002F5F2E">
            <w:pPr>
              <w:pStyle w:val="DG0"/>
            </w:pPr>
            <w:r w:rsidRPr="002F5F2E">
              <w:lastRenderedPageBreak/>
              <w:t>第四章</w:t>
            </w:r>
          </w:p>
          <w:p w14:paraId="07FD8C45" w14:textId="70D0AF74" w:rsidR="00E427A4" w:rsidRPr="00363724" w:rsidRDefault="00E427A4" w:rsidP="002F5F2E">
            <w:pPr>
              <w:pStyle w:val="DG0"/>
            </w:pPr>
            <w:r w:rsidRPr="002F5F2E">
              <w:t>中医治未病的理念和方法</w:t>
            </w:r>
          </w:p>
        </w:tc>
        <w:tc>
          <w:tcPr>
            <w:tcW w:w="3305" w:type="dxa"/>
            <w:vAlign w:val="center"/>
          </w:tcPr>
          <w:p w14:paraId="24FAF621" w14:textId="2129AF41" w:rsidR="00E427A4" w:rsidRPr="002F5F2E" w:rsidRDefault="00E427A4" w:rsidP="002F5F2E">
            <w:pPr>
              <w:pStyle w:val="DG0"/>
            </w:pPr>
            <w:r w:rsidRPr="002F5F2E">
              <w:t>示范教学法</w:t>
            </w:r>
            <w:r w:rsidRPr="002F5F2E">
              <w:t>+</w:t>
            </w:r>
            <w:r w:rsidRPr="002F5F2E">
              <w:t>实作学习：演示</w:t>
            </w:r>
            <w:r w:rsidR="00120034" w:rsidRPr="002F5F2E">
              <w:rPr>
                <w:rFonts w:hint="eastAsia"/>
              </w:rPr>
              <w:t>中医养生工具的类型及使用</w:t>
            </w:r>
          </w:p>
        </w:tc>
        <w:tc>
          <w:tcPr>
            <w:tcW w:w="1697" w:type="dxa"/>
            <w:vAlign w:val="center"/>
          </w:tcPr>
          <w:p w14:paraId="4AC11945" w14:textId="4E274486" w:rsidR="00E427A4" w:rsidRPr="002F5F2E" w:rsidRDefault="00E427A4" w:rsidP="002F5F2E">
            <w:pPr>
              <w:pStyle w:val="DG0"/>
            </w:pPr>
            <w:r w:rsidRPr="002F5F2E">
              <w:t>实操</w:t>
            </w:r>
            <w:r w:rsidR="00120034" w:rsidRPr="002F5F2E">
              <w:rPr>
                <w:rFonts w:hint="eastAsia"/>
              </w:rPr>
              <w:t>练习</w:t>
            </w:r>
          </w:p>
        </w:tc>
        <w:tc>
          <w:tcPr>
            <w:tcW w:w="708" w:type="dxa"/>
            <w:gridSpan w:val="2"/>
            <w:vAlign w:val="center"/>
          </w:tcPr>
          <w:p w14:paraId="6CF33844" w14:textId="3200B6CC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49C27E7D" w14:textId="7D86EF4D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457B6FEE" w14:textId="155CFED8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</w:tr>
      <w:tr w:rsidR="00E427A4" w14:paraId="7304E7DF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E8AF968" w14:textId="77777777" w:rsidR="00E427A4" w:rsidRPr="002F5F2E" w:rsidRDefault="00E427A4" w:rsidP="002F5F2E">
            <w:pPr>
              <w:pStyle w:val="DG0"/>
            </w:pPr>
            <w:r w:rsidRPr="002F5F2E">
              <w:t>第五章</w:t>
            </w:r>
          </w:p>
          <w:p w14:paraId="45F5715E" w14:textId="77777777" w:rsidR="002D36B4" w:rsidRPr="002F5F2E" w:rsidRDefault="00E427A4" w:rsidP="002F5F2E">
            <w:pPr>
              <w:pStyle w:val="DG0"/>
            </w:pPr>
            <w:r w:rsidRPr="002F5F2E">
              <w:t>健康信息</w:t>
            </w:r>
          </w:p>
          <w:p w14:paraId="2EB79BF3" w14:textId="4F6A8ECF" w:rsidR="00E427A4" w:rsidRPr="00363724" w:rsidRDefault="00E427A4" w:rsidP="002F5F2E">
            <w:pPr>
              <w:pStyle w:val="DG0"/>
            </w:pPr>
            <w:r w:rsidRPr="002F5F2E">
              <w:t>管理</w:t>
            </w:r>
          </w:p>
        </w:tc>
        <w:tc>
          <w:tcPr>
            <w:tcW w:w="3305" w:type="dxa"/>
            <w:vAlign w:val="center"/>
          </w:tcPr>
          <w:p w14:paraId="54E67BD0" w14:textId="209ADC68" w:rsidR="00E427A4" w:rsidRPr="002F5F2E" w:rsidRDefault="00E427A4" w:rsidP="002F5F2E">
            <w:pPr>
              <w:pStyle w:val="DG0"/>
            </w:pPr>
            <w:r w:rsidRPr="002F5F2E">
              <w:t>情境教学法</w:t>
            </w:r>
            <w:r w:rsidRPr="002F5F2E">
              <w:t>+</w:t>
            </w:r>
            <w:r w:rsidRPr="002F5F2E">
              <w:t>实作学习：模拟档案管理场景，操作信息平台与电子档案录入</w:t>
            </w:r>
          </w:p>
        </w:tc>
        <w:tc>
          <w:tcPr>
            <w:tcW w:w="1697" w:type="dxa"/>
            <w:vAlign w:val="center"/>
          </w:tcPr>
          <w:p w14:paraId="2928BFCB" w14:textId="0462BBC9" w:rsidR="00E427A4" w:rsidRPr="002F5F2E" w:rsidRDefault="00D67471" w:rsidP="002F5F2E">
            <w:pPr>
              <w:pStyle w:val="DG0"/>
            </w:pPr>
            <w:r w:rsidRPr="002F5F2E">
              <w:t>实操</w:t>
            </w:r>
            <w:r w:rsidRPr="002F5F2E">
              <w:rPr>
                <w:rFonts w:hint="eastAsia"/>
              </w:rPr>
              <w:t>练习</w:t>
            </w:r>
          </w:p>
        </w:tc>
        <w:tc>
          <w:tcPr>
            <w:tcW w:w="708" w:type="dxa"/>
            <w:gridSpan w:val="2"/>
            <w:vAlign w:val="center"/>
          </w:tcPr>
          <w:p w14:paraId="1B52916F" w14:textId="199A1C5B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49A21C20" w14:textId="258680E0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6B1DD86E" w14:textId="21DA4F8F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</w:tr>
      <w:tr w:rsidR="00E427A4" w14:paraId="3B67D06A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8F2E650" w14:textId="77777777" w:rsidR="00E427A4" w:rsidRPr="002F5F2E" w:rsidRDefault="00E427A4" w:rsidP="002F5F2E">
            <w:pPr>
              <w:pStyle w:val="DG0"/>
            </w:pPr>
            <w:r w:rsidRPr="002F5F2E">
              <w:t>第六章</w:t>
            </w:r>
          </w:p>
          <w:p w14:paraId="1E405637" w14:textId="597A601B" w:rsidR="00E427A4" w:rsidRPr="00363724" w:rsidRDefault="00E427A4" w:rsidP="002F5F2E">
            <w:pPr>
              <w:pStyle w:val="DG0"/>
            </w:pPr>
            <w:r w:rsidRPr="002F5F2E">
              <w:t>健康风险评估</w:t>
            </w:r>
          </w:p>
        </w:tc>
        <w:tc>
          <w:tcPr>
            <w:tcW w:w="3305" w:type="dxa"/>
            <w:vAlign w:val="center"/>
          </w:tcPr>
          <w:p w14:paraId="25384DBB" w14:textId="5330E90E" w:rsidR="00E427A4" w:rsidRPr="002F5F2E" w:rsidRDefault="00E427A4" w:rsidP="002F5F2E">
            <w:pPr>
              <w:pStyle w:val="DG0"/>
            </w:pPr>
            <w:r w:rsidRPr="002F5F2E">
              <w:t>练习教学法</w:t>
            </w:r>
            <w:r w:rsidRPr="002F5F2E">
              <w:t>+</w:t>
            </w:r>
            <w:r w:rsidRPr="002F5F2E">
              <w:t>问题导向学习：案例演练评估模型，设计特定人群评估方案</w:t>
            </w:r>
          </w:p>
        </w:tc>
        <w:tc>
          <w:tcPr>
            <w:tcW w:w="1697" w:type="dxa"/>
            <w:vAlign w:val="center"/>
          </w:tcPr>
          <w:p w14:paraId="7C0AB8ED" w14:textId="46A8AE82" w:rsidR="00E427A4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42654C91" w14:textId="3D659A41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433722E1" w14:textId="6BCA4693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3541E12A" w14:textId="5A809766" w:rsidR="00E427A4" w:rsidRPr="002F5F2E" w:rsidRDefault="00E427A4" w:rsidP="002F5F2E">
            <w:pPr>
              <w:pStyle w:val="DG0"/>
            </w:pPr>
            <w:r w:rsidRPr="002F5F2E">
              <w:t>4</w:t>
            </w:r>
          </w:p>
        </w:tc>
      </w:tr>
      <w:tr w:rsidR="00E427A4" w14:paraId="234DC66C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D2AD83E" w14:textId="77777777" w:rsidR="00E427A4" w:rsidRPr="002F5F2E" w:rsidRDefault="00E427A4" w:rsidP="002F5F2E">
            <w:pPr>
              <w:pStyle w:val="DG0"/>
            </w:pPr>
            <w:r w:rsidRPr="002F5F2E">
              <w:t>第七章</w:t>
            </w:r>
          </w:p>
          <w:p w14:paraId="18B34947" w14:textId="5FB69F22" w:rsidR="00E427A4" w:rsidRPr="00363724" w:rsidRDefault="00E427A4" w:rsidP="002F5F2E">
            <w:pPr>
              <w:pStyle w:val="DG0"/>
            </w:pPr>
            <w:r w:rsidRPr="002F5F2E">
              <w:t>健康教育学</w:t>
            </w:r>
          </w:p>
        </w:tc>
        <w:tc>
          <w:tcPr>
            <w:tcW w:w="3305" w:type="dxa"/>
            <w:vAlign w:val="center"/>
          </w:tcPr>
          <w:p w14:paraId="310EE94F" w14:textId="5B70AE60" w:rsidR="00E427A4" w:rsidRPr="002F5F2E" w:rsidRDefault="00E427A4" w:rsidP="002F5F2E">
            <w:pPr>
              <w:pStyle w:val="DG0"/>
            </w:pPr>
            <w:r w:rsidRPr="002F5F2E">
              <w:t>价值澄清教学法</w:t>
            </w:r>
            <w:r w:rsidRPr="002F5F2E">
              <w:t>+</w:t>
            </w:r>
            <w:r w:rsidRPr="002F5F2E">
              <w:t>专题学习：引导行为理论价值梳理，聚焦健康传播专题研究</w:t>
            </w:r>
          </w:p>
        </w:tc>
        <w:tc>
          <w:tcPr>
            <w:tcW w:w="1697" w:type="dxa"/>
            <w:vAlign w:val="center"/>
          </w:tcPr>
          <w:p w14:paraId="24193E3D" w14:textId="6043310D" w:rsidR="00E427A4" w:rsidRPr="002F5F2E" w:rsidRDefault="000B3B90" w:rsidP="002F5F2E">
            <w:pPr>
              <w:pStyle w:val="DG0"/>
            </w:pPr>
            <w:r w:rsidRPr="002F5F2E"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77756906" w14:textId="4D48F94C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6E4AF43A" w14:textId="6106985A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4C884862" w14:textId="551D5E6D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</w:tr>
      <w:tr w:rsidR="00E427A4" w14:paraId="2A5A7463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83648D9" w14:textId="77777777" w:rsidR="00E427A4" w:rsidRPr="002F5F2E" w:rsidRDefault="00E427A4" w:rsidP="002F5F2E">
            <w:pPr>
              <w:pStyle w:val="DG0"/>
            </w:pPr>
            <w:r w:rsidRPr="002F5F2E">
              <w:t>第八章</w:t>
            </w:r>
          </w:p>
          <w:p w14:paraId="79C1E982" w14:textId="159588EC" w:rsidR="00E427A4" w:rsidRPr="00363724" w:rsidRDefault="00E427A4" w:rsidP="002F5F2E">
            <w:pPr>
              <w:pStyle w:val="DG0"/>
            </w:pPr>
            <w:r w:rsidRPr="002F5F2E">
              <w:t>生活方式的健康管理</w:t>
            </w:r>
          </w:p>
        </w:tc>
        <w:tc>
          <w:tcPr>
            <w:tcW w:w="3305" w:type="dxa"/>
            <w:vAlign w:val="center"/>
          </w:tcPr>
          <w:p w14:paraId="1F281CFC" w14:textId="66C1D19F" w:rsidR="00E427A4" w:rsidRPr="002F5F2E" w:rsidRDefault="00E427A4" w:rsidP="002F5F2E">
            <w:pPr>
              <w:pStyle w:val="DG0"/>
            </w:pPr>
            <w:r w:rsidRPr="002F5F2E">
              <w:t>示范教学法</w:t>
            </w:r>
            <w:r w:rsidRPr="002F5F2E">
              <w:t>+</w:t>
            </w:r>
            <w:r w:rsidRPr="002F5F2E">
              <w:t>实作学习：演示膳食与运动指导，制定营养与运动方案</w:t>
            </w:r>
          </w:p>
        </w:tc>
        <w:tc>
          <w:tcPr>
            <w:tcW w:w="1697" w:type="dxa"/>
            <w:vAlign w:val="center"/>
          </w:tcPr>
          <w:p w14:paraId="60ECB3A8" w14:textId="7F7B024D" w:rsidR="00E427A4" w:rsidRPr="002F5F2E" w:rsidRDefault="00E427A4" w:rsidP="002F5F2E">
            <w:pPr>
              <w:pStyle w:val="DG0"/>
            </w:pPr>
            <w:r w:rsidRPr="002F5F2E"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73B51223" w14:textId="6FBBC91F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0485CE51" w14:textId="62F29360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1C48A7CF" w14:textId="76E8277F" w:rsidR="00E427A4" w:rsidRPr="002F5F2E" w:rsidRDefault="00E427A4" w:rsidP="002F5F2E">
            <w:pPr>
              <w:pStyle w:val="DG0"/>
            </w:pPr>
            <w:r w:rsidRPr="002F5F2E">
              <w:t>4</w:t>
            </w:r>
          </w:p>
        </w:tc>
      </w:tr>
      <w:tr w:rsidR="00E427A4" w14:paraId="02D1333C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F3CAEA3" w14:textId="77777777" w:rsidR="00E427A4" w:rsidRPr="002F5F2E" w:rsidRDefault="00E427A4" w:rsidP="002F5F2E">
            <w:pPr>
              <w:pStyle w:val="DG0"/>
            </w:pPr>
            <w:r w:rsidRPr="002F5F2E">
              <w:t>第九章</w:t>
            </w:r>
          </w:p>
          <w:p w14:paraId="6B2FB8AD" w14:textId="0604A30C" w:rsidR="00E427A4" w:rsidRPr="00363724" w:rsidRDefault="00E427A4" w:rsidP="002F5F2E">
            <w:pPr>
              <w:pStyle w:val="DG0"/>
            </w:pPr>
            <w:r w:rsidRPr="002F5F2E">
              <w:t>心理健康管理</w:t>
            </w:r>
          </w:p>
        </w:tc>
        <w:tc>
          <w:tcPr>
            <w:tcW w:w="3305" w:type="dxa"/>
            <w:vAlign w:val="center"/>
          </w:tcPr>
          <w:p w14:paraId="20CCC653" w14:textId="37F6A1F3" w:rsidR="00E427A4" w:rsidRPr="002F5F2E" w:rsidRDefault="00E427A4" w:rsidP="002F5F2E">
            <w:pPr>
              <w:pStyle w:val="DG0"/>
            </w:pPr>
            <w:r w:rsidRPr="002F5F2E">
              <w:t>讨论教学法</w:t>
            </w:r>
            <w:r w:rsidRPr="002F5F2E">
              <w:t>+</w:t>
            </w:r>
            <w:r w:rsidRPr="002F5F2E">
              <w:t>合作学习：交流心理问题干预策略，模拟简单心理咨询流程</w:t>
            </w:r>
          </w:p>
        </w:tc>
        <w:tc>
          <w:tcPr>
            <w:tcW w:w="1697" w:type="dxa"/>
            <w:vAlign w:val="center"/>
          </w:tcPr>
          <w:p w14:paraId="6AE13332" w14:textId="373FA33F" w:rsidR="00E427A4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5C75E539" w14:textId="1162FDC1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31E79074" w14:textId="26AE2B66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1B9D7654" w14:textId="279C8646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</w:tr>
      <w:tr w:rsidR="00E427A4" w14:paraId="3B816FFD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893C96E" w14:textId="77777777" w:rsidR="00E427A4" w:rsidRPr="002F5F2E" w:rsidRDefault="00E427A4" w:rsidP="002F5F2E">
            <w:pPr>
              <w:pStyle w:val="DG0"/>
            </w:pPr>
            <w:r w:rsidRPr="002F5F2E">
              <w:t>第十章</w:t>
            </w:r>
          </w:p>
          <w:p w14:paraId="2EA7398C" w14:textId="38A373AD" w:rsidR="00E427A4" w:rsidRPr="00363724" w:rsidRDefault="00E427A4" w:rsidP="002F5F2E">
            <w:pPr>
              <w:pStyle w:val="DG0"/>
            </w:pPr>
            <w:r w:rsidRPr="002F5F2E">
              <w:t>重点人群健康管理</w:t>
            </w:r>
          </w:p>
        </w:tc>
        <w:tc>
          <w:tcPr>
            <w:tcW w:w="3305" w:type="dxa"/>
            <w:vAlign w:val="center"/>
          </w:tcPr>
          <w:p w14:paraId="605784E7" w14:textId="56F17DAB" w:rsidR="00E427A4" w:rsidRPr="002F5F2E" w:rsidRDefault="00E427A4" w:rsidP="002F5F2E">
            <w:pPr>
              <w:pStyle w:val="DG0"/>
            </w:pPr>
            <w:r w:rsidRPr="002F5F2E">
              <w:t>情境教学法</w:t>
            </w:r>
            <w:r w:rsidRPr="002F5F2E">
              <w:t>+</w:t>
            </w:r>
            <w:r w:rsidRPr="002F5F2E">
              <w:t>问题导向学习：模拟人群管理场景，设计特定人群管理方案</w:t>
            </w:r>
          </w:p>
        </w:tc>
        <w:tc>
          <w:tcPr>
            <w:tcW w:w="1697" w:type="dxa"/>
            <w:vAlign w:val="center"/>
          </w:tcPr>
          <w:p w14:paraId="189288FB" w14:textId="393E1D3F" w:rsidR="00E427A4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489DD0B6" w14:textId="0BB0F7DC" w:rsidR="00E427A4" w:rsidRPr="002F5F2E" w:rsidRDefault="00E427A4" w:rsidP="002F5F2E">
            <w:pPr>
              <w:pStyle w:val="DG0"/>
            </w:pPr>
            <w:r w:rsidRPr="002F5F2E">
              <w:t>4</w:t>
            </w:r>
          </w:p>
        </w:tc>
        <w:tc>
          <w:tcPr>
            <w:tcW w:w="653" w:type="dxa"/>
            <w:gridSpan w:val="2"/>
            <w:vAlign w:val="center"/>
          </w:tcPr>
          <w:p w14:paraId="695CB38D" w14:textId="5D6DFF3A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24611578" w14:textId="7A07684F" w:rsidR="00E427A4" w:rsidRPr="002F5F2E" w:rsidRDefault="00E427A4" w:rsidP="002F5F2E">
            <w:pPr>
              <w:pStyle w:val="DG0"/>
            </w:pPr>
            <w:r w:rsidRPr="002F5F2E">
              <w:t>4</w:t>
            </w:r>
          </w:p>
        </w:tc>
      </w:tr>
      <w:tr w:rsidR="000B3B90" w14:paraId="7CFAC55C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B648488" w14:textId="77777777" w:rsidR="000B3B90" w:rsidRPr="002F5F2E" w:rsidRDefault="000B3B90" w:rsidP="002F5F2E">
            <w:pPr>
              <w:pStyle w:val="DG0"/>
            </w:pPr>
            <w:r w:rsidRPr="002F5F2E">
              <w:t>第十一章</w:t>
            </w:r>
          </w:p>
          <w:p w14:paraId="6FB21D1E" w14:textId="4A3D2CFF" w:rsidR="000B3B90" w:rsidRPr="00363724" w:rsidRDefault="000B3B90" w:rsidP="002F5F2E">
            <w:pPr>
              <w:pStyle w:val="DG0"/>
            </w:pPr>
            <w:r w:rsidRPr="002F5F2E">
              <w:t>重大疾病的健康管理</w:t>
            </w:r>
          </w:p>
        </w:tc>
        <w:tc>
          <w:tcPr>
            <w:tcW w:w="3305" w:type="dxa"/>
            <w:vAlign w:val="center"/>
          </w:tcPr>
          <w:p w14:paraId="1F13EA6E" w14:textId="07DCEB6F" w:rsidR="000B3B90" w:rsidRPr="002F5F2E" w:rsidRDefault="000B3B90" w:rsidP="002F5F2E">
            <w:pPr>
              <w:pStyle w:val="DG0"/>
            </w:pPr>
            <w:r w:rsidRPr="002F5F2E">
              <w:t>六步教学法</w:t>
            </w:r>
            <w:r w:rsidRPr="002F5F2E">
              <w:t>+</w:t>
            </w:r>
            <w:r w:rsidRPr="002F5F2E">
              <w:t>专题学习：按流程教学疾病管理，选定疾病深入研究要点</w:t>
            </w:r>
          </w:p>
        </w:tc>
        <w:tc>
          <w:tcPr>
            <w:tcW w:w="1697" w:type="dxa"/>
            <w:vAlign w:val="center"/>
          </w:tcPr>
          <w:p w14:paraId="5A155267" w14:textId="395C0D0A" w:rsidR="000B3B90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7F072E74" w14:textId="004D2FCB" w:rsidR="000B3B90" w:rsidRPr="002F5F2E" w:rsidRDefault="000B3B90" w:rsidP="002F5F2E">
            <w:pPr>
              <w:pStyle w:val="DG0"/>
            </w:pPr>
            <w:r w:rsidRPr="002F5F2E">
              <w:t>6</w:t>
            </w:r>
          </w:p>
        </w:tc>
        <w:tc>
          <w:tcPr>
            <w:tcW w:w="653" w:type="dxa"/>
            <w:gridSpan w:val="2"/>
            <w:vAlign w:val="center"/>
          </w:tcPr>
          <w:p w14:paraId="518E0DB4" w14:textId="28E5EF0C" w:rsidR="000B3B90" w:rsidRPr="002F5F2E" w:rsidRDefault="000B3B90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51B08C14" w14:textId="487FA84C" w:rsidR="000B3B90" w:rsidRPr="002F5F2E" w:rsidRDefault="000B3B90" w:rsidP="002F5F2E">
            <w:pPr>
              <w:pStyle w:val="DG0"/>
            </w:pPr>
            <w:r w:rsidRPr="002F5F2E">
              <w:t>6</w:t>
            </w:r>
          </w:p>
        </w:tc>
      </w:tr>
      <w:tr w:rsidR="000B3B90" w14:paraId="2FDA9EBC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A80BF9E" w14:textId="77777777" w:rsidR="000B3B90" w:rsidRPr="002F5F2E" w:rsidRDefault="000B3B90" w:rsidP="002F5F2E">
            <w:pPr>
              <w:pStyle w:val="DG0"/>
            </w:pPr>
            <w:r w:rsidRPr="002F5F2E">
              <w:t>第十二章</w:t>
            </w:r>
          </w:p>
          <w:p w14:paraId="3B72626B" w14:textId="1843F9C0" w:rsidR="000B3B90" w:rsidRPr="00363724" w:rsidRDefault="000B3B90" w:rsidP="002F5F2E">
            <w:pPr>
              <w:pStyle w:val="DG0"/>
            </w:pPr>
            <w:r w:rsidRPr="002F5F2E">
              <w:t>家庭、学校和工作场所健康管理</w:t>
            </w:r>
          </w:p>
        </w:tc>
        <w:tc>
          <w:tcPr>
            <w:tcW w:w="3305" w:type="dxa"/>
            <w:vAlign w:val="center"/>
          </w:tcPr>
          <w:p w14:paraId="2E36706C" w14:textId="64480618" w:rsidR="000B3B90" w:rsidRPr="002F5F2E" w:rsidRDefault="000B3B90" w:rsidP="002F5F2E">
            <w:pPr>
              <w:pStyle w:val="DG0"/>
            </w:pPr>
            <w:r w:rsidRPr="002F5F2E">
              <w:t>讨论教学法</w:t>
            </w:r>
            <w:r w:rsidRPr="002F5F2E">
              <w:t>+</w:t>
            </w:r>
            <w:r w:rsidRPr="002F5F2E">
              <w:t>合作学习：研讨场景管理差异，分组设计特定场景管理方案</w:t>
            </w:r>
          </w:p>
        </w:tc>
        <w:tc>
          <w:tcPr>
            <w:tcW w:w="1697" w:type="dxa"/>
            <w:vAlign w:val="center"/>
          </w:tcPr>
          <w:p w14:paraId="7983B8FF" w14:textId="43369472" w:rsidR="000B3B90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4D5CFFB4" w14:textId="1025F3FA" w:rsidR="000B3B90" w:rsidRPr="002F5F2E" w:rsidRDefault="000B3B90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03CA79FB" w14:textId="6F66CF45" w:rsidR="000B3B90" w:rsidRPr="002F5F2E" w:rsidRDefault="000B3B90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09B640A5" w14:textId="3469DFE4" w:rsidR="000B3B90" w:rsidRPr="002F5F2E" w:rsidRDefault="000B3B90" w:rsidP="002F5F2E">
            <w:pPr>
              <w:pStyle w:val="DG0"/>
            </w:pPr>
            <w:r w:rsidRPr="002F5F2E">
              <w:t>2</w:t>
            </w:r>
          </w:p>
        </w:tc>
      </w:tr>
      <w:tr w:rsidR="00E427A4" w14:paraId="2984DEA0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6891F23" w14:textId="77777777" w:rsidR="00E427A4" w:rsidRPr="002F5F2E" w:rsidRDefault="00E427A4" w:rsidP="002F5F2E">
            <w:pPr>
              <w:pStyle w:val="DG0"/>
            </w:pPr>
            <w:r w:rsidRPr="002F5F2E">
              <w:t>第十三章</w:t>
            </w:r>
          </w:p>
          <w:p w14:paraId="71084CE3" w14:textId="757C50C3" w:rsidR="00E427A4" w:rsidRPr="00363724" w:rsidRDefault="00E427A4" w:rsidP="002F5F2E">
            <w:pPr>
              <w:pStyle w:val="DG0"/>
            </w:pPr>
            <w:r w:rsidRPr="002F5F2E">
              <w:t>健康体检</w:t>
            </w:r>
          </w:p>
        </w:tc>
        <w:tc>
          <w:tcPr>
            <w:tcW w:w="3305" w:type="dxa"/>
            <w:vAlign w:val="center"/>
          </w:tcPr>
          <w:p w14:paraId="667AA250" w14:textId="47C46D1B" w:rsidR="00E427A4" w:rsidRPr="002F5F2E" w:rsidRDefault="00E427A4" w:rsidP="002F5F2E">
            <w:pPr>
              <w:pStyle w:val="DG0"/>
            </w:pPr>
            <w:r w:rsidRPr="002F5F2E">
              <w:t>示范教学法</w:t>
            </w:r>
            <w:r w:rsidRPr="002F5F2E">
              <w:t>+</w:t>
            </w:r>
            <w:r w:rsidRPr="002F5F2E">
              <w:t>实作学习：演示体检流程与报告解读，模拟体检操作与报告书写</w:t>
            </w:r>
          </w:p>
        </w:tc>
        <w:tc>
          <w:tcPr>
            <w:tcW w:w="1697" w:type="dxa"/>
            <w:vAlign w:val="center"/>
          </w:tcPr>
          <w:p w14:paraId="09B1CF07" w14:textId="5B7CFC3F" w:rsidR="00E427A4" w:rsidRPr="002F5F2E" w:rsidRDefault="000B3B90" w:rsidP="002F5F2E">
            <w:pPr>
              <w:pStyle w:val="DG0"/>
            </w:pPr>
            <w:r w:rsidRPr="002F5F2E"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055FEB9B" w14:textId="2862139D" w:rsidR="00E427A4" w:rsidRPr="002F5F2E" w:rsidRDefault="00E427A4" w:rsidP="002F5F2E">
            <w:pPr>
              <w:pStyle w:val="DG0"/>
            </w:pPr>
            <w:r w:rsidRPr="002F5F2E"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4BDE454B" w14:textId="24013857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291519A0" w14:textId="396E30AC" w:rsidR="00E427A4" w:rsidRPr="002F5F2E" w:rsidRDefault="00E427A4" w:rsidP="002F5F2E">
            <w:pPr>
              <w:pStyle w:val="DG0"/>
            </w:pPr>
            <w:r w:rsidRPr="002F5F2E">
              <w:t>2</w:t>
            </w:r>
          </w:p>
        </w:tc>
      </w:tr>
      <w:tr w:rsidR="000B3B90" w14:paraId="234419C8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D92D7B" w14:textId="77777777" w:rsidR="000B3B90" w:rsidRPr="002F5F2E" w:rsidRDefault="000B3B90" w:rsidP="002F5F2E">
            <w:pPr>
              <w:pStyle w:val="DG0"/>
            </w:pPr>
            <w:r w:rsidRPr="002F5F2E">
              <w:t>第十四章</w:t>
            </w:r>
          </w:p>
          <w:p w14:paraId="337024EA" w14:textId="4AB2B47B" w:rsidR="000B3B90" w:rsidRPr="00363724" w:rsidRDefault="000B3B90" w:rsidP="002F5F2E">
            <w:pPr>
              <w:pStyle w:val="DG0"/>
            </w:pPr>
            <w:r w:rsidRPr="002F5F2E">
              <w:t>健康管理与健康保险</w:t>
            </w:r>
          </w:p>
        </w:tc>
        <w:tc>
          <w:tcPr>
            <w:tcW w:w="3305" w:type="dxa"/>
            <w:vAlign w:val="center"/>
          </w:tcPr>
          <w:p w14:paraId="704500CB" w14:textId="4AD65549" w:rsidR="000B3B90" w:rsidRDefault="000B3B90" w:rsidP="002F5F2E">
            <w:pPr>
              <w:pStyle w:val="DG0"/>
            </w:pPr>
            <w:r w:rsidRPr="002F5F2E">
              <w:t>讲述教学法</w:t>
            </w:r>
            <w:r w:rsidRPr="002F5F2E">
              <w:t>+</w:t>
            </w:r>
            <w:r w:rsidRPr="002F5F2E">
              <w:t>专题学习：讲解融合逻辑，探究健康管理在保险中的应用</w:t>
            </w:r>
          </w:p>
        </w:tc>
        <w:tc>
          <w:tcPr>
            <w:tcW w:w="1697" w:type="dxa"/>
            <w:vAlign w:val="center"/>
          </w:tcPr>
          <w:p w14:paraId="223C5925" w14:textId="2DD389D3" w:rsidR="000B3B90" w:rsidRPr="002F5F2E" w:rsidRDefault="000B3B90" w:rsidP="002F5F2E">
            <w:pPr>
              <w:pStyle w:val="DG0"/>
            </w:pPr>
            <w:r w:rsidRPr="002F5F2E"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00349B6A" w14:textId="72D288F9" w:rsidR="000B3B90" w:rsidRPr="002F5F2E" w:rsidRDefault="000B3B90" w:rsidP="002F5F2E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7D3AE31B" w14:textId="7D8150EC" w:rsidR="000B3B90" w:rsidRPr="002F5F2E" w:rsidRDefault="000B3B90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57278C74" w14:textId="5C873D97" w:rsidR="000B3B90" w:rsidRPr="002F5F2E" w:rsidRDefault="000B3B90" w:rsidP="002F5F2E">
            <w:pPr>
              <w:pStyle w:val="DG0"/>
            </w:pPr>
            <w:r w:rsidRPr="002F5F2E">
              <w:t>2</w:t>
            </w:r>
          </w:p>
        </w:tc>
      </w:tr>
      <w:tr w:rsidR="000B3B90" w14:paraId="7BE4D026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9E5F36B" w14:textId="77777777" w:rsidR="000B3B90" w:rsidRPr="002F5F2E" w:rsidRDefault="000B3B90" w:rsidP="002F5F2E">
            <w:pPr>
              <w:pStyle w:val="DG0"/>
            </w:pPr>
            <w:r w:rsidRPr="002F5F2E">
              <w:t>第十五章</w:t>
            </w:r>
          </w:p>
          <w:p w14:paraId="069DC6C1" w14:textId="05B85685" w:rsidR="000B3B90" w:rsidRPr="00363724" w:rsidRDefault="000B3B90" w:rsidP="002F5F2E">
            <w:pPr>
              <w:pStyle w:val="DG0"/>
            </w:pPr>
            <w:r w:rsidRPr="002F5F2E">
              <w:t>智能健康管理</w:t>
            </w:r>
          </w:p>
        </w:tc>
        <w:tc>
          <w:tcPr>
            <w:tcW w:w="3305" w:type="dxa"/>
            <w:vAlign w:val="center"/>
          </w:tcPr>
          <w:p w14:paraId="6DDE9D52" w14:textId="54E7F479" w:rsidR="000B3B90" w:rsidRDefault="000B3B90" w:rsidP="002F5F2E">
            <w:pPr>
              <w:pStyle w:val="DG0"/>
            </w:pPr>
            <w:r w:rsidRPr="002F5F2E">
              <w:t>多媒体教学法</w:t>
            </w:r>
            <w:r w:rsidRPr="002F5F2E">
              <w:t>+</w:t>
            </w:r>
            <w:r w:rsidRPr="002F5F2E">
              <w:t>实作学习：视频演示系统功能，操作智能健康管理模拟系统</w:t>
            </w:r>
          </w:p>
        </w:tc>
        <w:tc>
          <w:tcPr>
            <w:tcW w:w="1697" w:type="dxa"/>
            <w:vAlign w:val="center"/>
          </w:tcPr>
          <w:p w14:paraId="1046505F" w14:textId="24EEF02B" w:rsidR="000B3B90" w:rsidRPr="002F5F2E" w:rsidRDefault="00BF31C3" w:rsidP="002F5F2E">
            <w:pPr>
              <w:pStyle w:val="DG0"/>
            </w:pPr>
            <w:r w:rsidRPr="002F5F2E"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74861078" w14:textId="3EEB37FB" w:rsidR="000B3B90" w:rsidRPr="002F5F2E" w:rsidRDefault="000B3B90" w:rsidP="002F5F2E">
            <w:pPr>
              <w:pStyle w:val="DG0"/>
            </w:pPr>
            <w:r w:rsidRPr="002F5F2E">
              <w:t>1</w:t>
            </w:r>
          </w:p>
        </w:tc>
        <w:tc>
          <w:tcPr>
            <w:tcW w:w="653" w:type="dxa"/>
            <w:gridSpan w:val="2"/>
            <w:vAlign w:val="center"/>
          </w:tcPr>
          <w:p w14:paraId="5632C221" w14:textId="0F0E9C1C" w:rsidR="000B3B90" w:rsidRPr="002F5F2E" w:rsidRDefault="000B3B90" w:rsidP="002F5F2E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744E5376" w14:textId="70BD8C8E" w:rsidR="000B3B90" w:rsidRPr="002F5F2E" w:rsidRDefault="000B3B90" w:rsidP="002F5F2E">
            <w:pPr>
              <w:pStyle w:val="DG0"/>
            </w:pPr>
            <w:r w:rsidRPr="002F5F2E">
              <w:t>1</w:t>
            </w:r>
          </w:p>
        </w:tc>
      </w:tr>
      <w:tr w:rsidR="00BF31C3" w14:paraId="2B5530DE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F80E543" w14:textId="77777777" w:rsidR="00BF31C3" w:rsidRPr="002F5F2E" w:rsidRDefault="00BF31C3" w:rsidP="00BF31C3">
            <w:pPr>
              <w:pStyle w:val="DG0"/>
            </w:pPr>
            <w:r w:rsidRPr="002F5F2E">
              <w:t>第十六章</w:t>
            </w:r>
          </w:p>
          <w:p w14:paraId="14122C6E" w14:textId="5EE7FF4C" w:rsidR="00BF31C3" w:rsidRPr="00363724" w:rsidRDefault="00BF31C3" w:rsidP="00BF31C3">
            <w:pPr>
              <w:pStyle w:val="DG0"/>
            </w:pPr>
            <w:r w:rsidRPr="002F5F2E">
              <w:t>健康管理人才培养与职业发展</w:t>
            </w:r>
          </w:p>
        </w:tc>
        <w:tc>
          <w:tcPr>
            <w:tcW w:w="3305" w:type="dxa"/>
            <w:vAlign w:val="center"/>
          </w:tcPr>
          <w:p w14:paraId="183F3DB9" w14:textId="3FDED8C4" w:rsidR="00BF31C3" w:rsidRDefault="00BF31C3" w:rsidP="00BF31C3">
            <w:pPr>
              <w:pStyle w:val="DG0"/>
            </w:pPr>
            <w:r w:rsidRPr="002F5F2E">
              <w:t>讲述教学法</w:t>
            </w:r>
            <w:r w:rsidRPr="002F5F2E">
              <w:t>+</w:t>
            </w:r>
            <w:r w:rsidRPr="002F5F2E">
              <w:t>问题导向学习：梳理培养体系，探究健康管理师职业能力要求</w:t>
            </w:r>
          </w:p>
        </w:tc>
        <w:tc>
          <w:tcPr>
            <w:tcW w:w="1697" w:type="dxa"/>
            <w:vAlign w:val="center"/>
          </w:tcPr>
          <w:p w14:paraId="4D2F99CE" w14:textId="7FA6CBB5" w:rsidR="00BF31C3" w:rsidRPr="002F5F2E" w:rsidRDefault="00BF31C3" w:rsidP="00BF31C3">
            <w:pPr>
              <w:pStyle w:val="DG0"/>
            </w:pPr>
            <w:r w:rsidRPr="002F5F2E"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362C4522" w14:textId="7221DE8D" w:rsidR="00BF31C3" w:rsidRPr="002F5F2E" w:rsidRDefault="00BF31C3" w:rsidP="00BF31C3">
            <w:pPr>
              <w:pStyle w:val="DG0"/>
            </w:pPr>
            <w:r w:rsidRPr="002F5F2E">
              <w:t>1</w:t>
            </w:r>
          </w:p>
        </w:tc>
        <w:tc>
          <w:tcPr>
            <w:tcW w:w="653" w:type="dxa"/>
            <w:gridSpan w:val="2"/>
            <w:vAlign w:val="center"/>
          </w:tcPr>
          <w:p w14:paraId="5B650643" w14:textId="42B64282" w:rsidR="00BF31C3" w:rsidRPr="002F5F2E" w:rsidRDefault="00BF31C3" w:rsidP="00BF31C3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4DAE1B2B" w14:textId="70936D18" w:rsidR="00BF31C3" w:rsidRPr="002F5F2E" w:rsidRDefault="00BF31C3" w:rsidP="00BF31C3">
            <w:pPr>
              <w:pStyle w:val="DG0"/>
            </w:pPr>
            <w:r w:rsidRPr="002F5F2E">
              <w:t>1</w:t>
            </w:r>
          </w:p>
        </w:tc>
      </w:tr>
      <w:tr w:rsidR="00BF31C3" w14:paraId="0D0EE617" w14:textId="77777777" w:rsidTr="003279DE">
        <w:trPr>
          <w:gridAfter w:val="1"/>
          <w:wAfter w:w="7" w:type="dxa"/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CB15BEB" w14:textId="77777777" w:rsidR="00BF31C3" w:rsidRPr="002F5F2E" w:rsidRDefault="00BF31C3" w:rsidP="00BF31C3">
            <w:pPr>
              <w:pStyle w:val="DG0"/>
            </w:pPr>
            <w:r w:rsidRPr="002F5F2E">
              <w:lastRenderedPageBreak/>
              <w:t>第十七章</w:t>
            </w:r>
          </w:p>
          <w:p w14:paraId="2F9A2765" w14:textId="5B201A4A" w:rsidR="00BF31C3" w:rsidRPr="00363724" w:rsidRDefault="00BF31C3" w:rsidP="00BF31C3">
            <w:pPr>
              <w:pStyle w:val="DG0"/>
            </w:pPr>
            <w:r w:rsidRPr="002F5F2E">
              <w:t>健康服务业概述</w:t>
            </w:r>
          </w:p>
        </w:tc>
        <w:tc>
          <w:tcPr>
            <w:tcW w:w="3305" w:type="dxa"/>
            <w:vAlign w:val="center"/>
          </w:tcPr>
          <w:p w14:paraId="47E61D44" w14:textId="187CF9D4" w:rsidR="00BF31C3" w:rsidRDefault="00BF31C3" w:rsidP="00BF31C3">
            <w:pPr>
              <w:pStyle w:val="DG0"/>
            </w:pPr>
            <w:r w:rsidRPr="002F5F2E">
              <w:t>讨论教学法</w:t>
            </w:r>
            <w:r w:rsidRPr="002F5F2E">
              <w:t>+</w:t>
            </w:r>
            <w:r w:rsidRPr="002F5F2E">
              <w:t>合作学习：分析行业发展与政策，分组梳理供需动态与前景</w:t>
            </w:r>
          </w:p>
        </w:tc>
        <w:tc>
          <w:tcPr>
            <w:tcW w:w="1697" w:type="dxa"/>
            <w:vAlign w:val="center"/>
          </w:tcPr>
          <w:p w14:paraId="61FDA6CC" w14:textId="2B31725D" w:rsidR="00BF31C3" w:rsidRPr="002F5F2E" w:rsidRDefault="00BF31C3" w:rsidP="00BF31C3">
            <w:pPr>
              <w:pStyle w:val="DG0"/>
            </w:pPr>
            <w:r w:rsidRPr="002F5F2E"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5AF4CBEE" w14:textId="744624CF" w:rsidR="00BF31C3" w:rsidRPr="002F5F2E" w:rsidRDefault="00BF31C3" w:rsidP="00BF31C3">
            <w:pPr>
              <w:pStyle w:val="DG0"/>
            </w:pPr>
            <w:r w:rsidRPr="002F5F2E"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7C4051E8" w14:textId="72533807" w:rsidR="00BF31C3" w:rsidRPr="002F5F2E" w:rsidRDefault="00BF31C3" w:rsidP="00BF31C3">
            <w:pPr>
              <w:pStyle w:val="DG0"/>
            </w:pPr>
            <w:r w:rsidRPr="002F5F2E">
              <w:t>0</w:t>
            </w:r>
          </w:p>
        </w:tc>
        <w:tc>
          <w:tcPr>
            <w:tcW w:w="700" w:type="dxa"/>
            <w:gridSpan w:val="2"/>
            <w:tcBorders>
              <w:right w:val="single" w:sz="12" w:space="0" w:color="auto"/>
            </w:tcBorders>
            <w:vAlign w:val="center"/>
          </w:tcPr>
          <w:p w14:paraId="4A93396D" w14:textId="7E6D7F91" w:rsidR="00BF31C3" w:rsidRPr="002F5F2E" w:rsidRDefault="00BF31C3" w:rsidP="00BF31C3">
            <w:pPr>
              <w:pStyle w:val="DG0"/>
            </w:pPr>
            <w:r w:rsidRPr="002F5F2E">
              <w:t>2</w:t>
            </w:r>
          </w:p>
        </w:tc>
      </w:tr>
      <w:tr w:rsidR="000B3B90" w14:paraId="703EF495" w14:textId="77777777" w:rsidTr="003279DE">
        <w:trPr>
          <w:trHeight w:val="454"/>
          <w:jc w:val="center"/>
        </w:trPr>
        <w:tc>
          <w:tcPr>
            <w:tcW w:w="641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D6F3F" w14:textId="77777777" w:rsidR="000B3B90" w:rsidRDefault="000B3B90" w:rsidP="002F5F2E">
            <w:pPr>
              <w:pStyle w:val="DG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14:paraId="4081BCE5" w14:textId="77777777" w:rsidR="000B3B90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3</w:t>
            </w:r>
            <w:r w:rsidRPr="002F5F2E">
              <w:t>2</w:t>
            </w:r>
          </w:p>
        </w:tc>
        <w:tc>
          <w:tcPr>
            <w:tcW w:w="653" w:type="dxa"/>
            <w:gridSpan w:val="2"/>
            <w:tcBorders>
              <w:bottom w:val="single" w:sz="12" w:space="0" w:color="auto"/>
            </w:tcBorders>
            <w:vAlign w:val="center"/>
          </w:tcPr>
          <w:p w14:paraId="4C388471" w14:textId="77777777" w:rsidR="000B3B90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1</w:t>
            </w:r>
            <w:r w:rsidRPr="002F5F2E">
              <w:t>6</w:t>
            </w:r>
          </w:p>
        </w:tc>
        <w:tc>
          <w:tcPr>
            <w:tcW w:w="7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DC86E" w14:textId="77777777" w:rsidR="000B3B90" w:rsidRPr="002F5F2E" w:rsidRDefault="000B3B90" w:rsidP="002F5F2E">
            <w:pPr>
              <w:pStyle w:val="DG0"/>
            </w:pPr>
            <w:r w:rsidRPr="002F5F2E">
              <w:rPr>
                <w:rFonts w:hint="eastAsia"/>
              </w:rPr>
              <w:t>4</w:t>
            </w:r>
            <w:r w:rsidRPr="002F5F2E">
              <w:t>8</w:t>
            </w:r>
          </w:p>
        </w:tc>
      </w:tr>
    </w:tbl>
    <w:p w14:paraId="31629FB9" w14:textId="7A3C3A0E" w:rsidR="0091255F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692"/>
        <w:gridCol w:w="4444"/>
        <w:gridCol w:w="850"/>
        <w:gridCol w:w="786"/>
      </w:tblGrid>
      <w:tr w:rsidR="0091255F" w14:paraId="0E6032F4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976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C96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7397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A2D51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4293E84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50095F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28473ED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5E544B" w14:paraId="0A1200A5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64AE" w14:textId="3AF0FBAE" w:rsidR="005E544B" w:rsidRDefault="005E544B" w:rsidP="005E544B">
            <w:pPr>
              <w:pStyle w:val="DG0"/>
            </w:pPr>
            <w:r w:rsidRPr="005E544B"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6DD" w14:textId="32EDE707" w:rsidR="005E544B" w:rsidRDefault="005E544B" w:rsidP="005E544B">
            <w:pPr>
              <w:pStyle w:val="DG0"/>
            </w:pPr>
            <w:r w:rsidRPr="005E544B">
              <w:t>医学基础知识综合实践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A34" w14:textId="4071515B" w:rsidR="005E544B" w:rsidRDefault="005E544B" w:rsidP="005E544B">
            <w:pPr>
              <w:rPr>
                <w:rFonts w:ascii="Times New Roman" w:hAnsi="Times New Roman"/>
                <w:color w:val="000000"/>
              </w:rPr>
            </w:pPr>
            <w:r w:rsidRPr="005E544B">
              <w:rPr>
                <w:rFonts w:ascii="Times New Roman" w:hAnsi="Times New Roman"/>
                <w:color w:val="000000"/>
              </w:rPr>
              <w:t>熟知诊断</w:t>
            </w:r>
            <w:r>
              <w:rPr>
                <w:rFonts w:ascii="Times New Roman" w:hAnsi="Times New Roman" w:hint="eastAsia"/>
                <w:color w:val="000000"/>
              </w:rPr>
              <w:t>/</w:t>
            </w:r>
            <w:r w:rsidRPr="005E544B">
              <w:rPr>
                <w:rFonts w:ascii="Times New Roman" w:hAnsi="Times New Roman"/>
                <w:color w:val="000000"/>
              </w:rPr>
              <w:t>治疗技术，模拟基础体格检查、实验诊断流程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58A2" w14:textId="50225A66" w:rsidR="005E544B" w:rsidRDefault="005E544B" w:rsidP="005E544B">
            <w:pPr>
              <w:pStyle w:val="DG0"/>
            </w:pPr>
            <w: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5146B3" w14:textId="50F2E59A" w:rsidR="005E544B" w:rsidRDefault="005E544B" w:rsidP="005E544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5E544B" w14:paraId="77AFA211" w14:textId="77777777" w:rsidTr="00C911F9">
        <w:trPr>
          <w:trHeight w:val="655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595" w14:textId="78E49C5B" w:rsidR="005E544B" w:rsidRDefault="005E544B" w:rsidP="005E544B">
            <w:pPr>
              <w:pStyle w:val="DG0"/>
            </w:pPr>
            <w:r w:rsidRPr="005E544B"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572" w14:textId="7CFCE1F7" w:rsidR="005E544B" w:rsidRDefault="005E544B" w:rsidP="005E544B">
            <w:pPr>
              <w:pStyle w:val="DG0"/>
            </w:pPr>
            <w:r w:rsidRPr="005E544B">
              <w:t>健康法律及伦理案例研讨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B0B" w14:textId="1BA2AC25" w:rsidR="005E544B" w:rsidRDefault="005E544B" w:rsidP="005E544B">
            <w:pPr>
              <w:rPr>
                <w:rFonts w:ascii="Times New Roman" w:hAnsi="Times New Roman"/>
                <w:color w:val="000000"/>
              </w:rPr>
            </w:pPr>
            <w:r w:rsidRPr="005E544B">
              <w:rPr>
                <w:rFonts w:ascii="Times New Roman" w:hAnsi="Times New Roman"/>
                <w:color w:val="000000"/>
              </w:rPr>
              <w:t>分析真实案例，引用相关法规，剖析健康管理实务问题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FCAA" w14:textId="1F4C55FD" w:rsidR="005E544B" w:rsidRDefault="005E544B" w:rsidP="005E544B">
            <w:pPr>
              <w:pStyle w:val="DG0"/>
            </w:pPr>
            <w:r>
              <w:t>2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4CD2B" w14:textId="4E8B9071" w:rsidR="005E544B" w:rsidRDefault="005E544B" w:rsidP="005E544B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5E544B" w14:paraId="1D57683F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FE7" w14:textId="4668F327" w:rsidR="005E544B" w:rsidRDefault="005E544B" w:rsidP="005E544B">
            <w:pPr>
              <w:pStyle w:val="DG0"/>
            </w:pPr>
            <w:r w:rsidRPr="005E544B"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0FC9" w14:textId="4A92968F" w:rsidR="005E544B" w:rsidRDefault="005E544B" w:rsidP="005E544B">
            <w:pPr>
              <w:pStyle w:val="DG0"/>
            </w:pPr>
            <w:r w:rsidRPr="005E544B">
              <w:t>中医治未病综合实践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4B6" w14:textId="516C0C2E" w:rsidR="005E544B" w:rsidRDefault="005E544B" w:rsidP="005E544B">
            <w:pPr>
              <w:pStyle w:val="DG0"/>
              <w:jc w:val="left"/>
            </w:pPr>
            <w:r w:rsidRPr="005E544B">
              <w:t>辨识</w:t>
            </w:r>
            <w:r>
              <w:rPr>
                <w:rFonts w:hint="eastAsia"/>
              </w:rPr>
              <w:t>不同</w:t>
            </w:r>
            <w:r w:rsidRPr="005E544B">
              <w:t>体质，演示养生工具使用，制定个性化调护方案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3708D" w14:textId="31AE07E3" w:rsidR="005E544B" w:rsidRDefault="005E544B" w:rsidP="005E544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1D864" w14:textId="7F3AF45D" w:rsidR="005E544B" w:rsidRDefault="005E544B" w:rsidP="005E544B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5E544B" w14:paraId="71CF1319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C5D" w14:textId="1D871BDE" w:rsidR="005E544B" w:rsidRDefault="005E544B" w:rsidP="005E544B">
            <w:pPr>
              <w:pStyle w:val="DG0"/>
            </w:pPr>
            <w:r w:rsidRPr="005E544B"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D74" w14:textId="60642AA0" w:rsidR="005E544B" w:rsidRDefault="005E544B" w:rsidP="005E544B">
            <w:pPr>
              <w:pStyle w:val="DG0"/>
            </w:pPr>
            <w:r w:rsidRPr="005E544B">
              <w:t>健康信息管理实操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AE4" w14:textId="66187B93" w:rsidR="005E544B" w:rsidRDefault="005E544B" w:rsidP="005E544B">
            <w:pPr>
              <w:pStyle w:val="DG0"/>
              <w:jc w:val="left"/>
            </w:pPr>
            <w:r w:rsidRPr="005E544B">
              <w:t>操作管理平台，完成健康信息录入、档案建立与维护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F816B" w14:textId="25CD65D6" w:rsidR="005E544B" w:rsidRDefault="005E544B" w:rsidP="005E544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74B1A0" w14:textId="0D03F373" w:rsidR="005E544B" w:rsidRDefault="005E544B" w:rsidP="005E544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5E544B" w14:paraId="1CCAEB2A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D54" w14:textId="26D31951" w:rsidR="005E544B" w:rsidRDefault="005E544B" w:rsidP="005E544B">
            <w:pPr>
              <w:pStyle w:val="DG0"/>
            </w:pPr>
            <w:r w:rsidRPr="005E544B"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41C" w14:textId="20ED3A6B" w:rsidR="005E544B" w:rsidRDefault="005E544B" w:rsidP="005E544B">
            <w:pPr>
              <w:pStyle w:val="DG0"/>
            </w:pPr>
            <w:r w:rsidRPr="005E544B">
              <w:t>健康风险评估方案设计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2C9" w14:textId="7DDA2EBD" w:rsidR="005E544B" w:rsidRDefault="005E544B" w:rsidP="005E544B">
            <w:pPr>
              <w:pStyle w:val="DG0"/>
              <w:jc w:val="left"/>
            </w:pPr>
            <w:r w:rsidRPr="005E544B">
              <w:t>针对不同人群，建立档案、评估风险并制定健康计划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5FFA" w14:textId="506D4AB8" w:rsidR="005E544B" w:rsidRDefault="005E544B" w:rsidP="005E544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9AD430" w14:textId="62D52901" w:rsidR="005E544B" w:rsidRDefault="005E544B" w:rsidP="005E544B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5E544B" w14:paraId="3EE26BBB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66CD" w14:textId="536CC357" w:rsidR="005E544B" w:rsidRDefault="005E544B" w:rsidP="005E544B">
            <w:pPr>
              <w:pStyle w:val="DG0"/>
            </w:pPr>
            <w:r w:rsidRPr="005E544B"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753" w14:textId="14799A41" w:rsidR="005E544B" w:rsidRDefault="005E544B" w:rsidP="005E544B">
            <w:pPr>
              <w:pStyle w:val="DG0"/>
            </w:pPr>
            <w:r w:rsidRPr="005E544B">
              <w:t>健康教育活动设计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E41" w14:textId="06E71E01" w:rsidR="005E544B" w:rsidRDefault="005E544B" w:rsidP="005E544B">
            <w:pPr>
              <w:pStyle w:val="DG0"/>
              <w:jc w:val="left"/>
            </w:pPr>
            <w:r w:rsidRPr="005E544B">
              <w:t>结合目标人群特点，设计健康宣教活动及传播材料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D8CF" w14:textId="5A2B2A50" w:rsidR="005E544B" w:rsidRDefault="005E544B" w:rsidP="005E544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944D5" w14:textId="6B34BC74" w:rsidR="005E544B" w:rsidRDefault="005E544B" w:rsidP="005E544B">
            <w:pPr>
              <w:pStyle w:val="DG0"/>
            </w:pPr>
            <w:r>
              <w:rPr>
                <w:rFonts w:hint="eastAsia"/>
              </w:rPr>
              <w:t>设计型</w:t>
            </w:r>
          </w:p>
        </w:tc>
      </w:tr>
      <w:tr w:rsidR="005E544B" w14:paraId="6A3CC052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9C0" w14:textId="484DEE63" w:rsidR="005E544B" w:rsidRDefault="005E544B" w:rsidP="005E544B">
            <w:pPr>
              <w:pStyle w:val="DG0"/>
            </w:pPr>
            <w:r w:rsidRPr="005E544B"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2A5" w14:textId="6EA47251" w:rsidR="005E544B" w:rsidRDefault="005E544B" w:rsidP="005E544B">
            <w:pPr>
              <w:pStyle w:val="DG0"/>
            </w:pPr>
            <w:r w:rsidRPr="005E544B">
              <w:t>生活方式健康管理实操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11E" w14:textId="220C8EDE" w:rsidR="005E544B" w:rsidRDefault="005E544B" w:rsidP="005E544B">
            <w:pPr>
              <w:pStyle w:val="DG0"/>
              <w:jc w:val="left"/>
            </w:pPr>
            <w:r w:rsidRPr="005E544B">
              <w:t>开展膳食运动指导，为不同人群制定营养与运动方案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41F7" w14:textId="0E267280" w:rsidR="005E544B" w:rsidRDefault="005E544B" w:rsidP="005E544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B5EB2" w14:textId="612E8CEC" w:rsidR="005E544B" w:rsidRDefault="005E544B" w:rsidP="005E544B">
            <w:pPr>
              <w:pStyle w:val="DG0"/>
            </w:pPr>
            <w:r>
              <w:rPr>
                <w:rFonts w:hint="eastAsia"/>
              </w:rPr>
              <w:t>设计型</w:t>
            </w:r>
          </w:p>
        </w:tc>
      </w:tr>
      <w:tr w:rsidR="005E544B" w14:paraId="12115B27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F05E" w14:textId="4871ACC5" w:rsidR="005E544B" w:rsidRDefault="005E544B" w:rsidP="005E544B">
            <w:pPr>
              <w:pStyle w:val="DG0"/>
            </w:pPr>
            <w:r w:rsidRPr="005E544B"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32D" w14:textId="63F3E0AB" w:rsidR="005E544B" w:rsidRDefault="005E544B" w:rsidP="005E544B">
            <w:pPr>
              <w:pStyle w:val="DG0"/>
            </w:pPr>
            <w:r w:rsidRPr="005E544B">
              <w:t>健康体检实操与报告解读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74B2" w14:textId="57B7049D" w:rsidR="005E544B" w:rsidRDefault="005E544B" w:rsidP="005E544B">
            <w:pPr>
              <w:pStyle w:val="DG0"/>
              <w:jc w:val="left"/>
            </w:pPr>
            <w:r w:rsidRPr="005E544B">
              <w:t>设计体检项目，模拟体检流程，规范解读体检报告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9B837" w14:textId="74035052" w:rsidR="005E544B" w:rsidRDefault="005E544B" w:rsidP="005E544B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DCF0DF" w14:textId="43F1333E" w:rsidR="005E544B" w:rsidRDefault="005E544B" w:rsidP="005E544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5E544B" w14:paraId="387380D1" w14:textId="77777777" w:rsidTr="00C911F9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EC9095" w14:textId="77777777" w:rsidR="005E544B" w:rsidRDefault="005E544B" w:rsidP="005E544B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A94FBCD" w14:textId="77777777" w:rsidR="00FB05BB" w:rsidRDefault="00000000" w:rsidP="00E64EC0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ascii="黑体" w:hAnsi="宋体" w:hint="eastAsia"/>
        </w:rPr>
        <w:t>四、</w:t>
      </w:r>
      <w:bookmarkStart w:id="2" w:name="OLE_LINK10"/>
      <w:r>
        <w:rPr>
          <w:rFonts w:ascii="黑体" w:hAnsi="宋体" w:hint="eastAsia"/>
        </w:rPr>
        <w:t>课程思政教学设计</w:t>
      </w:r>
      <w:bookmarkEnd w:id="2"/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B05BB" w14:paraId="4817E405" w14:textId="77777777" w:rsidTr="00256E9F">
        <w:trPr>
          <w:trHeight w:val="47"/>
        </w:trPr>
        <w:tc>
          <w:tcPr>
            <w:tcW w:w="8276" w:type="dxa"/>
            <w:vAlign w:val="center"/>
          </w:tcPr>
          <w:bookmarkEnd w:id="0"/>
          <w:bookmarkEnd w:id="1"/>
          <w:p w14:paraId="75B60F74" w14:textId="1521A250" w:rsidR="00735699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健康管理学是一门涉及健康科学、社会学、管理学等多个学科领域的综合性学科。尤其在现如今医工融合、文理结合教育的背景下，</w:t>
            </w:r>
            <w:r w:rsidR="00735699">
              <w:rPr>
                <w:rFonts w:hint="eastAsia"/>
              </w:rPr>
              <w:t>课程将</w:t>
            </w:r>
            <w:r w:rsidR="00735699" w:rsidRPr="00735699">
              <w:t>以</w:t>
            </w:r>
            <w:r w:rsidR="00735699" w:rsidRPr="00735699">
              <w:t>“</w:t>
            </w:r>
            <w:r w:rsidR="00735699" w:rsidRPr="00735699">
              <w:t>健康至上、预防为主</w:t>
            </w:r>
            <w:r w:rsidR="00735699" w:rsidRPr="00735699">
              <w:t>”</w:t>
            </w:r>
            <w:r w:rsidR="00735699" w:rsidRPr="00735699">
              <w:t>职业理念为核心，通过</w:t>
            </w:r>
            <w:r w:rsidR="00735699">
              <w:rPr>
                <w:rFonts w:hint="eastAsia"/>
              </w:rPr>
              <w:t>理论授课及实践教学的</w:t>
            </w:r>
            <w:r w:rsidR="00735699" w:rsidRPr="00735699">
              <w:t>方式渗透思政目标</w:t>
            </w:r>
            <w:r w:rsidR="00735699">
              <w:rPr>
                <w:rFonts w:hint="eastAsia"/>
              </w:rPr>
              <w:t>，培育健康领域人才。具体可表现为以下形式：</w:t>
            </w:r>
          </w:p>
          <w:p w14:paraId="0D9F503B" w14:textId="28C3149A" w:rsidR="00735699" w:rsidRDefault="00735699" w:rsidP="0073569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一、在理论</w:t>
            </w:r>
            <w:r w:rsidR="00E81A34">
              <w:rPr>
                <w:rFonts w:hint="eastAsia"/>
              </w:rPr>
              <w:t>教学</w:t>
            </w:r>
            <w:r>
              <w:rPr>
                <w:rFonts w:hint="eastAsia"/>
              </w:rPr>
              <w:t>层次的思政设计</w:t>
            </w:r>
          </w:p>
          <w:p w14:paraId="6325D84B" w14:textId="6D92A202" w:rsidR="001F116B" w:rsidRDefault="001F116B" w:rsidP="00735699">
            <w:pPr>
              <w:pStyle w:val="DG0"/>
              <w:ind w:firstLineChars="200" w:firstLine="420"/>
              <w:jc w:val="left"/>
            </w:pPr>
            <w:r w:rsidRPr="001F116B">
              <w:t>在理论授课时，将</w:t>
            </w:r>
            <w:r w:rsidR="00C16F50">
              <w:rPr>
                <w:rFonts w:hint="eastAsia"/>
              </w:rPr>
              <w:t>课程</w:t>
            </w:r>
            <w:r w:rsidRPr="001F116B">
              <w:t>思政目标融入知识体系</w:t>
            </w:r>
            <w:r w:rsidR="00C16F50">
              <w:rPr>
                <w:rFonts w:hint="eastAsia"/>
              </w:rPr>
              <w:t>，例如讲授</w:t>
            </w:r>
            <w:r w:rsidRPr="001F116B">
              <w:t>“</w:t>
            </w:r>
            <w:r w:rsidR="00C16F50">
              <w:rPr>
                <w:rFonts w:hint="eastAsia"/>
              </w:rPr>
              <w:t>健康管理</w:t>
            </w:r>
            <w:r w:rsidRPr="001F116B">
              <w:t>概论</w:t>
            </w:r>
            <w:r w:rsidRPr="001F116B">
              <w:t>”</w:t>
            </w:r>
            <w:r w:rsidRPr="001F116B">
              <w:t>章节时结合</w:t>
            </w:r>
            <w:r w:rsidRPr="001F116B">
              <w:t xml:space="preserve"> “</w:t>
            </w:r>
            <w:r w:rsidRPr="001F116B">
              <w:t>健康中国</w:t>
            </w:r>
            <w:r w:rsidRPr="001F116B">
              <w:t>”</w:t>
            </w:r>
            <w:r w:rsidRPr="001F116B">
              <w:t>战略，对比中外健康资源差异，隐性传递服务全民健康的责任感；讲</w:t>
            </w:r>
            <w:r w:rsidRPr="001F116B">
              <w:t>“</w:t>
            </w:r>
            <w:r w:rsidRPr="001F116B">
              <w:t>法律伦理</w:t>
            </w:r>
            <w:r w:rsidRPr="001F116B">
              <w:t>”</w:t>
            </w:r>
            <w:r w:rsidRPr="001F116B">
              <w:t>内容时，</w:t>
            </w:r>
            <w:r w:rsidR="005859DD">
              <w:rPr>
                <w:rFonts w:hint="eastAsia"/>
              </w:rPr>
              <w:t>让学生熟知现有的健康的政策、法规和标准以确保人们的身体健康和社会福祉，并借助健康行业发生的实际纠纷</w:t>
            </w:r>
            <w:r w:rsidR="005859DD" w:rsidRPr="001F116B">
              <w:t>明确行业底线</w:t>
            </w:r>
            <w:r w:rsidR="005859DD">
              <w:rPr>
                <w:rFonts w:hint="eastAsia"/>
              </w:rPr>
              <w:t>。</w:t>
            </w:r>
            <w:r w:rsidRPr="001F116B">
              <w:t>讲重点人群</w:t>
            </w:r>
            <w:r w:rsidR="002B4828">
              <w:rPr>
                <w:rFonts w:hint="eastAsia"/>
              </w:rPr>
              <w:t>健康</w:t>
            </w:r>
            <w:r w:rsidRPr="001F116B">
              <w:t>管理时，用</w:t>
            </w:r>
            <w:r w:rsidR="002B4828">
              <w:rPr>
                <w:rFonts w:hint="eastAsia"/>
              </w:rPr>
              <w:t>特</w:t>
            </w:r>
            <w:r w:rsidR="002B4828">
              <w:rPr>
                <w:rFonts w:hint="eastAsia"/>
              </w:rPr>
              <w:lastRenderedPageBreak/>
              <w:t>殊群体的病情</w:t>
            </w:r>
            <w:r w:rsidRPr="001F116B">
              <w:t>案例渗透以人中心</w:t>
            </w:r>
            <w:r w:rsidR="002B4828">
              <w:rPr>
                <w:rFonts w:hint="eastAsia"/>
              </w:rPr>
              <w:t>的</w:t>
            </w:r>
            <w:r w:rsidRPr="001F116B">
              <w:t>人文关怀，让思政随知识点自然传递。</w:t>
            </w:r>
          </w:p>
          <w:p w14:paraId="62711140" w14:textId="607ACA16" w:rsidR="001F116B" w:rsidRPr="00E81A34" w:rsidRDefault="00E81A34" w:rsidP="00735699">
            <w:pPr>
              <w:pStyle w:val="DG0"/>
              <w:ind w:firstLineChars="200" w:firstLine="420"/>
              <w:jc w:val="left"/>
            </w:pPr>
            <w:r w:rsidRPr="00E81A34">
              <w:t>二、实践教学中的思政落地</w:t>
            </w:r>
          </w:p>
          <w:p w14:paraId="6D78B0BB" w14:textId="528EAB16" w:rsidR="00E81A34" w:rsidRDefault="00E81A34" w:rsidP="0073569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</w:t>
            </w:r>
            <w:r w:rsidRPr="00E81A34">
              <w:t>实践</w:t>
            </w:r>
            <w:r>
              <w:rPr>
                <w:rFonts w:hint="eastAsia"/>
              </w:rPr>
              <w:t>课时</w:t>
            </w:r>
            <w:r w:rsidRPr="00E81A34">
              <w:t>环节</w:t>
            </w:r>
            <w:r>
              <w:rPr>
                <w:rFonts w:hint="eastAsia"/>
              </w:rPr>
              <w:t>，在实验课操作过程中引导学生践行职业规范，培养行业素养。例如</w:t>
            </w:r>
            <w:r w:rsidRPr="00E81A34">
              <w:t>医学基础</w:t>
            </w:r>
            <w:r w:rsidR="00461BD4">
              <w:rPr>
                <w:rFonts w:hint="eastAsia"/>
              </w:rPr>
              <w:t>实践课程</w:t>
            </w:r>
            <w:r w:rsidRPr="00E81A34">
              <w:t>时，引导学生从单纯完成体检操作，转向主动为受检者提供亚健康干预建议，落地预防为主的职业逻辑；</w:t>
            </w:r>
            <w:r w:rsidR="00461BD4">
              <w:rPr>
                <w:rFonts w:hint="eastAsia"/>
              </w:rPr>
              <w:t>在</w:t>
            </w:r>
            <w:r w:rsidRPr="00E81A34">
              <w:t>健康信息管理实训里，通过数据错漏的影响情景模拟，隐性强化严谨负责的岗位意识；社区健康</w:t>
            </w:r>
            <w:r w:rsidR="00461BD4">
              <w:rPr>
                <w:rFonts w:hint="eastAsia"/>
              </w:rPr>
              <w:t>教育材料设计</w:t>
            </w:r>
            <w:r w:rsidRPr="00E81A34">
              <w:t>中，要求学生针对老年、低收入群体优化</w:t>
            </w:r>
            <w:r w:rsidR="00461BD4">
              <w:rPr>
                <w:rFonts w:hint="eastAsia"/>
              </w:rPr>
              <w:t>宣教</w:t>
            </w:r>
            <w:r w:rsidRPr="00E81A34">
              <w:t>内容，</w:t>
            </w:r>
            <w:r w:rsidR="00461BD4">
              <w:rPr>
                <w:rFonts w:hint="eastAsia"/>
              </w:rPr>
              <w:t>能够</w:t>
            </w:r>
            <w:r w:rsidRPr="00E81A34">
              <w:t>切身感知</w:t>
            </w:r>
            <w:r w:rsidRPr="00E81A34">
              <w:t>“</w:t>
            </w:r>
            <w:r w:rsidRPr="00E81A34">
              <w:t>服务全民健康</w:t>
            </w:r>
            <w:r w:rsidRPr="00E81A34">
              <w:t>”</w:t>
            </w:r>
            <w:r w:rsidRPr="00E81A34">
              <w:t>的公益价值，让学生从被动技能练习转向主动践行职业责任与公益初心。</w:t>
            </w:r>
          </w:p>
          <w:p w14:paraId="33732325" w14:textId="77777777" w:rsidR="00461BD4" w:rsidRDefault="00461BD4" w:rsidP="00461BD4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三、考核环节的思政强化</w:t>
            </w:r>
          </w:p>
          <w:p w14:paraId="6C3ACDAC" w14:textId="1E1DE0F1" w:rsidR="00E81A34" w:rsidRDefault="00461BD4" w:rsidP="00461BD4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本课程设置了多种考核内容，</w:t>
            </w:r>
            <w:r w:rsidR="005859DD">
              <w:rPr>
                <w:rFonts w:hint="eastAsia"/>
              </w:rPr>
              <w:t>例如课内讨论方案设计，计算机平台操作，以及练习题及笔试。多个部分均</w:t>
            </w:r>
            <w:r>
              <w:rPr>
                <w:rFonts w:hint="eastAsia"/>
              </w:rPr>
              <w:t>嵌入思政维度：</w:t>
            </w:r>
            <w:r w:rsidR="005859DD">
              <w:rPr>
                <w:rFonts w:hint="eastAsia"/>
              </w:rPr>
              <w:t>如</w:t>
            </w:r>
            <w:r>
              <w:rPr>
                <w:rFonts w:hint="eastAsia"/>
              </w:rPr>
              <w:t>方案设计</w:t>
            </w:r>
            <w:r w:rsidR="005859DD">
              <w:rPr>
                <w:rFonts w:hint="eastAsia"/>
              </w:rPr>
              <w:t>及汇报中</w:t>
            </w:r>
            <w:r>
              <w:rPr>
                <w:rFonts w:hint="eastAsia"/>
              </w:rPr>
              <w:t>加入伦理沟通类</w:t>
            </w:r>
            <w:r w:rsidR="005859DD">
              <w:rPr>
                <w:rFonts w:hint="eastAsia"/>
              </w:rPr>
              <w:t>、公益价值类评分标准</w:t>
            </w:r>
            <w:r>
              <w:rPr>
                <w:rFonts w:hint="eastAsia"/>
              </w:rPr>
              <w:t>，考察职业伦理践行能力；日常作业</w:t>
            </w:r>
            <w:r w:rsidR="005859DD">
              <w:rPr>
                <w:rFonts w:hint="eastAsia"/>
              </w:rPr>
              <w:t>及笔试</w:t>
            </w:r>
            <w:r>
              <w:rPr>
                <w:rFonts w:hint="eastAsia"/>
              </w:rPr>
              <w:t>中设置</w:t>
            </w:r>
            <w:r w:rsidR="005859DD">
              <w:rPr>
                <w:rFonts w:hint="eastAsia"/>
              </w:rPr>
              <w:t>有关公共健康素养提升、道德相关的</w:t>
            </w:r>
            <w:r>
              <w:rPr>
                <w:rFonts w:hint="eastAsia"/>
              </w:rPr>
              <w:t>小问题</w:t>
            </w:r>
            <w:r w:rsidR="005859DD">
              <w:rPr>
                <w:rFonts w:hint="eastAsia"/>
              </w:rPr>
              <w:t>。</w:t>
            </w:r>
            <w:r>
              <w:rPr>
                <w:rFonts w:hint="eastAsia"/>
              </w:rPr>
              <w:t>让思政评价贯穿学习全程，推动理念向行动转化。</w:t>
            </w:r>
          </w:p>
          <w:p w14:paraId="43C4B128" w14:textId="153FAB1D" w:rsidR="004D38AC" w:rsidRDefault="004D38AC" w:rsidP="004D38AC">
            <w:pPr>
              <w:pStyle w:val="DG0"/>
              <w:ind w:firstLineChars="200" w:firstLine="420"/>
              <w:jc w:val="left"/>
            </w:pPr>
            <w:r w:rsidRPr="004D38AC">
              <w:t>四、课外</w:t>
            </w:r>
            <w:r w:rsidR="00C940FA">
              <w:rPr>
                <w:rFonts w:hint="eastAsia"/>
              </w:rPr>
              <w:t>各类</w:t>
            </w:r>
            <w:r w:rsidRPr="004D38AC">
              <w:t>资源的思政拓展</w:t>
            </w:r>
          </w:p>
          <w:p w14:paraId="6FF5E9D1" w14:textId="75801772" w:rsidR="00FB05BB" w:rsidRDefault="005859DD" w:rsidP="004D38AC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健康管理学习着应具备自主学习和终身学习的意识。本课程除了课本的规定内容，也会通过线上线下的方式，给予学生一些课外的学习渠道和资源</w:t>
            </w:r>
            <w:r w:rsidR="004D38AC">
              <w:rPr>
                <w:rFonts w:hint="eastAsia"/>
              </w:rPr>
              <w:t>。例如课前在平台上分享一些</w:t>
            </w:r>
            <w:r w:rsidR="004D38AC" w:rsidRPr="004D38AC">
              <w:rPr>
                <w:rFonts w:hint="eastAsia"/>
              </w:rPr>
              <w:t>基</w:t>
            </w:r>
            <w:r w:rsidR="004D38AC" w:rsidRPr="004D38AC">
              <w:t>层健康管理先进人物访谈等权威文献与视频资料，引导学生自主感悟行业使命；</w:t>
            </w:r>
            <w:r w:rsidR="004D38AC">
              <w:rPr>
                <w:rFonts w:hint="eastAsia"/>
              </w:rPr>
              <w:t>结合专业的其他见习类课程，</w:t>
            </w:r>
            <w:r w:rsidR="004D38AC" w:rsidRPr="004D38AC">
              <w:rPr>
                <w:rFonts w:hint="eastAsia"/>
              </w:rPr>
              <w:t>联</w:t>
            </w:r>
            <w:r w:rsidR="004D38AC" w:rsidRPr="004D38AC">
              <w:t>动社区卫生服务中心、健康管理机构搭建课外实践基地，组织学生参与老年人健康筛查、慢病防控公益活动，在真实场景中践行服务全民健康的初心</w:t>
            </w:r>
            <w:r w:rsidR="004D38AC">
              <w:rPr>
                <w:rFonts w:hint="eastAsia"/>
              </w:rPr>
              <w:t>。</w:t>
            </w:r>
            <w:r w:rsidR="004D38AC" w:rsidRPr="004D38AC">
              <w:t>引入健康管理伦理案例库、公益宣教素材包等数字化资源，让学生在课外自主学习与实践中，持续强化职业责任感、公益心与伦理素养。</w:t>
            </w:r>
          </w:p>
        </w:tc>
      </w:tr>
    </w:tbl>
    <w:p w14:paraId="57937FA3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5"/>
        <w:gridCol w:w="630"/>
        <w:gridCol w:w="1879"/>
        <w:gridCol w:w="729"/>
        <w:gridCol w:w="729"/>
        <w:gridCol w:w="729"/>
        <w:gridCol w:w="729"/>
        <w:gridCol w:w="729"/>
        <w:gridCol w:w="729"/>
        <w:gridCol w:w="658"/>
      </w:tblGrid>
      <w:tr w:rsidR="00FF469A" w14:paraId="3E0D62DF" w14:textId="77777777" w:rsidTr="008B6D25">
        <w:trPr>
          <w:trHeight w:val="454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9478AA" w14:textId="77777777" w:rsidR="00FF469A" w:rsidRDefault="00FF469A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bookmarkStart w:id="5" w:name="OLE_LINK5"/>
            <w:bookmarkEnd w:id="3"/>
            <w:bookmarkEnd w:id="4"/>
            <w:r>
              <w:rPr>
                <w:rFonts w:ascii="黑体" w:eastAsia="黑体" w:hAnsi="黑体" w:hint="eastAsia"/>
                <w:bCs/>
              </w:rPr>
              <w:t>总评构成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14:paraId="6AE5F389" w14:textId="77777777" w:rsidR="00FF469A" w:rsidRDefault="00FF469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</w:rPr>
              <w:t>占比</w:t>
            </w:r>
          </w:p>
        </w:tc>
        <w:tc>
          <w:tcPr>
            <w:tcW w:w="187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2BCD08C" w14:textId="77777777" w:rsidR="00FF469A" w:rsidRDefault="00FF469A">
            <w:pPr>
              <w:pStyle w:val="DG1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考核方式</w:t>
            </w:r>
          </w:p>
        </w:tc>
        <w:tc>
          <w:tcPr>
            <w:tcW w:w="4374" w:type="dxa"/>
            <w:gridSpan w:val="6"/>
          </w:tcPr>
          <w:p w14:paraId="70995569" w14:textId="71913D05" w:rsidR="00FF469A" w:rsidRDefault="00FF469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</w:rPr>
              <w:t>课程目标</w:t>
            </w:r>
          </w:p>
        </w:tc>
        <w:tc>
          <w:tcPr>
            <w:tcW w:w="6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6E9315" w14:textId="77777777" w:rsidR="00FF469A" w:rsidRDefault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合计</w:t>
            </w:r>
          </w:p>
        </w:tc>
      </w:tr>
      <w:tr w:rsidR="005B5419" w14:paraId="40978B9F" w14:textId="77777777" w:rsidTr="005B5419">
        <w:trPr>
          <w:trHeight w:val="454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14:paraId="2296E17A" w14:textId="77777777" w:rsidR="005B5419" w:rsidRDefault="005B5419" w:rsidP="00FF469A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30" w:type="dxa"/>
            <w:vMerge/>
            <w:vAlign w:val="center"/>
          </w:tcPr>
          <w:p w14:paraId="1154BE58" w14:textId="77777777" w:rsidR="005B5419" w:rsidRDefault="005B5419" w:rsidP="00FF469A">
            <w:pPr>
              <w:pStyle w:val="DG1"/>
              <w:jc w:val="center"/>
              <w:rPr>
                <w:rFonts w:ascii="黑体" w:hAnsi="黑体"/>
                <w:bCs/>
                <w:sz w:val="21"/>
              </w:rPr>
            </w:pPr>
          </w:p>
        </w:tc>
        <w:tc>
          <w:tcPr>
            <w:tcW w:w="1879" w:type="dxa"/>
            <w:vMerge/>
            <w:tcBorders>
              <w:right w:val="double" w:sz="4" w:space="0" w:color="auto"/>
            </w:tcBorders>
            <w:vAlign w:val="center"/>
          </w:tcPr>
          <w:p w14:paraId="7B16F235" w14:textId="77777777" w:rsidR="005B5419" w:rsidRDefault="005B5419" w:rsidP="00FF469A">
            <w:pPr>
              <w:pStyle w:val="DG1"/>
              <w:jc w:val="center"/>
              <w:rPr>
                <w:rFonts w:ascii="黑体" w:hAnsi="黑体"/>
                <w:bCs/>
                <w:sz w:val="21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A56DCF5" w14:textId="77777777" w:rsidR="005B5419" w:rsidRDefault="005B5419" w:rsidP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1</w:t>
            </w:r>
          </w:p>
        </w:tc>
        <w:tc>
          <w:tcPr>
            <w:tcW w:w="729" w:type="dxa"/>
            <w:vAlign w:val="center"/>
          </w:tcPr>
          <w:p w14:paraId="316766AA" w14:textId="77777777" w:rsidR="005B5419" w:rsidRDefault="005B5419" w:rsidP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2</w:t>
            </w:r>
          </w:p>
        </w:tc>
        <w:tc>
          <w:tcPr>
            <w:tcW w:w="729" w:type="dxa"/>
            <w:vAlign w:val="center"/>
          </w:tcPr>
          <w:p w14:paraId="66DA626B" w14:textId="77777777" w:rsidR="005B5419" w:rsidRDefault="005B5419" w:rsidP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3</w:t>
            </w:r>
          </w:p>
        </w:tc>
        <w:tc>
          <w:tcPr>
            <w:tcW w:w="729" w:type="dxa"/>
            <w:vAlign w:val="center"/>
          </w:tcPr>
          <w:p w14:paraId="62FE9AD4" w14:textId="77777777" w:rsidR="005B5419" w:rsidRDefault="005B5419" w:rsidP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4</w:t>
            </w:r>
          </w:p>
        </w:tc>
        <w:tc>
          <w:tcPr>
            <w:tcW w:w="729" w:type="dxa"/>
            <w:vAlign w:val="center"/>
          </w:tcPr>
          <w:p w14:paraId="450B2977" w14:textId="65286476" w:rsidR="005B5419" w:rsidRDefault="005B5419" w:rsidP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5</w:t>
            </w:r>
          </w:p>
        </w:tc>
        <w:tc>
          <w:tcPr>
            <w:tcW w:w="729" w:type="dxa"/>
            <w:vAlign w:val="center"/>
          </w:tcPr>
          <w:p w14:paraId="36131DD2" w14:textId="78DF6A3C" w:rsidR="005B5419" w:rsidRDefault="005B5419" w:rsidP="005B541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6</w:t>
            </w:r>
          </w:p>
        </w:tc>
        <w:tc>
          <w:tcPr>
            <w:tcW w:w="658" w:type="dxa"/>
            <w:vMerge/>
            <w:tcBorders>
              <w:right w:val="single" w:sz="12" w:space="0" w:color="auto"/>
            </w:tcBorders>
            <w:vAlign w:val="center"/>
          </w:tcPr>
          <w:p w14:paraId="166BCCAB" w14:textId="77777777" w:rsidR="005B5419" w:rsidRDefault="005B5419" w:rsidP="00FF469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</w:p>
        </w:tc>
      </w:tr>
      <w:tr w:rsidR="005B5419" w14:paraId="55C10C1F" w14:textId="77777777" w:rsidTr="005B5419">
        <w:trPr>
          <w:trHeight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0D421E4" w14:textId="77777777" w:rsidR="005B5419" w:rsidRPr="00B35043" w:rsidRDefault="005B5419" w:rsidP="00B35043">
            <w:pPr>
              <w:pStyle w:val="DG0"/>
            </w:pPr>
            <w:r w:rsidRPr="00B35043">
              <w:t>1</w:t>
            </w:r>
          </w:p>
        </w:tc>
        <w:tc>
          <w:tcPr>
            <w:tcW w:w="630" w:type="dxa"/>
            <w:vAlign w:val="center"/>
          </w:tcPr>
          <w:p w14:paraId="3524D41D" w14:textId="77777777" w:rsidR="005B5419" w:rsidRDefault="005B5419" w:rsidP="00B35043">
            <w:pPr>
              <w:pStyle w:val="DG0"/>
            </w:pPr>
            <w:r>
              <w:t>50</w:t>
            </w:r>
          </w:p>
        </w:tc>
        <w:tc>
          <w:tcPr>
            <w:tcW w:w="1879" w:type="dxa"/>
            <w:tcBorders>
              <w:right w:val="double" w:sz="4" w:space="0" w:color="auto"/>
            </w:tcBorders>
            <w:vAlign w:val="center"/>
          </w:tcPr>
          <w:p w14:paraId="60EA1D6C" w14:textId="77777777" w:rsidR="005B5419" w:rsidRDefault="005B5419" w:rsidP="00B35043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0779D9E" w14:textId="503FF8B7" w:rsidR="005B5419" w:rsidRDefault="005B5419" w:rsidP="00B3504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57E660A8" w14:textId="5421AAEC" w:rsidR="005B5419" w:rsidRDefault="005B5419" w:rsidP="00B3504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29" w:type="dxa"/>
            <w:vAlign w:val="center"/>
          </w:tcPr>
          <w:p w14:paraId="3C16F7F4" w14:textId="653723F6" w:rsidR="005B5419" w:rsidRDefault="005B5419" w:rsidP="00B3504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29" w:type="dxa"/>
            <w:vAlign w:val="center"/>
          </w:tcPr>
          <w:p w14:paraId="58332D32" w14:textId="1FA11BA5" w:rsidR="005B5419" w:rsidRDefault="005B5419" w:rsidP="00B35043">
            <w:pPr>
              <w:pStyle w:val="DG0"/>
            </w:pPr>
            <w:r w:rsidRPr="00B35043">
              <w:t>10</w:t>
            </w:r>
          </w:p>
        </w:tc>
        <w:tc>
          <w:tcPr>
            <w:tcW w:w="729" w:type="dxa"/>
            <w:vAlign w:val="center"/>
          </w:tcPr>
          <w:p w14:paraId="408B7F70" w14:textId="4FA5D2C0" w:rsidR="005B5419" w:rsidRDefault="005B5419" w:rsidP="00B3504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14C26430" w14:textId="51F8DE5C" w:rsidR="005B5419" w:rsidRDefault="005B5419" w:rsidP="005B5419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58" w:type="dxa"/>
            <w:tcBorders>
              <w:right w:val="single" w:sz="12" w:space="0" w:color="auto"/>
            </w:tcBorders>
            <w:vAlign w:val="center"/>
          </w:tcPr>
          <w:p w14:paraId="008A53E4" w14:textId="77777777" w:rsidR="005B5419" w:rsidRDefault="005B5419" w:rsidP="00B3504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B5419" w14:paraId="64542050" w14:textId="77777777" w:rsidTr="005B5419">
        <w:trPr>
          <w:trHeight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9FAE73D" w14:textId="77777777" w:rsidR="005B5419" w:rsidRPr="00B35043" w:rsidRDefault="005B5419" w:rsidP="00B35043">
            <w:pPr>
              <w:pStyle w:val="DG0"/>
            </w:pPr>
            <w:r w:rsidRPr="00B35043">
              <w:t>X1</w:t>
            </w:r>
          </w:p>
        </w:tc>
        <w:tc>
          <w:tcPr>
            <w:tcW w:w="630" w:type="dxa"/>
            <w:vAlign w:val="center"/>
          </w:tcPr>
          <w:p w14:paraId="5985FCA1" w14:textId="7EC6FDBE" w:rsidR="005B5419" w:rsidRDefault="005B5419" w:rsidP="00B3504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79" w:type="dxa"/>
            <w:tcBorders>
              <w:right w:val="double" w:sz="4" w:space="0" w:color="auto"/>
            </w:tcBorders>
            <w:vAlign w:val="center"/>
          </w:tcPr>
          <w:p w14:paraId="043994CB" w14:textId="77777777" w:rsidR="005B5419" w:rsidRDefault="005B5419" w:rsidP="00B35043">
            <w:pPr>
              <w:pStyle w:val="DG0"/>
            </w:pPr>
            <w:r>
              <w:rPr>
                <w:rFonts w:hint="eastAsia"/>
              </w:rPr>
              <w:t>课堂作业</w:t>
            </w: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00DDD3B" w14:textId="2D5EC5F6" w:rsidR="005B5419" w:rsidRDefault="00D67365" w:rsidP="00B35043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1EECDDBA" w14:textId="7B7AE86D" w:rsidR="005B5419" w:rsidRDefault="00D67365" w:rsidP="00D67365">
            <w:pPr>
              <w:pStyle w:val="DG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0002F261" w14:textId="7B89CCC6" w:rsidR="005B5419" w:rsidRDefault="005B5419" w:rsidP="00B35043">
            <w:pPr>
              <w:pStyle w:val="DG0"/>
            </w:pPr>
            <w:r w:rsidRPr="00B35043">
              <w:t>20</w:t>
            </w:r>
          </w:p>
        </w:tc>
        <w:tc>
          <w:tcPr>
            <w:tcW w:w="729" w:type="dxa"/>
            <w:vAlign w:val="center"/>
          </w:tcPr>
          <w:p w14:paraId="0C19237F" w14:textId="410561FF" w:rsidR="005B5419" w:rsidRDefault="00D67365" w:rsidP="00B3504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593DC204" w14:textId="733BB183" w:rsidR="005B5419" w:rsidRDefault="00D67365" w:rsidP="00B35043">
            <w:pPr>
              <w:pStyle w:val="DG0"/>
            </w:pPr>
            <w:r>
              <w:rPr>
                <w:rFonts w:hint="eastAsia"/>
              </w:rPr>
              <w:t>2</w:t>
            </w:r>
            <w:r w:rsidR="005B5419" w:rsidRPr="00B35043">
              <w:t>0</w:t>
            </w:r>
          </w:p>
        </w:tc>
        <w:tc>
          <w:tcPr>
            <w:tcW w:w="729" w:type="dxa"/>
            <w:vAlign w:val="center"/>
          </w:tcPr>
          <w:p w14:paraId="56DE5217" w14:textId="27825175" w:rsidR="005B5419" w:rsidRDefault="005B5419" w:rsidP="005B5419">
            <w:pPr>
              <w:pStyle w:val="DG0"/>
            </w:pPr>
            <w:r w:rsidRPr="00B35043">
              <w:t>10</w:t>
            </w:r>
          </w:p>
        </w:tc>
        <w:tc>
          <w:tcPr>
            <w:tcW w:w="658" w:type="dxa"/>
            <w:tcBorders>
              <w:right w:val="single" w:sz="12" w:space="0" w:color="auto"/>
            </w:tcBorders>
            <w:vAlign w:val="center"/>
          </w:tcPr>
          <w:p w14:paraId="2A003092" w14:textId="77777777" w:rsidR="005B5419" w:rsidRDefault="005B5419" w:rsidP="00B3504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67365" w14:paraId="4C8E9F23" w14:textId="77777777" w:rsidTr="005B5419">
        <w:trPr>
          <w:trHeight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0A687DA6" w14:textId="77777777" w:rsidR="00D67365" w:rsidRPr="00B35043" w:rsidRDefault="00D67365" w:rsidP="00D67365">
            <w:pPr>
              <w:pStyle w:val="DG0"/>
            </w:pPr>
            <w:r w:rsidRPr="00B35043">
              <w:t>X2</w:t>
            </w:r>
          </w:p>
        </w:tc>
        <w:tc>
          <w:tcPr>
            <w:tcW w:w="630" w:type="dxa"/>
            <w:vAlign w:val="center"/>
          </w:tcPr>
          <w:p w14:paraId="65A901F3" w14:textId="565BC5D1" w:rsidR="00D67365" w:rsidRDefault="00D67365" w:rsidP="00D6736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79" w:type="dxa"/>
            <w:tcBorders>
              <w:right w:val="double" w:sz="4" w:space="0" w:color="auto"/>
            </w:tcBorders>
            <w:vAlign w:val="center"/>
          </w:tcPr>
          <w:p w14:paraId="1FBCAD68" w14:textId="061DFE9E" w:rsidR="00D67365" w:rsidRDefault="00D67365" w:rsidP="00D67365">
            <w:pPr>
              <w:pStyle w:val="DG0"/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455385D" w14:textId="0ED0F78D" w:rsidR="00D67365" w:rsidRDefault="00D67365" w:rsidP="00D67365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7460097F" w14:textId="2CF4DC19" w:rsidR="00D67365" w:rsidRDefault="00D67365" w:rsidP="00D67365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23593271" w14:textId="1B635235" w:rsidR="00D67365" w:rsidRDefault="00D67365" w:rsidP="00D67365">
            <w:pPr>
              <w:pStyle w:val="DG0"/>
            </w:pPr>
            <w:r w:rsidRPr="00B35043">
              <w:t>20</w:t>
            </w:r>
          </w:p>
        </w:tc>
        <w:tc>
          <w:tcPr>
            <w:tcW w:w="729" w:type="dxa"/>
            <w:vAlign w:val="center"/>
          </w:tcPr>
          <w:p w14:paraId="2FF0E2B5" w14:textId="077F8B56" w:rsidR="00D67365" w:rsidRDefault="00D67365" w:rsidP="00D67365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3534966F" w14:textId="047A82FD" w:rsidR="00D67365" w:rsidRDefault="00D67365" w:rsidP="00D67365">
            <w:pPr>
              <w:pStyle w:val="DG0"/>
            </w:pPr>
            <w:r>
              <w:rPr>
                <w:rFonts w:hint="eastAsia"/>
              </w:rPr>
              <w:t>2</w:t>
            </w:r>
            <w:r w:rsidRPr="00B35043">
              <w:t>0</w:t>
            </w:r>
          </w:p>
        </w:tc>
        <w:tc>
          <w:tcPr>
            <w:tcW w:w="729" w:type="dxa"/>
            <w:vAlign w:val="center"/>
          </w:tcPr>
          <w:p w14:paraId="7E083D81" w14:textId="75BA0E54" w:rsidR="00D67365" w:rsidRDefault="00D67365" w:rsidP="00D67365">
            <w:pPr>
              <w:pStyle w:val="DG0"/>
            </w:pPr>
            <w:r w:rsidRPr="00B35043">
              <w:t>10</w:t>
            </w:r>
          </w:p>
        </w:tc>
        <w:tc>
          <w:tcPr>
            <w:tcW w:w="658" w:type="dxa"/>
            <w:tcBorders>
              <w:right w:val="single" w:sz="12" w:space="0" w:color="auto"/>
            </w:tcBorders>
            <w:vAlign w:val="center"/>
          </w:tcPr>
          <w:p w14:paraId="1D2C6E42" w14:textId="77777777" w:rsidR="00D67365" w:rsidRDefault="00D67365" w:rsidP="00D6736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67365" w14:paraId="6AA797FD" w14:textId="77777777" w:rsidTr="005B5419">
        <w:trPr>
          <w:trHeight w:val="454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67BCE4B" w14:textId="77777777" w:rsidR="00D67365" w:rsidRPr="00B35043" w:rsidRDefault="00D67365" w:rsidP="00D67365">
            <w:pPr>
              <w:pStyle w:val="DG0"/>
            </w:pPr>
            <w:r w:rsidRPr="00B35043">
              <w:t>X3</w:t>
            </w:r>
          </w:p>
        </w:tc>
        <w:tc>
          <w:tcPr>
            <w:tcW w:w="630" w:type="dxa"/>
            <w:vAlign w:val="center"/>
          </w:tcPr>
          <w:p w14:paraId="26A5DF26" w14:textId="77777777" w:rsidR="00D67365" w:rsidRDefault="00D67365" w:rsidP="00D67365">
            <w:pPr>
              <w:pStyle w:val="DG0"/>
            </w:pPr>
            <w:r>
              <w:t>10</w:t>
            </w:r>
          </w:p>
        </w:tc>
        <w:tc>
          <w:tcPr>
            <w:tcW w:w="1879" w:type="dxa"/>
            <w:tcBorders>
              <w:right w:val="double" w:sz="4" w:space="0" w:color="auto"/>
            </w:tcBorders>
            <w:vAlign w:val="center"/>
          </w:tcPr>
          <w:p w14:paraId="446E8EB8" w14:textId="77777777" w:rsidR="00D67365" w:rsidRDefault="00D67365" w:rsidP="00D67365">
            <w:pPr>
              <w:pStyle w:val="DG0"/>
            </w:pPr>
            <w:r>
              <w:rPr>
                <w:rFonts w:hint="eastAsia"/>
              </w:rPr>
              <w:t>课堂实训</w:t>
            </w: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066017B" w14:textId="512243B2" w:rsidR="00D67365" w:rsidRDefault="00D67365" w:rsidP="00D67365">
            <w:pPr>
              <w:pStyle w:val="DG0"/>
            </w:pPr>
            <w:r w:rsidRPr="00B35043">
              <w:t>0</w:t>
            </w:r>
          </w:p>
        </w:tc>
        <w:tc>
          <w:tcPr>
            <w:tcW w:w="729" w:type="dxa"/>
            <w:vAlign w:val="center"/>
          </w:tcPr>
          <w:p w14:paraId="4453C751" w14:textId="4FA95A4A" w:rsidR="00D67365" w:rsidRDefault="00D67365" w:rsidP="00D67365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5D123D06" w14:textId="4E5036E5" w:rsidR="00D67365" w:rsidRDefault="00D67365" w:rsidP="00D67365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1FBBFDC7" w14:textId="7DEBE13A" w:rsidR="00D67365" w:rsidRDefault="00D67365" w:rsidP="00D67365">
            <w:pPr>
              <w:pStyle w:val="DG0"/>
            </w:pPr>
            <w:r w:rsidRPr="00B35043">
              <w:t>20</w:t>
            </w:r>
          </w:p>
        </w:tc>
        <w:tc>
          <w:tcPr>
            <w:tcW w:w="729" w:type="dxa"/>
            <w:vAlign w:val="center"/>
          </w:tcPr>
          <w:p w14:paraId="471B8213" w14:textId="09872819" w:rsidR="00D67365" w:rsidRDefault="00D67365" w:rsidP="00D67365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4152C683" w14:textId="7DADE61C" w:rsidR="00D67365" w:rsidRDefault="00D67365" w:rsidP="00D67365">
            <w:pPr>
              <w:pStyle w:val="DG0"/>
            </w:pPr>
            <w:r w:rsidRPr="00B35043">
              <w:t>20</w:t>
            </w:r>
          </w:p>
        </w:tc>
        <w:tc>
          <w:tcPr>
            <w:tcW w:w="658" w:type="dxa"/>
            <w:tcBorders>
              <w:right w:val="single" w:sz="12" w:space="0" w:color="auto"/>
            </w:tcBorders>
            <w:vAlign w:val="center"/>
          </w:tcPr>
          <w:p w14:paraId="1F9678DE" w14:textId="77777777" w:rsidR="00D67365" w:rsidRDefault="00D67365" w:rsidP="00D6736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bookmarkEnd w:id="5"/>
    <w:p w14:paraId="3A7EBFB8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B05BB" w14:paraId="700553CE" w14:textId="77777777">
        <w:tc>
          <w:tcPr>
            <w:tcW w:w="8296" w:type="dxa"/>
          </w:tcPr>
          <w:p w14:paraId="6A162E91" w14:textId="7E806BC0" w:rsidR="00FB05BB" w:rsidRPr="00A21C83" w:rsidRDefault="009A2094">
            <w:pPr>
              <w:pStyle w:val="DG0"/>
              <w:jc w:val="left"/>
              <w:rPr>
                <w:rFonts w:ascii="仿宋" w:eastAsia="仿宋" w:hAnsi="仿宋" w:cs="仿宋"/>
              </w:rPr>
            </w:pPr>
            <w:r w:rsidRPr="009A2094">
              <w:rPr>
                <w:rFonts w:ascii="仿宋" w:eastAsia="仿宋" w:hAnsi="仿宋" w:cs="仿宋"/>
              </w:rPr>
              <w:t>课程参考书目、思政案例库、</w:t>
            </w:r>
            <w:r w:rsidR="00D13992">
              <w:rPr>
                <w:rFonts w:ascii="仿宋" w:eastAsia="仿宋" w:hAnsi="仿宋" w:cs="仿宋" w:hint="eastAsia"/>
              </w:rPr>
              <w:t>课外资源</w:t>
            </w:r>
            <w:r w:rsidRPr="009A2094">
              <w:rPr>
                <w:rFonts w:ascii="仿宋" w:eastAsia="仿宋" w:hAnsi="仿宋" w:cs="仿宋"/>
              </w:rPr>
              <w:t>等，将通过课程平台上传，供学生自主查阅学习。</w:t>
            </w:r>
          </w:p>
        </w:tc>
      </w:tr>
    </w:tbl>
    <w:p w14:paraId="176CEB97" w14:textId="77777777" w:rsidR="00FB05BB" w:rsidRDefault="00FB05BB">
      <w:pPr>
        <w:pStyle w:val="DG1"/>
        <w:rPr>
          <w:rFonts w:ascii="黑体" w:hAnsi="宋体"/>
          <w:sz w:val="18"/>
          <w:szCs w:val="16"/>
        </w:rPr>
      </w:pPr>
    </w:p>
    <w:sectPr w:rsidR="00FB05BB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89C6" w14:textId="77777777" w:rsidR="00274AA8" w:rsidRDefault="00274AA8">
      <w:r>
        <w:separator/>
      </w:r>
    </w:p>
  </w:endnote>
  <w:endnote w:type="continuationSeparator" w:id="0">
    <w:p w14:paraId="40940039" w14:textId="77777777" w:rsidR="00274AA8" w:rsidRDefault="0027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AAE8" w14:textId="77777777" w:rsidR="00274AA8" w:rsidRDefault="00274AA8">
      <w:r>
        <w:separator/>
      </w:r>
    </w:p>
  </w:footnote>
  <w:footnote w:type="continuationSeparator" w:id="0">
    <w:p w14:paraId="1095605C" w14:textId="77777777" w:rsidR="00274AA8" w:rsidRDefault="0027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AF1F" w14:textId="77777777" w:rsidR="00FB05BB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3195D" wp14:editId="5B30F24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CA8FE9" w14:textId="77777777" w:rsidR="00FB05B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319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14:paraId="7FCA8FE9" w14:textId="77777777" w:rsidR="00FB05B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MzgxYTJhN2I3ZmNiYmJhYzJjOWFkNjNiYTY5YzcifQ=="/>
  </w:docVars>
  <w:rsids>
    <w:rsidRoot w:val="00B7651F"/>
    <w:rsid w:val="0000413D"/>
    <w:rsid w:val="00005636"/>
    <w:rsid w:val="000203E0"/>
    <w:rsid w:val="000210E0"/>
    <w:rsid w:val="00030159"/>
    <w:rsid w:val="00033082"/>
    <w:rsid w:val="00037E57"/>
    <w:rsid w:val="00044088"/>
    <w:rsid w:val="00047FF4"/>
    <w:rsid w:val="00050F65"/>
    <w:rsid w:val="00052211"/>
    <w:rsid w:val="00052710"/>
    <w:rsid w:val="00053590"/>
    <w:rsid w:val="0006001D"/>
    <w:rsid w:val="00066041"/>
    <w:rsid w:val="00076794"/>
    <w:rsid w:val="0008122A"/>
    <w:rsid w:val="00087318"/>
    <w:rsid w:val="00087488"/>
    <w:rsid w:val="0009050A"/>
    <w:rsid w:val="000943A3"/>
    <w:rsid w:val="0009721F"/>
    <w:rsid w:val="000A4E73"/>
    <w:rsid w:val="000B1BD2"/>
    <w:rsid w:val="000B3B90"/>
    <w:rsid w:val="000B5E37"/>
    <w:rsid w:val="000B5E49"/>
    <w:rsid w:val="000B79B1"/>
    <w:rsid w:val="000C098D"/>
    <w:rsid w:val="000C0B58"/>
    <w:rsid w:val="000C0F0D"/>
    <w:rsid w:val="000C13BC"/>
    <w:rsid w:val="000C3BFA"/>
    <w:rsid w:val="000C5078"/>
    <w:rsid w:val="000D28E5"/>
    <w:rsid w:val="000D34D7"/>
    <w:rsid w:val="000E20F9"/>
    <w:rsid w:val="000E2B21"/>
    <w:rsid w:val="00100633"/>
    <w:rsid w:val="0010107E"/>
    <w:rsid w:val="001072BC"/>
    <w:rsid w:val="00112390"/>
    <w:rsid w:val="00114BD6"/>
    <w:rsid w:val="00120034"/>
    <w:rsid w:val="00124DC8"/>
    <w:rsid w:val="00130F6D"/>
    <w:rsid w:val="00133554"/>
    <w:rsid w:val="00133E84"/>
    <w:rsid w:val="0014353C"/>
    <w:rsid w:val="00144082"/>
    <w:rsid w:val="001466EC"/>
    <w:rsid w:val="00147FBF"/>
    <w:rsid w:val="001513F3"/>
    <w:rsid w:val="00153F44"/>
    <w:rsid w:val="00157BA7"/>
    <w:rsid w:val="0016325D"/>
    <w:rsid w:val="0016381F"/>
    <w:rsid w:val="00163A48"/>
    <w:rsid w:val="00164E36"/>
    <w:rsid w:val="001678A2"/>
    <w:rsid w:val="00170642"/>
    <w:rsid w:val="00170A62"/>
    <w:rsid w:val="00175678"/>
    <w:rsid w:val="00176E29"/>
    <w:rsid w:val="00183AA1"/>
    <w:rsid w:val="0018767C"/>
    <w:rsid w:val="001A135C"/>
    <w:rsid w:val="001A184C"/>
    <w:rsid w:val="001A6D08"/>
    <w:rsid w:val="001B0D49"/>
    <w:rsid w:val="001B28A1"/>
    <w:rsid w:val="001B546F"/>
    <w:rsid w:val="001C16FC"/>
    <w:rsid w:val="001C2E3E"/>
    <w:rsid w:val="001C388D"/>
    <w:rsid w:val="001D107E"/>
    <w:rsid w:val="001D7890"/>
    <w:rsid w:val="001E0494"/>
    <w:rsid w:val="001E0D11"/>
    <w:rsid w:val="001E1D2D"/>
    <w:rsid w:val="001E5A17"/>
    <w:rsid w:val="001E75C2"/>
    <w:rsid w:val="001F116B"/>
    <w:rsid w:val="001F1CF1"/>
    <w:rsid w:val="001F284E"/>
    <w:rsid w:val="001F332E"/>
    <w:rsid w:val="001F4955"/>
    <w:rsid w:val="0020174B"/>
    <w:rsid w:val="002153B7"/>
    <w:rsid w:val="00217861"/>
    <w:rsid w:val="002204E4"/>
    <w:rsid w:val="002211BF"/>
    <w:rsid w:val="00226ACE"/>
    <w:rsid w:val="00233F15"/>
    <w:rsid w:val="002420F1"/>
    <w:rsid w:val="00253AC8"/>
    <w:rsid w:val="002543DF"/>
    <w:rsid w:val="00256B39"/>
    <w:rsid w:val="00256E9F"/>
    <w:rsid w:val="0026033C"/>
    <w:rsid w:val="00260AC4"/>
    <w:rsid w:val="00270A4E"/>
    <w:rsid w:val="0027339A"/>
    <w:rsid w:val="00274AA8"/>
    <w:rsid w:val="00274E82"/>
    <w:rsid w:val="002757AB"/>
    <w:rsid w:val="002765D3"/>
    <w:rsid w:val="0027777C"/>
    <w:rsid w:val="00277FE7"/>
    <w:rsid w:val="0028216C"/>
    <w:rsid w:val="002877FA"/>
    <w:rsid w:val="00290962"/>
    <w:rsid w:val="0029110B"/>
    <w:rsid w:val="00293474"/>
    <w:rsid w:val="00295ACC"/>
    <w:rsid w:val="002A4649"/>
    <w:rsid w:val="002A52C9"/>
    <w:rsid w:val="002A7227"/>
    <w:rsid w:val="002B0773"/>
    <w:rsid w:val="002B0C48"/>
    <w:rsid w:val="002B13CA"/>
    <w:rsid w:val="002B3650"/>
    <w:rsid w:val="002B4828"/>
    <w:rsid w:val="002B6EF4"/>
    <w:rsid w:val="002B7322"/>
    <w:rsid w:val="002C58B6"/>
    <w:rsid w:val="002D0E86"/>
    <w:rsid w:val="002D18ED"/>
    <w:rsid w:val="002D36B4"/>
    <w:rsid w:val="002D7C47"/>
    <w:rsid w:val="002E2634"/>
    <w:rsid w:val="002E33CE"/>
    <w:rsid w:val="002E3721"/>
    <w:rsid w:val="002E4B5E"/>
    <w:rsid w:val="002E500E"/>
    <w:rsid w:val="002E6F95"/>
    <w:rsid w:val="002E764D"/>
    <w:rsid w:val="002F3157"/>
    <w:rsid w:val="002F3E5B"/>
    <w:rsid w:val="002F5F2E"/>
    <w:rsid w:val="002F6B4F"/>
    <w:rsid w:val="002F6BD5"/>
    <w:rsid w:val="003018EE"/>
    <w:rsid w:val="00305F23"/>
    <w:rsid w:val="0030793D"/>
    <w:rsid w:val="00307B89"/>
    <w:rsid w:val="00312E43"/>
    <w:rsid w:val="00313BBA"/>
    <w:rsid w:val="00315D93"/>
    <w:rsid w:val="00317E29"/>
    <w:rsid w:val="003206B1"/>
    <w:rsid w:val="00321515"/>
    <w:rsid w:val="0032602E"/>
    <w:rsid w:val="003279DE"/>
    <w:rsid w:val="00327B8C"/>
    <w:rsid w:val="00331638"/>
    <w:rsid w:val="003344A7"/>
    <w:rsid w:val="00334623"/>
    <w:rsid w:val="003367AE"/>
    <w:rsid w:val="003369A2"/>
    <w:rsid w:val="00340439"/>
    <w:rsid w:val="003412FE"/>
    <w:rsid w:val="00344EF2"/>
    <w:rsid w:val="00347EB8"/>
    <w:rsid w:val="00347F80"/>
    <w:rsid w:val="00353F74"/>
    <w:rsid w:val="00355575"/>
    <w:rsid w:val="003557DE"/>
    <w:rsid w:val="003558B7"/>
    <w:rsid w:val="00361BEB"/>
    <w:rsid w:val="00363724"/>
    <w:rsid w:val="0036781B"/>
    <w:rsid w:val="00370184"/>
    <w:rsid w:val="00373C8A"/>
    <w:rsid w:val="00377C10"/>
    <w:rsid w:val="0038038A"/>
    <w:rsid w:val="003810AB"/>
    <w:rsid w:val="00384A1F"/>
    <w:rsid w:val="00384D60"/>
    <w:rsid w:val="00385D41"/>
    <w:rsid w:val="003861BA"/>
    <w:rsid w:val="003A0279"/>
    <w:rsid w:val="003A1680"/>
    <w:rsid w:val="003A373C"/>
    <w:rsid w:val="003A5874"/>
    <w:rsid w:val="003B1258"/>
    <w:rsid w:val="003B4A81"/>
    <w:rsid w:val="003C1F8D"/>
    <w:rsid w:val="003C61A5"/>
    <w:rsid w:val="003D1968"/>
    <w:rsid w:val="003D36F1"/>
    <w:rsid w:val="003D4994"/>
    <w:rsid w:val="003D7AF9"/>
    <w:rsid w:val="003D7F3D"/>
    <w:rsid w:val="003E10A5"/>
    <w:rsid w:val="003E7D72"/>
    <w:rsid w:val="003F3923"/>
    <w:rsid w:val="003F43F6"/>
    <w:rsid w:val="003F6A6D"/>
    <w:rsid w:val="0040017B"/>
    <w:rsid w:val="004019DB"/>
    <w:rsid w:val="00402B67"/>
    <w:rsid w:val="00403C91"/>
    <w:rsid w:val="0040433E"/>
    <w:rsid w:val="00404974"/>
    <w:rsid w:val="00404984"/>
    <w:rsid w:val="0040726A"/>
    <w:rsid w:val="004100B0"/>
    <w:rsid w:val="00410719"/>
    <w:rsid w:val="0041267F"/>
    <w:rsid w:val="00424BA5"/>
    <w:rsid w:val="00425431"/>
    <w:rsid w:val="00431829"/>
    <w:rsid w:val="00432A82"/>
    <w:rsid w:val="00437B60"/>
    <w:rsid w:val="004405E6"/>
    <w:rsid w:val="00443C84"/>
    <w:rsid w:val="00443C89"/>
    <w:rsid w:val="004540AA"/>
    <w:rsid w:val="00456BD8"/>
    <w:rsid w:val="00456DC8"/>
    <w:rsid w:val="00460E5E"/>
    <w:rsid w:val="00461BD4"/>
    <w:rsid w:val="0046549D"/>
    <w:rsid w:val="00465788"/>
    <w:rsid w:val="00465BE7"/>
    <w:rsid w:val="00465D22"/>
    <w:rsid w:val="00471668"/>
    <w:rsid w:val="00475E07"/>
    <w:rsid w:val="00481F98"/>
    <w:rsid w:val="00482CBD"/>
    <w:rsid w:val="004852BF"/>
    <w:rsid w:val="004854EF"/>
    <w:rsid w:val="00487A46"/>
    <w:rsid w:val="00493504"/>
    <w:rsid w:val="00494579"/>
    <w:rsid w:val="00497334"/>
    <w:rsid w:val="004A4645"/>
    <w:rsid w:val="004A6D7C"/>
    <w:rsid w:val="004A6F3A"/>
    <w:rsid w:val="004B408D"/>
    <w:rsid w:val="004B6F68"/>
    <w:rsid w:val="004B73F7"/>
    <w:rsid w:val="004D38AC"/>
    <w:rsid w:val="004D4FB3"/>
    <w:rsid w:val="004D75A6"/>
    <w:rsid w:val="004E1240"/>
    <w:rsid w:val="004E1AA0"/>
    <w:rsid w:val="004E3456"/>
    <w:rsid w:val="004E5948"/>
    <w:rsid w:val="004E5C75"/>
    <w:rsid w:val="004F3DF0"/>
    <w:rsid w:val="00500C1B"/>
    <w:rsid w:val="0050403D"/>
    <w:rsid w:val="00506245"/>
    <w:rsid w:val="005074E1"/>
    <w:rsid w:val="005126F1"/>
    <w:rsid w:val="00513F2F"/>
    <w:rsid w:val="0051612A"/>
    <w:rsid w:val="00517176"/>
    <w:rsid w:val="0052192E"/>
    <w:rsid w:val="005222DE"/>
    <w:rsid w:val="00523940"/>
    <w:rsid w:val="00523998"/>
    <w:rsid w:val="00523D70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03A"/>
    <w:rsid w:val="005523FD"/>
    <w:rsid w:val="00553D03"/>
    <w:rsid w:val="00555BA0"/>
    <w:rsid w:val="00556E41"/>
    <w:rsid w:val="00562550"/>
    <w:rsid w:val="005661C0"/>
    <w:rsid w:val="00567342"/>
    <w:rsid w:val="0057496F"/>
    <w:rsid w:val="005770A6"/>
    <w:rsid w:val="0058155C"/>
    <w:rsid w:val="005859DD"/>
    <w:rsid w:val="0059045B"/>
    <w:rsid w:val="00597EC2"/>
    <w:rsid w:val="005A13AB"/>
    <w:rsid w:val="005B1150"/>
    <w:rsid w:val="005B1FFC"/>
    <w:rsid w:val="005B2B6D"/>
    <w:rsid w:val="005B2D00"/>
    <w:rsid w:val="005B4B4E"/>
    <w:rsid w:val="005B5419"/>
    <w:rsid w:val="005B7646"/>
    <w:rsid w:val="005C3A76"/>
    <w:rsid w:val="005C55E4"/>
    <w:rsid w:val="005C681A"/>
    <w:rsid w:val="005D1428"/>
    <w:rsid w:val="005D5B6F"/>
    <w:rsid w:val="005D79B8"/>
    <w:rsid w:val="005E38A5"/>
    <w:rsid w:val="005E544B"/>
    <w:rsid w:val="005F2196"/>
    <w:rsid w:val="005F5185"/>
    <w:rsid w:val="00614DEB"/>
    <w:rsid w:val="0062115C"/>
    <w:rsid w:val="0062265B"/>
    <w:rsid w:val="0062377B"/>
    <w:rsid w:val="00624B5C"/>
    <w:rsid w:val="00624FE1"/>
    <w:rsid w:val="0062577D"/>
    <w:rsid w:val="0063249D"/>
    <w:rsid w:val="006331EE"/>
    <w:rsid w:val="006355E6"/>
    <w:rsid w:val="00637E00"/>
    <w:rsid w:val="0064038A"/>
    <w:rsid w:val="00647CB6"/>
    <w:rsid w:val="0065167D"/>
    <w:rsid w:val="00652D13"/>
    <w:rsid w:val="006572C7"/>
    <w:rsid w:val="0066595A"/>
    <w:rsid w:val="00666206"/>
    <w:rsid w:val="00672788"/>
    <w:rsid w:val="00676183"/>
    <w:rsid w:val="00680CA9"/>
    <w:rsid w:val="00680DA3"/>
    <w:rsid w:val="0068377F"/>
    <w:rsid w:val="00690013"/>
    <w:rsid w:val="00691B24"/>
    <w:rsid w:val="00695B93"/>
    <w:rsid w:val="00696F2A"/>
    <w:rsid w:val="00697C16"/>
    <w:rsid w:val="006A1E7A"/>
    <w:rsid w:val="006A391E"/>
    <w:rsid w:val="006A5A89"/>
    <w:rsid w:val="006B3BB9"/>
    <w:rsid w:val="006B48AC"/>
    <w:rsid w:val="006B5977"/>
    <w:rsid w:val="006C3132"/>
    <w:rsid w:val="006D1A02"/>
    <w:rsid w:val="006D1B59"/>
    <w:rsid w:val="006D2F9C"/>
    <w:rsid w:val="006D4351"/>
    <w:rsid w:val="006D5424"/>
    <w:rsid w:val="006D721B"/>
    <w:rsid w:val="006E4CFF"/>
    <w:rsid w:val="006E5CA9"/>
    <w:rsid w:val="006E5E98"/>
    <w:rsid w:val="006E7A37"/>
    <w:rsid w:val="006F3151"/>
    <w:rsid w:val="007011CA"/>
    <w:rsid w:val="007056DE"/>
    <w:rsid w:val="00706121"/>
    <w:rsid w:val="00710B6B"/>
    <w:rsid w:val="0071126E"/>
    <w:rsid w:val="00712A2C"/>
    <w:rsid w:val="00712E84"/>
    <w:rsid w:val="00714421"/>
    <w:rsid w:val="00714914"/>
    <w:rsid w:val="007208D6"/>
    <w:rsid w:val="00724A64"/>
    <w:rsid w:val="00725F7A"/>
    <w:rsid w:val="00726786"/>
    <w:rsid w:val="0073093A"/>
    <w:rsid w:val="00732152"/>
    <w:rsid w:val="00735699"/>
    <w:rsid w:val="007428DF"/>
    <w:rsid w:val="00742BD1"/>
    <w:rsid w:val="00742E7A"/>
    <w:rsid w:val="0074424F"/>
    <w:rsid w:val="00745F6A"/>
    <w:rsid w:val="007514F8"/>
    <w:rsid w:val="0075634A"/>
    <w:rsid w:val="00764FD9"/>
    <w:rsid w:val="00765C0D"/>
    <w:rsid w:val="0077201F"/>
    <w:rsid w:val="007740B2"/>
    <w:rsid w:val="00774C1F"/>
    <w:rsid w:val="0078194F"/>
    <w:rsid w:val="007852F2"/>
    <w:rsid w:val="00786F31"/>
    <w:rsid w:val="007934A4"/>
    <w:rsid w:val="0079466F"/>
    <w:rsid w:val="007A0A00"/>
    <w:rsid w:val="007A0AC9"/>
    <w:rsid w:val="007A1B70"/>
    <w:rsid w:val="007A57F6"/>
    <w:rsid w:val="007B46C4"/>
    <w:rsid w:val="007B4FFB"/>
    <w:rsid w:val="007B6FEB"/>
    <w:rsid w:val="007C0BCE"/>
    <w:rsid w:val="007C1D1B"/>
    <w:rsid w:val="007C3566"/>
    <w:rsid w:val="007C794A"/>
    <w:rsid w:val="007D0EF3"/>
    <w:rsid w:val="007D5326"/>
    <w:rsid w:val="007D5A33"/>
    <w:rsid w:val="007E4F3A"/>
    <w:rsid w:val="007E620F"/>
    <w:rsid w:val="007E663C"/>
    <w:rsid w:val="007E7795"/>
    <w:rsid w:val="007F3094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1F92"/>
    <w:rsid w:val="0083705D"/>
    <w:rsid w:val="0084242F"/>
    <w:rsid w:val="008435D6"/>
    <w:rsid w:val="00845795"/>
    <w:rsid w:val="00847437"/>
    <w:rsid w:val="008735FD"/>
    <w:rsid w:val="00882E15"/>
    <w:rsid w:val="00883C73"/>
    <w:rsid w:val="00883F10"/>
    <w:rsid w:val="00887971"/>
    <w:rsid w:val="008901A2"/>
    <w:rsid w:val="00892A36"/>
    <w:rsid w:val="00897462"/>
    <w:rsid w:val="008A08B0"/>
    <w:rsid w:val="008B0385"/>
    <w:rsid w:val="008B0C0C"/>
    <w:rsid w:val="008B1082"/>
    <w:rsid w:val="008B188E"/>
    <w:rsid w:val="008B397C"/>
    <w:rsid w:val="008B47F4"/>
    <w:rsid w:val="008B7448"/>
    <w:rsid w:val="008B76BC"/>
    <w:rsid w:val="008B7E1E"/>
    <w:rsid w:val="008C2AE6"/>
    <w:rsid w:val="008C2DE8"/>
    <w:rsid w:val="008C4E71"/>
    <w:rsid w:val="008C5113"/>
    <w:rsid w:val="008C5B8A"/>
    <w:rsid w:val="008C66F5"/>
    <w:rsid w:val="008D2AB0"/>
    <w:rsid w:val="008D3D5F"/>
    <w:rsid w:val="008D4326"/>
    <w:rsid w:val="008D4E81"/>
    <w:rsid w:val="008D505F"/>
    <w:rsid w:val="008E0F55"/>
    <w:rsid w:val="008F253F"/>
    <w:rsid w:val="008F35E3"/>
    <w:rsid w:val="008F7F31"/>
    <w:rsid w:val="00900019"/>
    <w:rsid w:val="009023B1"/>
    <w:rsid w:val="00906C14"/>
    <w:rsid w:val="0091255F"/>
    <w:rsid w:val="009147D6"/>
    <w:rsid w:val="00914D98"/>
    <w:rsid w:val="00923E7C"/>
    <w:rsid w:val="00925F8C"/>
    <w:rsid w:val="00927324"/>
    <w:rsid w:val="00932ED7"/>
    <w:rsid w:val="00933990"/>
    <w:rsid w:val="00941B89"/>
    <w:rsid w:val="00941DEA"/>
    <w:rsid w:val="00947CBA"/>
    <w:rsid w:val="00952580"/>
    <w:rsid w:val="00961DED"/>
    <w:rsid w:val="009622FC"/>
    <w:rsid w:val="00965625"/>
    <w:rsid w:val="009656CC"/>
    <w:rsid w:val="00970010"/>
    <w:rsid w:val="00970E8C"/>
    <w:rsid w:val="00971671"/>
    <w:rsid w:val="00972C2B"/>
    <w:rsid w:val="009744CC"/>
    <w:rsid w:val="00981A37"/>
    <w:rsid w:val="009830B2"/>
    <w:rsid w:val="00984236"/>
    <w:rsid w:val="00990103"/>
    <w:rsid w:val="0099063E"/>
    <w:rsid w:val="00992356"/>
    <w:rsid w:val="00992674"/>
    <w:rsid w:val="00993903"/>
    <w:rsid w:val="00994793"/>
    <w:rsid w:val="00995103"/>
    <w:rsid w:val="00996AE3"/>
    <w:rsid w:val="009A0450"/>
    <w:rsid w:val="009A1E27"/>
    <w:rsid w:val="009A2094"/>
    <w:rsid w:val="009A307B"/>
    <w:rsid w:val="009A430B"/>
    <w:rsid w:val="009B04E7"/>
    <w:rsid w:val="009B14E8"/>
    <w:rsid w:val="009B4D21"/>
    <w:rsid w:val="009B5A73"/>
    <w:rsid w:val="009C54C9"/>
    <w:rsid w:val="009C589C"/>
    <w:rsid w:val="009D0D50"/>
    <w:rsid w:val="009D192B"/>
    <w:rsid w:val="009D2582"/>
    <w:rsid w:val="009D33E1"/>
    <w:rsid w:val="009D3B45"/>
    <w:rsid w:val="009D7CF9"/>
    <w:rsid w:val="009E2CCC"/>
    <w:rsid w:val="009E2CDD"/>
    <w:rsid w:val="009E366E"/>
    <w:rsid w:val="009E402B"/>
    <w:rsid w:val="009E6FC4"/>
    <w:rsid w:val="009E7BE0"/>
    <w:rsid w:val="009F00DC"/>
    <w:rsid w:val="009F0A6A"/>
    <w:rsid w:val="009F2B42"/>
    <w:rsid w:val="009F3199"/>
    <w:rsid w:val="009F3355"/>
    <w:rsid w:val="009F3648"/>
    <w:rsid w:val="009F3B7A"/>
    <w:rsid w:val="009F54D0"/>
    <w:rsid w:val="00A04523"/>
    <w:rsid w:val="00A16159"/>
    <w:rsid w:val="00A161E6"/>
    <w:rsid w:val="00A16BF8"/>
    <w:rsid w:val="00A17885"/>
    <w:rsid w:val="00A20F60"/>
    <w:rsid w:val="00A215FA"/>
    <w:rsid w:val="00A21C83"/>
    <w:rsid w:val="00A2337D"/>
    <w:rsid w:val="00A25482"/>
    <w:rsid w:val="00A25A31"/>
    <w:rsid w:val="00A26EFA"/>
    <w:rsid w:val="00A31BBE"/>
    <w:rsid w:val="00A31D34"/>
    <w:rsid w:val="00A32873"/>
    <w:rsid w:val="00A333EF"/>
    <w:rsid w:val="00A338B3"/>
    <w:rsid w:val="00A33F85"/>
    <w:rsid w:val="00A40645"/>
    <w:rsid w:val="00A54908"/>
    <w:rsid w:val="00A6016C"/>
    <w:rsid w:val="00A60DE6"/>
    <w:rsid w:val="00A769B1"/>
    <w:rsid w:val="00A77DA3"/>
    <w:rsid w:val="00A837D5"/>
    <w:rsid w:val="00A83E04"/>
    <w:rsid w:val="00A91091"/>
    <w:rsid w:val="00A92C94"/>
    <w:rsid w:val="00A93EE3"/>
    <w:rsid w:val="00A94BA9"/>
    <w:rsid w:val="00AA2421"/>
    <w:rsid w:val="00AA4970"/>
    <w:rsid w:val="00AA536D"/>
    <w:rsid w:val="00AB22C0"/>
    <w:rsid w:val="00AB28FC"/>
    <w:rsid w:val="00AB49E4"/>
    <w:rsid w:val="00AC1479"/>
    <w:rsid w:val="00AC2AAC"/>
    <w:rsid w:val="00AC40F1"/>
    <w:rsid w:val="00AC4BEE"/>
    <w:rsid w:val="00AC4C45"/>
    <w:rsid w:val="00AC53CE"/>
    <w:rsid w:val="00AC5E2D"/>
    <w:rsid w:val="00AC6C70"/>
    <w:rsid w:val="00AD1085"/>
    <w:rsid w:val="00AD34A4"/>
    <w:rsid w:val="00AD5B40"/>
    <w:rsid w:val="00AE4DF8"/>
    <w:rsid w:val="00AF289F"/>
    <w:rsid w:val="00AF3082"/>
    <w:rsid w:val="00AF30B9"/>
    <w:rsid w:val="00AF425D"/>
    <w:rsid w:val="00AF43DF"/>
    <w:rsid w:val="00AF67A4"/>
    <w:rsid w:val="00AF7510"/>
    <w:rsid w:val="00B12D31"/>
    <w:rsid w:val="00B15F6E"/>
    <w:rsid w:val="00B21BEE"/>
    <w:rsid w:val="00B23284"/>
    <w:rsid w:val="00B24EB4"/>
    <w:rsid w:val="00B30DD5"/>
    <w:rsid w:val="00B32D84"/>
    <w:rsid w:val="00B35043"/>
    <w:rsid w:val="00B37D43"/>
    <w:rsid w:val="00B41768"/>
    <w:rsid w:val="00B46D28"/>
    <w:rsid w:val="00B46F21"/>
    <w:rsid w:val="00B511A5"/>
    <w:rsid w:val="00B51CDE"/>
    <w:rsid w:val="00B560F4"/>
    <w:rsid w:val="00B56541"/>
    <w:rsid w:val="00B605ED"/>
    <w:rsid w:val="00B61663"/>
    <w:rsid w:val="00B62B72"/>
    <w:rsid w:val="00B71F97"/>
    <w:rsid w:val="00B72538"/>
    <w:rsid w:val="00B736A7"/>
    <w:rsid w:val="00B7651F"/>
    <w:rsid w:val="00B90E0A"/>
    <w:rsid w:val="00B910B1"/>
    <w:rsid w:val="00B919FA"/>
    <w:rsid w:val="00B94A16"/>
    <w:rsid w:val="00BA6044"/>
    <w:rsid w:val="00BB07B8"/>
    <w:rsid w:val="00BB1A93"/>
    <w:rsid w:val="00BB1D5F"/>
    <w:rsid w:val="00BB280F"/>
    <w:rsid w:val="00BC14BF"/>
    <w:rsid w:val="00BC2625"/>
    <w:rsid w:val="00BC3200"/>
    <w:rsid w:val="00BC338A"/>
    <w:rsid w:val="00BD7AB0"/>
    <w:rsid w:val="00BF31C3"/>
    <w:rsid w:val="00BF3C20"/>
    <w:rsid w:val="00BF5936"/>
    <w:rsid w:val="00BF672F"/>
    <w:rsid w:val="00C011BC"/>
    <w:rsid w:val="00C03DBA"/>
    <w:rsid w:val="00C10884"/>
    <w:rsid w:val="00C112E7"/>
    <w:rsid w:val="00C11C78"/>
    <w:rsid w:val="00C11CD4"/>
    <w:rsid w:val="00C15061"/>
    <w:rsid w:val="00C16F50"/>
    <w:rsid w:val="00C1713D"/>
    <w:rsid w:val="00C20D9D"/>
    <w:rsid w:val="00C2134F"/>
    <w:rsid w:val="00C222CB"/>
    <w:rsid w:val="00C24718"/>
    <w:rsid w:val="00C2675D"/>
    <w:rsid w:val="00C27ECE"/>
    <w:rsid w:val="00C30AEE"/>
    <w:rsid w:val="00C33362"/>
    <w:rsid w:val="00C353AE"/>
    <w:rsid w:val="00C400BE"/>
    <w:rsid w:val="00C4194E"/>
    <w:rsid w:val="00C446A6"/>
    <w:rsid w:val="00C44BF6"/>
    <w:rsid w:val="00C44ECF"/>
    <w:rsid w:val="00C45089"/>
    <w:rsid w:val="00C47F1F"/>
    <w:rsid w:val="00C516B1"/>
    <w:rsid w:val="00C5350C"/>
    <w:rsid w:val="00C56E09"/>
    <w:rsid w:val="00C61B1B"/>
    <w:rsid w:val="00C66AB7"/>
    <w:rsid w:val="00C673D1"/>
    <w:rsid w:val="00C746CB"/>
    <w:rsid w:val="00C75656"/>
    <w:rsid w:val="00C77BBF"/>
    <w:rsid w:val="00C77D64"/>
    <w:rsid w:val="00C81564"/>
    <w:rsid w:val="00C9080C"/>
    <w:rsid w:val="00C940FA"/>
    <w:rsid w:val="00C94429"/>
    <w:rsid w:val="00C97FEB"/>
    <w:rsid w:val="00CA06FE"/>
    <w:rsid w:val="00CA18FD"/>
    <w:rsid w:val="00CA27E5"/>
    <w:rsid w:val="00CA4897"/>
    <w:rsid w:val="00CA6928"/>
    <w:rsid w:val="00CB0555"/>
    <w:rsid w:val="00CB1C70"/>
    <w:rsid w:val="00CB3D3F"/>
    <w:rsid w:val="00CB5430"/>
    <w:rsid w:val="00CB5A1A"/>
    <w:rsid w:val="00CC59E6"/>
    <w:rsid w:val="00CD5BDD"/>
    <w:rsid w:val="00CF0387"/>
    <w:rsid w:val="00CF096B"/>
    <w:rsid w:val="00CF10F7"/>
    <w:rsid w:val="00CF5EE3"/>
    <w:rsid w:val="00CF691F"/>
    <w:rsid w:val="00D00D99"/>
    <w:rsid w:val="00D013A4"/>
    <w:rsid w:val="00D026DC"/>
    <w:rsid w:val="00D13992"/>
    <w:rsid w:val="00D15595"/>
    <w:rsid w:val="00D22B64"/>
    <w:rsid w:val="00D334DE"/>
    <w:rsid w:val="00D343A8"/>
    <w:rsid w:val="00D369D0"/>
    <w:rsid w:val="00D37832"/>
    <w:rsid w:val="00D42544"/>
    <w:rsid w:val="00D44860"/>
    <w:rsid w:val="00D46EFA"/>
    <w:rsid w:val="00D47689"/>
    <w:rsid w:val="00D50C42"/>
    <w:rsid w:val="00D57CF5"/>
    <w:rsid w:val="00D60850"/>
    <w:rsid w:val="00D612BC"/>
    <w:rsid w:val="00D62A98"/>
    <w:rsid w:val="00D62F98"/>
    <w:rsid w:val="00D652F3"/>
    <w:rsid w:val="00D658E5"/>
    <w:rsid w:val="00D66FD6"/>
    <w:rsid w:val="00D67365"/>
    <w:rsid w:val="00D67471"/>
    <w:rsid w:val="00D770B6"/>
    <w:rsid w:val="00D8285B"/>
    <w:rsid w:val="00D837BF"/>
    <w:rsid w:val="00D862EB"/>
    <w:rsid w:val="00D86619"/>
    <w:rsid w:val="00D93455"/>
    <w:rsid w:val="00D93E7C"/>
    <w:rsid w:val="00DB25B7"/>
    <w:rsid w:val="00DB2BE6"/>
    <w:rsid w:val="00DB76B3"/>
    <w:rsid w:val="00DC739A"/>
    <w:rsid w:val="00DD1052"/>
    <w:rsid w:val="00DD1914"/>
    <w:rsid w:val="00DD3C7B"/>
    <w:rsid w:val="00DD4861"/>
    <w:rsid w:val="00DD4F57"/>
    <w:rsid w:val="00DE2B21"/>
    <w:rsid w:val="00DE48DE"/>
    <w:rsid w:val="00DE6F7B"/>
    <w:rsid w:val="00DF25F2"/>
    <w:rsid w:val="00DF4166"/>
    <w:rsid w:val="00E000F4"/>
    <w:rsid w:val="00E01231"/>
    <w:rsid w:val="00E02A9E"/>
    <w:rsid w:val="00E04279"/>
    <w:rsid w:val="00E104A5"/>
    <w:rsid w:val="00E106B8"/>
    <w:rsid w:val="00E11393"/>
    <w:rsid w:val="00E125D9"/>
    <w:rsid w:val="00E16D30"/>
    <w:rsid w:val="00E317CD"/>
    <w:rsid w:val="00E31E69"/>
    <w:rsid w:val="00E32082"/>
    <w:rsid w:val="00E33169"/>
    <w:rsid w:val="00E34A7B"/>
    <w:rsid w:val="00E37361"/>
    <w:rsid w:val="00E40973"/>
    <w:rsid w:val="00E427A4"/>
    <w:rsid w:val="00E545FF"/>
    <w:rsid w:val="00E60165"/>
    <w:rsid w:val="00E6080E"/>
    <w:rsid w:val="00E64168"/>
    <w:rsid w:val="00E642A3"/>
    <w:rsid w:val="00E64D05"/>
    <w:rsid w:val="00E64EC0"/>
    <w:rsid w:val="00E655B3"/>
    <w:rsid w:val="00E7081D"/>
    <w:rsid w:val="00E70904"/>
    <w:rsid w:val="00E71319"/>
    <w:rsid w:val="00E75171"/>
    <w:rsid w:val="00E804B0"/>
    <w:rsid w:val="00E80628"/>
    <w:rsid w:val="00E81A34"/>
    <w:rsid w:val="00E83AED"/>
    <w:rsid w:val="00E84956"/>
    <w:rsid w:val="00E86772"/>
    <w:rsid w:val="00E87627"/>
    <w:rsid w:val="00E90B8B"/>
    <w:rsid w:val="00E93ADD"/>
    <w:rsid w:val="00E94F1D"/>
    <w:rsid w:val="00E952D8"/>
    <w:rsid w:val="00E9681B"/>
    <w:rsid w:val="00E96CDA"/>
    <w:rsid w:val="00EA21E9"/>
    <w:rsid w:val="00EA7B7B"/>
    <w:rsid w:val="00EB00E4"/>
    <w:rsid w:val="00EB28DA"/>
    <w:rsid w:val="00EB3021"/>
    <w:rsid w:val="00EB3812"/>
    <w:rsid w:val="00EB44EB"/>
    <w:rsid w:val="00EB66B8"/>
    <w:rsid w:val="00EB791E"/>
    <w:rsid w:val="00EC43F6"/>
    <w:rsid w:val="00EC4E55"/>
    <w:rsid w:val="00EC70A9"/>
    <w:rsid w:val="00ED1B8C"/>
    <w:rsid w:val="00ED4C3A"/>
    <w:rsid w:val="00EE1C85"/>
    <w:rsid w:val="00EE217B"/>
    <w:rsid w:val="00EE3A0A"/>
    <w:rsid w:val="00EE74C5"/>
    <w:rsid w:val="00EF21D9"/>
    <w:rsid w:val="00EF2A94"/>
    <w:rsid w:val="00EF32FB"/>
    <w:rsid w:val="00EF44B1"/>
    <w:rsid w:val="00EF4865"/>
    <w:rsid w:val="00EF4B75"/>
    <w:rsid w:val="00EF5954"/>
    <w:rsid w:val="00EF607F"/>
    <w:rsid w:val="00EF6787"/>
    <w:rsid w:val="00F06738"/>
    <w:rsid w:val="00F100D2"/>
    <w:rsid w:val="00F12942"/>
    <w:rsid w:val="00F13C41"/>
    <w:rsid w:val="00F14886"/>
    <w:rsid w:val="00F16421"/>
    <w:rsid w:val="00F201EE"/>
    <w:rsid w:val="00F3335D"/>
    <w:rsid w:val="00F35AA0"/>
    <w:rsid w:val="00F36581"/>
    <w:rsid w:val="00F42581"/>
    <w:rsid w:val="00F437AF"/>
    <w:rsid w:val="00F43C49"/>
    <w:rsid w:val="00F44CB1"/>
    <w:rsid w:val="00F45C12"/>
    <w:rsid w:val="00F53B9D"/>
    <w:rsid w:val="00F544A2"/>
    <w:rsid w:val="00F544BD"/>
    <w:rsid w:val="00F60442"/>
    <w:rsid w:val="00F7358A"/>
    <w:rsid w:val="00F73D03"/>
    <w:rsid w:val="00F76CB9"/>
    <w:rsid w:val="00F77A73"/>
    <w:rsid w:val="00F80E46"/>
    <w:rsid w:val="00F83BCD"/>
    <w:rsid w:val="00F92AF3"/>
    <w:rsid w:val="00F94F7D"/>
    <w:rsid w:val="00F95906"/>
    <w:rsid w:val="00F96236"/>
    <w:rsid w:val="00F96E40"/>
    <w:rsid w:val="00F97767"/>
    <w:rsid w:val="00FA10CE"/>
    <w:rsid w:val="00FA222F"/>
    <w:rsid w:val="00FA2891"/>
    <w:rsid w:val="00FA5D7F"/>
    <w:rsid w:val="00FB05BB"/>
    <w:rsid w:val="00FB0AD0"/>
    <w:rsid w:val="00FB61EC"/>
    <w:rsid w:val="00FB693D"/>
    <w:rsid w:val="00FB7768"/>
    <w:rsid w:val="00FC2B6F"/>
    <w:rsid w:val="00FC7489"/>
    <w:rsid w:val="00FD122E"/>
    <w:rsid w:val="00FD1BA8"/>
    <w:rsid w:val="00FD1DA2"/>
    <w:rsid w:val="00FD218F"/>
    <w:rsid w:val="00FD3B09"/>
    <w:rsid w:val="00FD5663"/>
    <w:rsid w:val="00FD56C6"/>
    <w:rsid w:val="00FE198C"/>
    <w:rsid w:val="00FE3221"/>
    <w:rsid w:val="00FE45B3"/>
    <w:rsid w:val="00FE48EA"/>
    <w:rsid w:val="00FE571F"/>
    <w:rsid w:val="00FF469A"/>
    <w:rsid w:val="00FF47F6"/>
    <w:rsid w:val="016E63C2"/>
    <w:rsid w:val="024B0C39"/>
    <w:rsid w:val="0A8128A6"/>
    <w:rsid w:val="0BF32A1B"/>
    <w:rsid w:val="10BD2C22"/>
    <w:rsid w:val="1A0117BA"/>
    <w:rsid w:val="22987C80"/>
    <w:rsid w:val="24192CCC"/>
    <w:rsid w:val="39A66CD4"/>
    <w:rsid w:val="3CD52CE1"/>
    <w:rsid w:val="410F2E6A"/>
    <w:rsid w:val="4430136C"/>
    <w:rsid w:val="4AB0382B"/>
    <w:rsid w:val="52F7EC6E"/>
    <w:rsid w:val="569868B5"/>
    <w:rsid w:val="611F6817"/>
    <w:rsid w:val="66CA1754"/>
    <w:rsid w:val="6D554571"/>
    <w:rsid w:val="6F1E65D4"/>
    <w:rsid w:val="6F266C86"/>
    <w:rsid w:val="6F5042C2"/>
    <w:rsid w:val="6F6EF67F"/>
    <w:rsid w:val="74316312"/>
    <w:rsid w:val="780F13C8"/>
    <w:rsid w:val="7C385448"/>
    <w:rsid w:val="7CB3663D"/>
    <w:rsid w:val="BBDFE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C67282"/>
  <w15:docId w15:val="{8A602B7F-F5D3-F44F-88BD-46CDEB0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81A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table" w:styleId="11">
    <w:name w:val="Grid Table 1 Light"/>
    <w:basedOn w:val="a1"/>
    <w:uiPriority w:val="46"/>
    <w:rsid w:val="00312E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标题 3 字符"/>
    <w:basedOn w:val="a0"/>
    <w:link w:val="3"/>
    <w:uiPriority w:val="9"/>
    <w:rsid w:val="00E81A34"/>
    <w:rPr>
      <w:rFonts w:ascii="Calibri" w:eastAsia="宋体" w:hAnsi="Calibri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xinmiao wang</cp:lastModifiedBy>
  <cp:revision>152</cp:revision>
  <cp:lastPrinted>2023-11-21T08:52:00Z</cp:lastPrinted>
  <dcterms:created xsi:type="dcterms:W3CDTF">2026-01-18T04:38:00Z</dcterms:created>
  <dcterms:modified xsi:type="dcterms:W3CDTF">2026-03-10T05:38:00Z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70BE16B75C01A74A8C07BB65325AF75F</vt:lpwstr>
  </property>
</Properties>
</file>