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C5F764">
      <w:pPr>
        <w:snapToGrid w:val="0"/>
        <w:jc w:val="center"/>
        <w:rPr>
          <w:sz w:val="6"/>
          <w:szCs w:val="6"/>
        </w:rPr>
      </w:pPr>
    </w:p>
    <w:p w14:paraId="33E862D8">
      <w:pPr>
        <w:snapToGrid w:val="0"/>
        <w:jc w:val="center"/>
        <w:rPr>
          <w:sz w:val="6"/>
          <w:szCs w:val="6"/>
        </w:rPr>
      </w:pPr>
    </w:p>
    <w:p w14:paraId="02EB234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82EFD53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509BE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01583B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5BD12214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康复护理</w:t>
            </w:r>
          </w:p>
        </w:tc>
      </w:tr>
      <w:tr w14:paraId="4F97F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9DF654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3389AF2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0010021</w:t>
            </w:r>
          </w:p>
        </w:tc>
        <w:tc>
          <w:tcPr>
            <w:tcW w:w="1314" w:type="dxa"/>
            <w:vAlign w:val="center"/>
          </w:tcPr>
          <w:p w14:paraId="462F4D2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A060F0E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2420</w:t>
            </w:r>
          </w:p>
        </w:tc>
        <w:tc>
          <w:tcPr>
            <w:tcW w:w="1753" w:type="dxa"/>
            <w:vAlign w:val="center"/>
          </w:tcPr>
          <w:p w14:paraId="1663ABF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CBD177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</w:t>
            </w:r>
          </w:p>
        </w:tc>
      </w:tr>
      <w:tr w14:paraId="736C3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4C4D9B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476873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朱轶、蒋静涵、陈峥嵘</w:t>
            </w:r>
          </w:p>
        </w:tc>
        <w:tc>
          <w:tcPr>
            <w:tcW w:w="1314" w:type="dxa"/>
            <w:vAlign w:val="center"/>
          </w:tcPr>
          <w:p w14:paraId="75C5E89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5FBF44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22121</w:t>
            </w:r>
          </w:p>
        </w:tc>
        <w:tc>
          <w:tcPr>
            <w:tcW w:w="1753" w:type="dxa"/>
            <w:vAlign w:val="center"/>
          </w:tcPr>
          <w:p w14:paraId="0DF37268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E59BD69">
            <w:pPr>
              <w:tabs>
                <w:tab w:val="left" w:pos="532"/>
              </w:tabs>
              <w:ind w:firstLine="420" w:firstLineChars="2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4ADAEF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E013A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20D306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护理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2、3班</w:t>
            </w:r>
          </w:p>
        </w:tc>
        <w:tc>
          <w:tcPr>
            <w:tcW w:w="1314" w:type="dxa"/>
            <w:vAlign w:val="center"/>
          </w:tcPr>
          <w:p w14:paraId="1F7E194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1A4CEB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753" w:type="dxa"/>
            <w:vAlign w:val="center"/>
          </w:tcPr>
          <w:p w14:paraId="288564B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272B97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三教104、106</w:t>
            </w:r>
          </w:p>
        </w:tc>
      </w:tr>
      <w:tr w14:paraId="342C7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27951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0D8671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周四12:00-13:00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高职222</w:t>
            </w:r>
            <w:r>
              <w:rPr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秦洁 18852852962</w:t>
            </w:r>
          </w:p>
        </w:tc>
      </w:tr>
      <w:tr w14:paraId="59F91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FD4B2C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5D09FA7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"https://mooc1.chaoxing.com/mooc-ans/mycourse/teachercourse?moocId=232844497&amp;clazzid=86838345&amp;edit=true&amp;v=0&amp;cpi=278190607&amp;pageHeader=0" </w:instrText>
            </w:r>
            <w:r>
              <w:fldChar w:fldCharType="separate"/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highlight w:val="cyan"/>
                <w:lang w:eastAsia="zh-CN"/>
              </w:rPr>
              <w:t>康复护理-首页 (chaoxing.com)</w:t>
            </w:r>
            <w:r>
              <w:rPr>
                <w:rStyle w:val="9"/>
                <w:rFonts w:ascii="宋体" w:hAnsi="宋体" w:eastAsia="宋体" w:cs="宋体"/>
                <w:kern w:val="0"/>
                <w:sz w:val="21"/>
                <w:szCs w:val="21"/>
                <w:highlight w:val="cyan"/>
                <w:lang w:eastAsia="zh-CN"/>
              </w:rPr>
              <w:fldChar w:fldCharType="end"/>
            </w:r>
          </w:p>
        </w:tc>
      </w:tr>
      <w:tr w14:paraId="2BDF9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F7BBD5B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F1B3AB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《康复护理学基础》     主编： 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吕雨梅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   人民卫生出版社</w:t>
            </w:r>
          </w:p>
        </w:tc>
      </w:tr>
      <w:tr w14:paraId="13833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865E138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CD8D211">
            <w:pPr>
              <w:tabs>
                <w:tab w:val="left" w:pos="532"/>
              </w:tabs>
              <w:spacing w:line="340" w:lineRule="exact"/>
              <w:rPr>
                <w:rFonts w:hint="eastAsia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潘敏主编的《康复护理》，安徽科技出版社2010版</w:t>
            </w:r>
          </w:p>
          <w:p w14:paraId="1B57CBD9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王华宁等主编的《康复医学概论 》，人民卫生出版社2008版</w:t>
            </w:r>
          </w:p>
        </w:tc>
      </w:tr>
    </w:tbl>
    <w:p w14:paraId="528CF200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BE5F427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485BF3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99EFF1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0787BA3A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84C61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6E77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D0D80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B660E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5FEA0C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210F45E5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 w14:paraId="67F5E0FE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14:paraId="4504E04A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14:paraId="79AECD98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14:paraId="5A443BB7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14:paraId="6CCDE490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14:paraId="15FDEEEE">
            <w:pPr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14:paraId="33109681">
            <w:pPr>
              <w:ind w:firstLine="210" w:firstLineChars="100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F69E7">
            <w:pPr>
              <w:numPr>
                <w:ilvl w:val="0"/>
                <w:numId w:val="1"/>
              </w:numP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/>
                <w:bCs/>
                <w:sz w:val="21"/>
                <w:szCs w:val="21"/>
                <w:lang w:eastAsia="zh-CN"/>
              </w:rPr>
              <w:t>康复护理学概论</w:t>
            </w:r>
          </w:p>
          <w:p w14:paraId="569647E1">
            <w:pPr>
              <w:numPr>
                <w:ilvl w:val="0"/>
                <w:numId w:val="2"/>
              </w:num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康复与康复医学</w:t>
            </w:r>
          </w:p>
          <w:p w14:paraId="0D6FFDF5">
            <w:pPr>
              <w:numPr>
                <w:ilvl w:val="0"/>
                <w:numId w:val="2"/>
              </w:num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康复护理学</w:t>
            </w:r>
          </w:p>
          <w:p w14:paraId="15FD3460">
            <w:pPr>
              <w:numPr>
                <w:ilvl w:val="0"/>
                <w:numId w:val="2"/>
              </w:numPr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21"/>
                <w:szCs w:val="21"/>
                <w:lang w:eastAsia="zh-CN"/>
              </w:rPr>
              <w:t>ICF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与康复护理</w:t>
            </w:r>
          </w:p>
          <w:p w14:paraId="76D8F8EA">
            <w:pPr>
              <w:ind w:left="945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14:paraId="45D77352">
            <w:pPr>
              <w:rPr>
                <w:rFonts w:eastAsia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/>
                <w:bCs/>
                <w:sz w:val="21"/>
                <w:szCs w:val="21"/>
              </w:rPr>
              <w:t>第二章</w:t>
            </w:r>
            <w:r>
              <w:rPr>
                <w:rFonts w:eastAsiaTheme="minorEastAsia"/>
                <w:b/>
                <w:bCs/>
                <w:sz w:val="21"/>
                <w:szCs w:val="21"/>
              </w:rPr>
              <w:t xml:space="preserve">  </w:t>
            </w:r>
            <w:r>
              <w:rPr>
                <w:rFonts w:hAnsiTheme="minorEastAsia" w:eastAsiaTheme="minorEastAsia"/>
                <w:b/>
                <w:bCs/>
                <w:sz w:val="21"/>
                <w:szCs w:val="21"/>
                <w:lang w:eastAsia="zh-CN"/>
              </w:rPr>
              <w:t>康复护理评定</w:t>
            </w:r>
          </w:p>
          <w:p w14:paraId="0E54513A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</w:rPr>
              <w:t>第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一</w:t>
            </w:r>
            <w:r>
              <w:rPr>
                <w:rFonts w:hAnsiTheme="minorEastAsia" w:eastAsiaTheme="minorEastAsia"/>
                <w:sz w:val="21"/>
                <w:szCs w:val="21"/>
              </w:rPr>
              <w:t>节　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概述</w:t>
            </w:r>
          </w:p>
          <w:p w14:paraId="4BA30F60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第二节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运动功能评定</w:t>
            </w:r>
          </w:p>
          <w:p w14:paraId="281C093F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第三节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认知功能评定</w:t>
            </w:r>
          </w:p>
          <w:p w14:paraId="59BE1A45">
            <w:pPr>
              <w:pStyle w:val="2"/>
              <w:numPr>
                <w:ilvl w:val="0"/>
                <w:numId w:val="2"/>
              </w:numPr>
              <w:spacing w:line="240" w:lineRule="auto"/>
              <w:ind w:leftChars="0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语言功能评定</w:t>
            </w:r>
          </w:p>
          <w:p w14:paraId="17A575DC">
            <w:pPr>
              <w:pStyle w:val="2"/>
              <w:spacing w:line="240" w:lineRule="auto"/>
              <w:ind w:left="945" w:leftChars="0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</w:p>
          <w:p w14:paraId="7C8A2C51">
            <w:pPr>
              <w:widowControl/>
              <w:numPr>
                <w:ilvl w:val="0"/>
                <w:numId w:val="3"/>
              </w:numPr>
              <w:jc w:val="both"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康复治疗基本技术</w:t>
            </w:r>
          </w:p>
          <w:p w14:paraId="2310BBC9">
            <w:pPr>
              <w:widowControl/>
              <w:numPr>
                <w:ilvl w:val="0"/>
                <w:numId w:val="4"/>
              </w:numPr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物理治疗</w:t>
            </w:r>
          </w:p>
          <w:p w14:paraId="7F998746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第二节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作业治疗</w:t>
            </w:r>
          </w:p>
          <w:p w14:paraId="245571F4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第三节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言语治疗</w:t>
            </w:r>
          </w:p>
          <w:p w14:paraId="46C17B19">
            <w:pPr>
              <w:jc w:val="both"/>
              <w:rPr>
                <w:rFonts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第四节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康复工程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1E4E3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7D23C92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5B74DD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14:paraId="17E13F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C40BF7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57CC0B7">
            <w:pPr>
              <w:widowControl/>
              <w:ind w:firstLine="210" w:firstLineChars="100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 w14:paraId="2A210C16">
            <w:pPr>
              <w:widowControl/>
              <w:ind w:firstLine="210" w:firstLineChars="100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 w14:paraId="46714C0A">
            <w:pPr>
              <w:widowControl/>
              <w:ind w:firstLine="210" w:firstLineChars="100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 w14:paraId="6F9ABEC3">
            <w:pPr>
              <w:widowControl/>
              <w:ind w:firstLine="210" w:firstLineChars="100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 w14:paraId="3CFDB852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7FB9B">
            <w:pPr>
              <w:widowControl/>
              <w:numPr>
                <w:ilvl w:val="0"/>
                <w:numId w:val="5"/>
              </w:numPr>
              <w:jc w:val="both"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康复护理基本技术</w:t>
            </w:r>
          </w:p>
          <w:p w14:paraId="11D7CAAF">
            <w:pPr>
              <w:widowControl/>
              <w:numPr>
                <w:ilvl w:val="0"/>
                <w:numId w:val="6"/>
              </w:numPr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体位与体位转换</w:t>
            </w:r>
          </w:p>
          <w:p w14:paraId="6787E437">
            <w:pPr>
              <w:widowControl/>
              <w:numPr>
                <w:ilvl w:val="0"/>
                <w:numId w:val="4"/>
              </w:numPr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转移</w:t>
            </w:r>
          </w:p>
          <w:p w14:paraId="7C8A4135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第三节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吞咽功能障碍的康复护理</w:t>
            </w:r>
          </w:p>
          <w:p w14:paraId="34550602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第四节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日常生活活动能力训练</w:t>
            </w:r>
          </w:p>
          <w:p w14:paraId="2E20C4FA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第五节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心理康复护理</w:t>
            </w:r>
          </w:p>
          <w:p w14:paraId="48D755F6">
            <w:pPr>
              <w:jc w:val="both"/>
              <w:rPr>
                <w:rFonts w:eastAsia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A6BDC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4F19B3E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18F2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06B90FCD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20844A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78B01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D24E8C2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 w14:paraId="28CCE48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 w14:paraId="34ECD95F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44D60C">
            <w:pPr>
              <w:widowControl/>
              <w:numPr>
                <w:ilvl w:val="0"/>
                <w:numId w:val="5"/>
              </w:numPr>
              <w:jc w:val="both"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神经系统疾病的康复护理</w:t>
            </w:r>
          </w:p>
          <w:p w14:paraId="6BF4948A"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第一节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脑卒中</w:t>
            </w:r>
          </w:p>
          <w:p w14:paraId="692385B5"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第二节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颅脑损伤</w:t>
            </w:r>
          </w:p>
          <w:p w14:paraId="1A69AE38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第三节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脊髓损伤</w:t>
            </w:r>
          </w:p>
          <w:p w14:paraId="57EC4492"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0727F9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71150316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案例分析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小组讨论</w:t>
            </w:r>
          </w:p>
          <w:p w14:paraId="4B5BE912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E994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17D5A9FA"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526900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ACB637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6AD132C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287A57">
            <w:pPr>
              <w:widowControl/>
              <w:jc w:val="both"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第五章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神经系统疾病的康复护理</w:t>
            </w:r>
          </w:p>
          <w:p w14:paraId="6AD5CCE6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第四节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脑性瘫痪</w:t>
            </w:r>
          </w:p>
          <w:p w14:paraId="63F4D0BE">
            <w:pPr>
              <w:widowControl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第五节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帕金森病</w:t>
            </w:r>
          </w:p>
          <w:p w14:paraId="775BD72B">
            <w:pPr>
              <w:widowControl/>
              <w:jc w:val="both"/>
              <w:rPr>
                <w:rFonts w:hint="default" w:eastAsiaTheme="minorEastAsia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bCs/>
                <w:kern w:val="0"/>
                <w:sz w:val="21"/>
                <w:szCs w:val="21"/>
                <w:lang w:val="en-US" w:eastAsia="zh-CN"/>
              </w:rPr>
              <w:t>实训一：徒手肌力评定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37B085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47F51C3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6F633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14:paraId="6FA971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308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55D7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74A9A8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 w14:paraId="7991DF8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674CF">
            <w:pPr>
              <w:widowControl/>
              <w:jc w:val="both"/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实训二：关节活动度（ROM）的测量</w:t>
            </w:r>
          </w:p>
          <w:p w14:paraId="18E3DF85">
            <w:pPr>
              <w:widowControl/>
              <w:jc w:val="both"/>
              <w:rPr>
                <w:rFonts w:hint="default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1"/>
                <w:szCs w:val="21"/>
                <w:lang w:val="en-US" w:eastAsia="zh-CN"/>
              </w:rPr>
              <w:t>实训三：软瘫期患者良肢位的摆放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5F0EE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3CAC1847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案例分析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/ </w:t>
            </w:r>
          </w:p>
          <w:p w14:paraId="3CB135FC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课堂演示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AA04F8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598DA4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E580C5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73AA0632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 w14:paraId="5BCC79B1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 w14:paraId="5A77282A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 w14:paraId="1DA6EF8D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558BC"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第六章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运动系统疾病的康复护理</w:t>
            </w:r>
          </w:p>
          <w:p w14:paraId="03977EFE"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第一节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颈椎病</w:t>
            </w:r>
          </w:p>
          <w:p w14:paraId="1F21A938"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第二节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肩周炎</w:t>
            </w:r>
          </w:p>
          <w:p w14:paraId="6B745267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第三节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腰椎间盘突出症</w:t>
            </w:r>
          </w:p>
          <w:p w14:paraId="311D73E6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第四节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骨折</w:t>
            </w:r>
          </w:p>
          <w:p w14:paraId="513A8B7C">
            <w:pPr>
              <w:widowControl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第五节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人工关节置换术</w:t>
            </w:r>
          </w:p>
          <w:p w14:paraId="01158D2C"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2A9197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7C963AC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课堂演示</w:t>
            </w:r>
          </w:p>
          <w:p w14:paraId="067423C2">
            <w:pPr>
              <w:widowControl/>
              <w:ind w:firstLine="210" w:firstLineChars="100"/>
              <w:jc w:val="both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97358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14:paraId="212973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67E45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 w14:paraId="21B13AD2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7F357AE2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 w14:paraId="4FBC9375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 w14:paraId="5A1ACAD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FBBAC">
            <w:pPr>
              <w:widowControl/>
              <w:jc w:val="both"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第七章</w:t>
            </w:r>
            <w:r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其他疾病的康复护理</w:t>
            </w:r>
          </w:p>
          <w:p w14:paraId="7177C3C2"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第一节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冠心病</w:t>
            </w:r>
          </w:p>
          <w:p w14:paraId="5DE93747">
            <w:pPr>
              <w:widowControl/>
              <w:jc w:val="both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第二节</w:t>
            </w: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慢性阻塞性肺炎</w:t>
            </w:r>
          </w:p>
          <w:p w14:paraId="07FDAB6A">
            <w:pPr>
              <w:widowControl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第三节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糖尿病</w:t>
            </w:r>
          </w:p>
          <w:p w14:paraId="2DDC296D">
            <w:pPr>
              <w:widowControl/>
              <w:jc w:val="both"/>
              <w:rPr>
                <w:rFonts w:eastAsiaTheme="minorEastAsia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第四节</w:t>
            </w:r>
            <w:r>
              <w:rPr>
                <w:rFonts w:eastAsiaTheme="minor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AnsiTheme="minorEastAsia" w:eastAsiaTheme="minorEastAsia"/>
                <w:sz w:val="21"/>
                <w:szCs w:val="21"/>
                <w:lang w:eastAsia="zh-CN"/>
              </w:rPr>
              <w:t>阿尔兹海默症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E45B7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A2BE16B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视频播放</w:t>
            </w:r>
          </w:p>
          <w:p w14:paraId="6C079D52">
            <w:pPr>
              <w:widowControl/>
              <w:jc w:val="center"/>
              <w:rPr>
                <w:rFonts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Cs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8AF6A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  <w:p w14:paraId="111E85F6">
            <w:pPr>
              <w:widowControl/>
              <w:jc w:val="center"/>
              <w:rPr>
                <w:rFonts w:eastAsiaTheme="minorEastAsia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14:paraId="22B93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21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DD93D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287AB2D4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F593BE">
            <w:pPr>
              <w:widowControl/>
              <w:jc w:val="both"/>
              <w:rPr>
                <w:rFonts w:eastAsiaTheme="minorEastAsia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b/>
                <w:bCs/>
                <w:kern w:val="0"/>
                <w:sz w:val="21"/>
                <w:szCs w:val="21"/>
                <w:lang w:eastAsia="zh-CN"/>
              </w:rPr>
              <w:t>实训指导、考核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2B3160">
            <w:pPr>
              <w:widowControl/>
              <w:jc w:val="center"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AnsiTheme="minorEastAsia" w:eastAsiaTheme="minorEastAsia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3F58B">
            <w:pPr>
              <w:widowControl/>
              <w:rPr>
                <w:rFonts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38BE6B84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C556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21E6D39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EE008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F91A75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63E199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BB4F31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3BD5D1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</w:tcPr>
          <w:p w14:paraId="74ADDD29">
            <w:pPr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val="en-US" w:eastAsia="zh-CN"/>
              </w:rPr>
              <w:t>期末随堂测试</w:t>
            </w:r>
          </w:p>
        </w:tc>
      </w:tr>
      <w:tr w14:paraId="7820D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0BBAFE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4A4F70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3C2E1BAA"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课后作业</w:t>
            </w:r>
          </w:p>
        </w:tc>
      </w:tr>
      <w:tr w14:paraId="731241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AE2154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704D4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2596A46E"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实训考核</w:t>
            </w:r>
          </w:p>
        </w:tc>
      </w:tr>
      <w:tr w14:paraId="5B6F74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3D95E1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AE0740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B707D1D">
            <w:pPr>
              <w:snapToGrid w:val="0"/>
              <w:jc w:val="center"/>
              <w:rPr>
                <w:rFonts w:hint="eastAsia" w:ascii="宋体" w:hAnsi="宋体" w:cs="Arial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实训报告、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课堂表现</w:t>
            </w:r>
          </w:p>
        </w:tc>
      </w:tr>
      <w:tr w14:paraId="522A61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0F24C3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C6BC1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6DB0AEE4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7DA26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C9F15D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427C0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02BE1C81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7D459200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3734478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45490" cy="316230"/>
            <wp:effectExtent l="0" t="0" r="16510" b="7620"/>
            <wp:docPr id="3" name="图片 3" descr="朱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朱轶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黑体" w:hAnsi="黑体" w:eastAsia="黑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812800" cy="299085"/>
            <wp:effectExtent l="0" t="0" r="6350" b="5715"/>
            <wp:docPr id="6" name="图片 6" descr="蒋静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蒋静涵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558800" cy="253365"/>
            <wp:effectExtent l="0" t="0" r="5080" b="5715"/>
            <wp:docPr id="5" name="图片 5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WechatIMG2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2025.2.27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3DC3B2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7B2E88D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4D4266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DA26BE0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DCFF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A2DB0">
    <w:pPr>
      <w:pStyle w:val="4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359410</wp:posOffset>
              </wp:positionV>
              <wp:extent cx="2635250" cy="280670"/>
              <wp:effectExtent l="0" t="0" r="1270" b="889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595BA38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7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SgFVdtQAAAAJ&#10;AQAADwAAAGRycy9kb3ducmV2LnhtbE2PTU/DMAyG70j8h8hI3FjSqXRVaboDElcktrFz1pimInGq&#10;Jvv89ZgTHO330evH7foSvDjhnMZIGoqFAoHURzvSoGG3fXuqQaRsyBofCTVcMcG6u79rTWPjmT7w&#10;tMmD4BJKjdHgcp4aKVPvMJi0iBMSZ19xDibzOA/SzubM5cHLpVKVDGYkvuDMhK8O++/NMWjYD+G2&#10;/yym2dngS3q/Xbe7OGr9+FCoFxAZL/kPhl99VoeOnQ7xSDYJr6FalUxqeK4qEJyX9ZIXBwaVqkF2&#10;rfz/QfcDUEsDBBQAAAAIAIdO4kBY8vxSVgIAAJ0EAAAOAAAAZHJzL2Uyb0RvYy54bWytVMFuEzEQ&#10;vSPxD5bvdJOQlhJ1U4VWQUgVrVQQZ8frzVryeoztZLd8APwBJy7c+a5+B8/epC2FQw/k4Mx4xm9m&#10;3szsyWnfGrZVPmiyJR8fjDhTVlKl7brkHz8sXxxzFqKwlTBkVclvVOCn8+fPTjo3UxNqyFTKM4DY&#10;MOtcyZsY3awogmxUK8IBOWVhrMm3IkL166LyogN6a4rJaHRUdOQr50mqEHB7Phj5DtE/BZDqWkt1&#10;TnLTKhsHVK+MiCgpNNoFPs/Z1rWS8bKug4rMlByVxnwiCORVOov5iZitvXCNlrsUxFNSeFRTK7RF&#10;0DuocxEF23j9F1SrpadAdTyQ1BZDIZkRVDEePeLmuhFO5VpAdXB3pIf/Byvfb68801XJp5xZ0aLh&#10;t9+/3f74dfvzKxsnejoXZvC6dvCL/RvqMTT7+4DLVHVf+zb9ox4GO8i9uSNX9ZFJXE6OXh5ODmGS&#10;sE2OR0evMvvF/WvnQ3yrqGVJKLlH8zKnYnsRIjKB694lBQtkdLXUxmTFr1dnxrOtQKOX+ZeSxJM/&#10;3IxlXcmRySgjW0rvBz9jE47KM7OLl0ofSkxS7Ff9jo8VVTegw9MwT8HJpUbOFyLEK+ExQCgTKxYv&#10;cdSGEJJ2EmcN+S//uk/+6CusnHUYyJKHzxvhFWfmnUXHX4+nU8DGrEwPX02g+IeW1UOL3bRnBCrG&#10;WGYns5j8o9mLtaf2EzZxkaLCJKxE7JLHvXgWhzXBJku1WGQnzKwT8cJeO5mgE2GWFptItc4NSjQN&#10;3ID6pGBqcxN2G5bW4qGeve6/KvP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gFVdtQAAAAJAQAA&#10;DwAAAAAAAAABACAAAAAiAAAAZHJzL2Rvd25yZXYueG1sUEsBAhQAFAAAAAgAh07iQFjy/FJ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595BA38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F334C">
    <w:pPr>
      <w:pStyle w:val="4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F91803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singleLevel"/>
    <w:tmpl w:val="00000003"/>
    <w:lvl w:ilvl="0" w:tentative="0">
      <w:start w:val="1"/>
      <w:numFmt w:val="chineseCounting"/>
      <w:suff w:val="space"/>
      <w:lvlText w:val="第%1节"/>
      <w:lvlJc w:val="left"/>
    </w:lvl>
  </w:abstractNum>
  <w:abstractNum w:abstractNumId="1">
    <w:nsid w:val="00000007"/>
    <w:multiLevelType w:val="singleLevel"/>
    <w:tmpl w:val="00000007"/>
    <w:lvl w:ilvl="0" w:tentative="0">
      <w:start w:val="3"/>
      <w:numFmt w:val="chineseCounting"/>
      <w:suff w:val="space"/>
      <w:lvlText w:val="第%1章"/>
      <w:lvlJc w:val="left"/>
    </w:lvl>
  </w:abstractNum>
  <w:abstractNum w:abstractNumId="2">
    <w:nsid w:val="0000000D"/>
    <w:multiLevelType w:val="singleLevel"/>
    <w:tmpl w:val="0000000D"/>
    <w:lvl w:ilvl="0" w:tentative="0">
      <w:start w:val="1"/>
      <w:numFmt w:val="chineseCounting"/>
      <w:suff w:val="space"/>
      <w:lvlText w:val="第%1节"/>
      <w:lvlJc w:val="left"/>
    </w:lvl>
  </w:abstractNum>
  <w:abstractNum w:abstractNumId="3">
    <w:nsid w:val="0000000E"/>
    <w:multiLevelType w:val="multilevel"/>
    <w:tmpl w:val="0000000E"/>
    <w:lvl w:ilvl="0" w:tentative="0">
      <w:start w:val="1"/>
      <w:numFmt w:val="japaneseCounting"/>
      <w:lvlText w:val="第%1节"/>
      <w:lvlJc w:val="left"/>
      <w:pPr>
        <w:ind w:left="945" w:hanging="945"/>
      </w:pPr>
      <w:rPr>
        <w:rFonts w:hint="default" w:eastAsia="PMingLiU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12"/>
    <w:multiLevelType w:val="multilevel"/>
    <w:tmpl w:val="00000012"/>
    <w:lvl w:ilvl="0" w:tentative="0">
      <w:start w:val="1"/>
      <w:numFmt w:val="japaneseCounting"/>
      <w:lvlText w:val="第%1章"/>
      <w:lvlJc w:val="left"/>
      <w:pPr>
        <w:ind w:left="945" w:hanging="945"/>
      </w:pPr>
      <w:rPr>
        <w:rFonts w:hint="default" w:eastAsia="PMingLiU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18"/>
    <w:multiLevelType w:val="singleLevel"/>
    <w:tmpl w:val="00000018"/>
    <w:lvl w:ilvl="0" w:tentative="0">
      <w:start w:val="4"/>
      <w:numFmt w:val="chineseCounting"/>
      <w:suff w:val="space"/>
      <w:lvlText w:val="第%1章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M2M3N2ZiNGUxOTM5Yzc5NzFmNDAyMjdmYjMyYmEifQ=="/>
  </w:docVars>
  <w:rsids>
    <w:rsidRoot w:val="00475657"/>
    <w:rsid w:val="00001805"/>
    <w:rsid w:val="00001A9A"/>
    <w:rsid w:val="000138B2"/>
    <w:rsid w:val="000162EF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375F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AA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742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491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688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0C8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26F0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6A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975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C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57804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642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007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21E6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79F"/>
    <w:rsid w:val="00DE7A45"/>
    <w:rsid w:val="00DF1D4C"/>
    <w:rsid w:val="00DF6314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5F18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6BF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001219"/>
    <w:rsid w:val="0250298D"/>
    <w:rsid w:val="0B02141F"/>
    <w:rsid w:val="0DB76A4A"/>
    <w:rsid w:val="0F9352B6"/>
    <w:rsid w:val="12060C5B"/>
    <w:rsid w:val="1780084E"/>
    <w:rsid w:val="199D2E85"/>
    <w:rsid w:val="1B9B294B"/>
    <w:rsid w:val="2DC72C71"/>
    <w:rsid w:val="2E59298A"/>
    <w:rsid w:val="323B3EF4"/>
    <w:rsid w:val="375276D1"/>
    <w:rsid w:val="37E50B00"/>
    <w:rsid w:val="3A4931ED"/>
    <w:rsid w:val="49DF08B3"/>
    <w:rsid w:val="65310993"/>
    <w:rsid w:val="6DBB0E91"/>
    <w:rsid w:val="6E256335"/>
    <w:rsid w:val="700912C5"/>
    <w:rsid w:val="74F62C86"/>
    <w:rsid w:val="7F21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2"/>
    <w:qFormat/>
    <w:uiPriority w:val="0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正文文本缩进 2 Char"/>
    <w:basedOn w:val="7"/>
    <w:link w:val="2"/>
    <w:autoRedefine/>
    <w:qFormat/>
    <w:uiPriority w:val="0"/>
    <w:rPr>
      <w:rFonts w:eastAsia="PMingLiU"/>
      <w:kern w:val="2"/>
      <w:sz w:val="24"/>
      <w:szCs w:val="24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DD346D-4CA2-4AE1-BA60-5E5B3B16F1D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782</Words>
  <Characters>866</Characters>
  <Lines>9</Lines>
  <Paragraphs>2</Paragraphs>
  <TotalTime>0</TotalTime>
  <ScaleCrop>false</ScaleCrop>
  <LinksUpToDate>false</LinksUpToDate>
  <CharactersWithSpaces>973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2024-03-07T07:41:00Z</dcterms:created>
  <dc:creator>*****</dc:creator>
  <cp:lastModifiedBy>归晚.</cp:lastModifiedBy>
  <cp:lastPrinted>2015-03-18T03:45:00Z</cp:lastPrinted>
  <dcterms:modified xsi:type="dcterms:W3CDTF">2025-03-19T03:03:18Z</dcterms:modified>
  <dc:title>上海建桥学院教学进度计划表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5782A253CFFB469A9D4EAD9F75F80DA2_12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