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4BC823" w14:textId="77777777" w:rsidR="00087FDA" w:rsidRDefault="00C42AB2">
      <w:pPr>
        <w:spacing w:line="288" w:lineRule="auto"/>
        <w:ind w:firstLineChars="1700" w:firstLine="3570"/>
        <w:rPr>
          <w:b/>
          <w:sz w:val="32"/>
          <w:szCs w:val="32"/>
        </w:rPr>
      </w:pPr>
      <w:r>
        <w:pict w14:anchorId="0E26D011">
          <v:shapetype id="_x0000_t202" coordsize="21600,21600" o:spt="202" path="m,l,21600r21600,l21600,xe">
            <v:stroke joinstyle="miter"/>
            <v:path gradientshapeok="t" o:connecttype="rect"/>
          </v:shapetype>
          <v:shape id="文本框 1" o:spid="_x0000_s1026" type="#_x0000_t202" style="position:absolute;left:0;text-align:left;margin-left:41.8pt;margin-top:27.55pt;width:207.5pt;height:22.1pt;z-index:251658240;mso-position-horizontal-relative:page;mso-position-vertical-relative:page;mso-width-relative:page;mso-height-relative:page" o:gfxdata="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l5Iqb9MAAAAJAQAADwAAAAAAAAABACAAAAAiAAAA&#10;ZHJzL2Rvd25yZXYueG1sUEsBAhQAFAAAAAgAh07iQHjEpCJFAgAAWQQAAA4AAAAAAAAAAQAgAAAA&#10;IgEAAGRycy9lMm9Eb2MueG1sUEsFBgAAAAAGAAYAWQEAANkFAAAAAA==&#10;" stroked="f" strokeweight=".5pt">
            <v:textbox>
              <w:txbxContent>
                <w:p w14:paraId="4D8B3137" w14:textId="77777777" w:rsidR="00087FDA" w:rsidRDefault="00394F8B">
                  <w:pPr>
                    <w:jc w:val="left"/>
                    <w:rPr>
                      <w:rFonts w:ascii="宋体" w:hAnsi="宋体"/>
                      <w:spacing w:val="20"/>
                      <w:sz w:val="24"/>
                      <w:szCs w:val="24"/>
                    </w:rPr>
                  </w:pPr>
                  <w:r>
                    <w:rPr>
                      <w:rFonts w:ascii="宋体" w:hAnsi="宋体" w:hint="eastAsia"/>
                      <w:spacing w:val="20"/>
                      <w:sz w:val="24"/>
                      <w:szCs w:val="24"/>
                    </w:rPr>
                    <w:t>SJQU-</w:t>
                  </w:r>
                  <w:r>
                    <w:rPr>
                      <w:rFonts w:ascii="宋体" w:hAnsi="宋体"/>
                      <w:spacing w:val="20"/>
                      <w:sz w:val="24"/>
                      <w:szCs w:val="24"/>
                    </w:rPr>
                    <w:t>Q</w:t>
                  </w:r>
                  <w:r>
                    <w:rPr>
                      <w:rFonts w:ascii="宋体" w:hAnsi="宋体" w:hint="eastAsia"/>
                      <w:spacing w:val="20"/>
                      <w:sz w:val="24"/>
                      <w:szCs w:val="24"/>
                    </w:rPr>
                    <w:t>R-JW-</w:t>
                  </w:r>
                  <w:r>
                    <w:rPr>
                      <w:rFonts w:ascii="宋体" w:hAnsi="宋体"/>
                      <w:spacing w:val="20"/>
                      <w:sz w:val="24"/>
                      <w:szCs w:val="24"/>
                    </w:rPr>
                    <w:t>0</w:t>
                  </w:r>
                  <w:r>
                    <w:rPr>
                      <w:rFonts w:ascii="宋体" w:hAnsi="宋体" w:hint="eastAsia"/>
                      <w:spacing w:val="20"/>
                      <w:sz w:val="24"/>
                      <w:szCs w:val="24"/>
                    </w:rPr>
                    <w:t>33（A</w:t>
                  </w:r>
                  <w:r>
                    <w:rPr>
                      <w:rFonts w:ascii="宋体" w:hAnsi="宋体"/>
                      <w:spacing w:val="20"/>
                      <w:sz w:val="24"/>
                      <w:szCs w:val="24"/>
                    </w:rPr>
                    <w:t>0）</w:t>
                  </w:r>
                </w:p>
              </w:txbxContent>
            </v:textbox>
            <w10:wrap anchorx="page" anchory="page"/>
          </v:shape>
        </w:pict>
      </w:r>
      <w:r w:rsidR="00394F8B">
        <w:rPr>
          <w:rFonts w:ascii="黑体" w:eastAsia="黑体" w:hAnsi="黑体" w:cs="黑体" w:hint="eastAsia"/>
          <w:b/>
          <w:sz w:val="32"/>
          <w:szCs w:val="32"/>
        </w:rPr>
        <w:t>健康评估</w:t>
      </w:r>
    </w:p>
    <w:p w14:paraId="1149B82A" w14:textId="77777777" w:rsidR="00087FDA" w:rsidRDefault="00394F8B">
      <w:pPr>
        <w:shd w:val="clear" w:color="auto" w:fill="F5F5F5"/>
        <w:jc w:val="center"/>
        <w:textAlignment w:val="top"/>
        <w:rPr>
          <w:rFonts w:ascii="Arial" w:hAnsi="Arial" w:cs="Arial"/>
          <w:color w:val="888888"/>
          <w:kern w:val="0"/>
          <w:sz w:val="20"/>
          <w:szCs w:val="20"/>
        </w:rPr>
      </w:pPr>
      <w:r>
        <w:rPr>
          <w:rFonts w:asciiTheme="minorEastAsia" w:eastAsiaTheme="minorEastAsia" w:hAnsiTheme="minorEastAsia" w:hint="eastAsia"/>
          <w:b/>
          <w:sz w:val="30"/>
          <w:szCs w:val="30"/>
        </w:rPr>
        <w:t>【Health assessment】</w:t>
      </w:r>
      <w:bookmarkStart w:id="0" w:name="a2"/>
      <w:bookmarkEnd w:id="0"/>
    </w:p>
    <w:p w14:paraId="542AE7BE" w14:textId="77777777" w:rsidR="00087FDA" w:rsidRDefault="00394F8B" w:rsidP="00A87563">
      <w:pPr>
        <w:spacing w:beforeLines="50" w:before="156" w:afterLines="50" w:after="156" w:line="288" w:lineRule="auto"/>
        <w:ind w:firstLineChars="150" w:firstLine="360"/>
        <w:rPr>
          <w:b/>
          <w:color w:val="008080"/>
          <w:sz w:val="30"/>
          <w:szCs w:val="30"/>
        </w:rPr>
      </w:pPr>
      <w:r>
        <w:rPr>
          <w:rFonts w:ascii="黑体" w:eastAsia="黑体" w:hAnsi="宋体"/>
          <w:sz w:val="24"/>
        </w:rPr>
        <w:t>一</w:t>
      </w:r>
      <w:r>
        <w:rPr>
          <w:rFonts w:ascii="黑体" w:eastAsia="黑体" w:hAnsi="宋体" w:hint="eastAsia"/>
          <w:sz w:val="24"/>
        </w:rPr>
        <w:t>、</w:t>
      </w:r>
      <w:r>
        <w:rPr>
          <w:rFonts w:ascii="黑体" w:eastAsia="黑体" w:hAnsi="宋体"/>
          <w:sz w:val="24"/>
        </w:rPr>
        <w:t>基本信息</w:t>
      </w:r>
    </w:p>
    <w:p w14:paraId="0D093E9D" w14:textId="77777777" w:rsidR="00087FDA" w:rsidRDefault="00394F8B" w:rsidP="00087FDA">
      <w:pPr>
        <w:snapToGrid w:val="0"/>
        <w:spacing w:line="288" w:lineRule="auto"/>
        <w:ind w:firstLineChars="196" w:firstLine="412"/>
        <w:rPr>
          <w:rFonts w:ascii="Times New Roman" w:eastAsiaTheme="minorEastAsia" w:hAnsi="Times New Roman"/>
          <w:bCs/>
          <w:color w:val="000000"/>
          <w:szCs w:val="21"/>
        </w:rPr>
      </w:pPr>
      <w:r>
        <w:rPr>
          <w:rFonts w:ascii="Times New Roman" w:eastAsiaTheme="minorEastAsia" w:hAnsi="Times New Roman"/>
          <w:bCs/>
          <w:color w:val="000000"/>
          <w:szCs w:val="21"/>
        </w:rPr>
        <w:t>课程代码：【</w:t>
      </w:r>
      <w:r w:rsidR="00E81451">
        <w:rPr>
          <w:rFonts w:ascii="Times New Roman" w:eastAsiaTheme="minorEastAsia" w:hAnsi="Times New Roman" w:hint="eastAsia"/>
          <w:bCs/>
          <w:color w:val="000000"/>
          <w:szCs w:val="21"/>
        </w:rPr>
        <w:t>2070017</w:t>
      </w:r>
      <w:r>
        <w:rPr>
          <w:rFonts w:ascii="Times New Roman" w:eastAsiaTheme="minorEastAsia" w:hAnsi="Times New Roman"/>
          <w:bCs/>
          <w:color w:val="000000"/>
          <w:szCs w:val="21"/>
        </w:rPr>
        <w:t>】</w:t>
      </w:r>
    </w:p>
    <w:p w14:paraId="36B3D7AA" w14:textId="77777777" w:rsidR="00087FDA" w:rsidRDefault="00394F8B" w:rsidP="00087FDA">
      <w:pPr>
        <w:snapToGrid w:val="0"/>
        <w:spacing w:line="288" w:lineRule="auto"/>
        <w:ind w:firstLineChars="196" w:firstLine="412"/>
        <w:rPr>
          <w:rFonts w:ascii="Times New Roman" w:eastAsiaTheme="minorEastAsia" w:hAnsi="Times New Roman"/>
          <w:bCs/>
          <w:color w:val="000000"/>
          <w:szCs w:val="21"/>
        </w:rPr>
      </w:pPr>
      <w:r>
        <w:rPr>
          <w:rFonts w:ascii="Times New Roman" w:eastAsiaTheme="minorEastAsia" w:hAnsi="Times New Roman"/>
          <w:bCs/>
          <w:color w:val="000000"/>
          <w:szCs w:val="21"/>
        </w:rPr>
        <w:t>课程学分：【</w:t>
      </w:r>
      <w:r w:rsidR="00E81451">
        <w:rPr>
          <w:rFonts w:ascii="Times New Roman" w:eastAsiaTheme="minorEastAsia" w:hAnsi="Times New Roman" w:hint="eastAsia"/>
          <w:bCs/>
          <w:color w:val="000000"/>
          <w:szCs w:val="21"/>
        </w:rPr>
        <w:t>4</w:t>
      </w:r>
      <w:r>
        <w:rPr>
          <w:rFonts w:ascii="Times New Roman" w:eastAsiaTheme="minorEastAsia" w:hAnsi="Times New Roman"/>
          <w:bCs/>
          <w:color w:val="000000"/>
          <w:szCs w:val="21"/>
        </w:rPr>
        <w:t>】</w:t>
      </w:r>
    </w:p>
    <w:p w14:paraId="2C656B4D" w14:textId="77777777" w:rsidR="00087FDA" w:rsidRDefault="00394F8B" w:rsidP="00087FDA">
      <w:pPr>
        <w:snapToGrid w:val="0"/>
        <w:spacing w:line="288" w:lineRule="auto"/>
        <w:ind w:firstLineChars="196" w:firstLine="412"/>
        <w:rPr>
          <w:rFonts w:ascii="Times New Roman" w:eastAsiaTheme="minorEastAsia" w:hAnsi="Times New Roman"/>
          <w:bCs/>
          <w:color w:val="000000"/>
          <w:szCs w:val="21"/>
        </w:rPr>
      </w:pPr>
      <w:r>
        <w:rPr>
          <w:rFonts w:ascii="Times New Roman" w:eastAsiaTheme="minorEastAsia" w:hAnsi="Times New Roman"/>
          <w:bCs/>
          <w:color w:val="000000"/>
          <w:szCs w:val="21"/>
        </w:rPr>
        <w:t>面向专业：【护理</w:t>
      </w:r>
      <w:r w:rsidR="00E81451">
        <w:rPr>
          <w:rFonts w:ascii="Times New Roman" w:eastAsiaTheme="minorEastAsia" w:hAnsi="Times New Roman"/>
          <w:bCs/>
          <w:color w:val="000000"/>
          <w:szCs w:val="21"/>
        </w:rPr>
        <w:t>学</w:t>
      </w:r>
      <w:r>
        <w:rPr>
          <w:rFonts w:ascii="Times New Roman" w:eastAsiaTheme="minorEastAsia" w:hAnsi="Times New Roman"/>
          <w:bCs/>
          <w:color w:val="000000"/>
          <w:szCs w:val="21"/>
        </w:rPr>
        <w:t>】</w:t>
      </w:r>
    </w:p>
    <w:p w14:paraId="49D23AF2" w14:textId="77777777" w:rsidR="00087FDA" w:rsidRDefault="00394F8B" w:rsidP="00087FDA">
      <w:pPr>
        <w:snapToGrid w:val="0"/>
        <w:spacing w:line="288" w:lineRule="auto"/>
        <w:ind w:firstLineChars="196" w:firstLine="412"/>
        <w:rPr>
          <w:rFonts w:ascii="Times New Roman" w:eastAsiaTheme="minorEastAsia" w:hAnsi="Times New Roman"/>
          <w:bCs/>
          <w:color w:val="000000"/>
          <w:szCs w:val="21"/>
        </w:rPr>
      </w:pPr>
      <w:r>
        <w:rPr>
          <w:rFonts w:ascii="Times New Roman" w:eastAsiaTheme="minorEastAsia" w:hAnsi="Times New Roman"/>
          <w:bCs/>
          <w:color w:val="000000"/>
          <w:szCs w:val="21"/>
        </w:rPr>
        <w:t>课程性质：【系级必修课】</w:t>
      </w:r>
    </w:p>
    <w:p w14:paraId="212C24D1" w14:textId="77777777" w:rsidR="00087FDA" w:rsidRDefault="00394F8B" w:rsidP="00087FDA">
      <w:pPr>
        <w:shd w:val="clear" w:color="auto" w:fill="FFFFFF" w:themeFill="background1"/>
        <w:snapToGrid w:val="0"/>
        <w:spacing w:line="288" w:lineRule="auto"/>
        <w:ind w:firstLineChars="196" w:firstLine="412"/>
        <w:rPr>
          <w:rFonts w:ascii="Times New Roman" w:eastAsiaTheme="minorEastAsia" w:hAnsi="Times New Roman"/>
          <w:bCs/>
          <w:color w:val="000000"/>
          <w:szCs w:val="21"/>
        </w:rPr>
      </w:pPr>
      <w:r>
        <w:rPr>
          <w:rFonts w:ascii="Times New Roman" w:eastAsiaTheme="minorEastAsia" w:hAnsi="Times New Roman"/>
          <w:bCs/>
          <w:color w:val="000000"/>
          <w:szCs w:val="21"/>
        </w:rPr>
        <w:t>开课院系：</w:t>
      </w:r>
      <w:r w:rsidR="00E81451">
        <w:rPr>
          <w:rFonts w:ascii="Times New Roman" w:eastAsiaTheme="minorEastAsia" w:hAnsi="Times New Roman"/>
          <w:bCs/>
          <w:color w:val="000000"/>
          <w:szCs w:val="21"/>
        </w:rPr>
        <w:t>健康管理学院</w:t>
      </w:r>
      <w:r w:rsidR="00E81451">
        <w:rPr>
          <w:rFonts w:ascii="Times New Roman" w:eastAsiaTheme="minorEastAsia" w:hAnsi="Times New Roman"/>
          <w:bCs/>
          <w:color w:val="000000"/>
          <w:szCs w:val="21"/>
        </w:rPr>
        <w:t xml:space="preserve"> </w:t>
      </w:r>
    </w:p>
    <w:p w14:paraId="358D23AB" w14:textId="77777777" w:rsidR="00087FDA" w:rsidRDefault="00394F8B">
      <w:pPr>
        <w:snapToGrid w:val="0"/>
        <w:spacing w:line="288" w:lineRule="auto"/>
        <w:ind w:firstLineChars="200" w:firstLine="420"/>
        <w:rPr>
          <w:rFonts w:ascii="Times New Roman" w:eastAsiaTheme="minorEastAsia" w:hAnsi="Times New Roman"/>
          <w:bCs/>
          <w:color w:val="000000"/>
          <w:szCs w:val="21"/>
        </w:rPr>
      </w:pPr>
      <w:r>
        <w:rPr>
          <w:rFonts w:ascii="Times New Roman" w:eastAsiaTheme="minorEastAsia" w:hAnsi="Times New Roman"/>
          <w:bCs/>
          <w:color w:val="000000"/>
          <w:szCs w:val="21"/>
        </w:rPr>
        <w:t>使用教材：【</w:t>
      </w:r>
      <w:r>
        <w:rPr>
          <w:rFonts w:asciiTheme="minorEastAsia" w:eastAsiaTheme="minorEastAsia" w:hAnsiTheme="minorEastAsia" w:hint="eastAsia"/>
          <w:kern w:val="0"/>
          <w:szCs w:val="21"/>
        </w:rPr>
        <w:t>《健康评估》</w:t>
      </w:r>
      <w:r w:rsidR="00E81451">
        <w:rPr>
          <w:rFonts w:asciiTheme="minorEastAsia" w:eastAsiaTheme="minorEastAsia" w:hAnsiTheme="minorEastAsia" w:hint="eastAsia"/>
          <w:kern w:val="0"/>
          <w:szCs w:val="21"/>
        </w:rPr>
        <w:t xml:space="preserve">（第五版） </w:t>
      </w:r>
      <w:r>
        <w:rPr>
          <w:rFonts w:asciiTheme="minorEastAsia" w:eastAsiaTheme="minorEastAsia" w:hAnsiTheme="minorEastAsia" w:hint="eastAsia"/>
          <w:kern w:val="0"/>
          <w:szCs w:val="21"/>
        </w:rPr>
        <w:t>主编：</w:t>
      </w:r>
      <w:r w:rsidR="00E81451">
        <w:rPr>
          <w:rFonts w:asciiTheme="minorEastAsia" w:eastAsiaTheme="minorEastAsia" w:hAnsiTheme="minorEastAsia" w:hint="eastAsia"/>
          <w:kern w:val="0"/>
          <w:szCs w:val="21"/>
        </w:rPr>
        <w:t xml:space="preserve">孙玉梅  </w:t>
      </w:r>
      <w:r>
        <w:rPr>
          <w:rFonts w:asciiTheme="minorEastAsia" w:eastAsiaTheme="minorEastAsia" w:hAnsiTheme="minorEastAsia" w:hint="eastAsia"/>
          <w:kern w:val="0"/>
          <w:szCs w:val="21"/>
        </w:rPr>
        <w:t>人民卫生出版社</w:t>
      </w:r>
      <w:r>
        <w:rPr>
          <w:rFonts w:ascii="Times New Roman" w:eastAsiaTheme="minorEastAsia" w:hAnsi="Times New Roman"/>
          <w:bCs/>
          <w:color w:val="000000"/>
          <w:szCs w:val="21"/>
        </w:rPr>
        <w:t>】</w:t>
      </w:r>
    </w:p>
    <w:p w14:paraId="029E2460" w14:textId="77777777" w:rsidR="00087FDA" w:rsidRDefault="00394F8B">
      <w:pPr>
        <w:snapToGrid w:val="0"/>
        <w:ind w:firstLineChars="200" w:firstLine="420"/>
        <w:rPr>
          <w:rFonts w:asciiTheme="minorEastAsia" w:eastAsiaTheme="minorEastAsia" w:hAnsiTheme="minorEastAsia"/>
          <w:color w:val="000000"/>
          <w:szCs w:val="21"/>
        </w:rPr>
      </w:pPr>
      <w:r>
        <w:rPr>
          <w:rFonts w:ascii="Times New Roman" w:eastAsiaTheme="minorEastAsia" w:hAnsi="Times New Roman"/>
          <w:bCs/>
          <w:color w:val="000000"/>
          <w:szCs w:val="21"/>
        </w:rPr>
        <w:t>参考书目</w:t>
      </w:r>
      <w:proofErr w:type="gramStart"/>
      <w:r>
        <w:rPr>
          <w:rFonts w:ascii="Times New Roman" w:eastAsiaTheme="minorEastAsia" w:hAnsi="Times New Roman"/>
          <w:bCs/>
          <w:color w:val="000000"/>
          <w:szCs w:val="21"/>
        </w:rPr>
        <w:t>【</w:t>
      </w:r>
      <w:proofErr w:type="gramEnd"/>
      <w:r>
        <w:rPr>
          <w:rFonts w:asciiTheme="minorEastAsia" w:eastAsiaTheme="minorEastAsia" w:hAnsiTheme="minorEastAsia" w:hint="eastAsia"/>
          <w:color w:val="000000"/>
          <w:szCs w:val="21"/>
        </w:rPr>
        <w:t>《健康评估》主编：张雅丽  人民卫生出版社，2012年</w:t>
      </w:r>
    </w:p>
    <w:p w14:paraId="07E634C5" w14:textId="77777777" w:rsidR="00087FDA" w:rsidRDefault="00394F8B">
      <w:pPr>
        <w:snapToGrid w:val="0"/>
        <w:ind w:firstLineChars="700" w:firstLine="147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《健康评估》（第二版）主编：张雅丽  人民卫生出版社，2016年</w:t>
      </w:r>
    </w:p>
    <w:p w14:paraId="25831E65" w14:textId="77777777" w:rsidR="00087FDA" w:rsidRDefault="00394F8B">
      <w:pPr>
        <w:snapToGrid w:val="0"/>
        <w:ind w:firstLineChars="700" w:firstLine="147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《健康评估》（第三版）主编：刘成玉  人民卫生出版社，2017年</w:t>
      </w:r>
    </w:p>
    <w:p w14:paraId="3231D556" w14:textId="77777777" w:rsidR="00087FDA" w:rsidRDefault="00394F8B">
      <w:pPr>
        <w:snapToGrid w:val="0"/>
        <w:ind w:firstLineChars="700" w:firstLine="1470"/>
        <w:rPr>
          <w:rFonts w:ascii="Times New Roman" w:eastAsiaTheme="minorEastAsia" w:hAnsi="Times New Roman"/>
          <w:color w:val="000000"/>
          <w:szCs w:val="21"/>
        </w:rPr>
      </w:pPr>
      <w:r>
        <w:rPr>
          <w:rFonts w:asciiTheme="minorEastAsia" w:eastAsiaTheme="minorEastAsia" w:hAnsiTheme="minorEastAsia" w:hint="eastAsia"/>
          <w:color w:val="000000"/>
          <w:szCs w:val="21"/>
        </w:rPr>
        <w:t>《护理专业试题精选》（第六版）主编：夏泉源  江苏凤凰科学技术出版社</w:t>
      </w:r>
      <w:r>
        <w:rPr>
          <w:rFonts w:ascii="Times New Roman" w:eastAsiaTheme="minorEastAsia" w:hAnsi="Times New Roman"/>
          <w:color w:val="000000"/>
          <w:szCs w:val="21"/>
        </w:rPr>
        <w:t>2016</w:t>
      </w:r>
      <w:r>
        <w:rPr>
          <w:rFonts w:ascii="Times New Roman" w:eastAsiaTheme="minorEastAsia" w:hAnsi="Times New Roman"/>
          <w:color w:val="000000"/>
          <w:szCs w:val="21"/>
        </w:rPr>
        <w:t>年</w:t>
      </w:r>
    </w:p>
    <w:p w14:paraId="3CD207DE" w14:textId="77777777" w:rsidR="00087FDA" w:rsidRDefault="00394F8B">
      <w:pPr>
        <w:snapToGrid w:val="0"/>
        <w:ind w:firstLineChars="700" w:firstLine="1470"/>
        <w:rPr>
          <w:rFonts w:ascii="Times New Roman" w:eastAsiaTheme="minorEastAsia" w:hAnsi="Times New Roman"/>
          <w:bCs/>
          <w:color w:val="000000"/>
          <w:szCs w:val="21"/>
        </w:rPr>
      </w:pPr>
      <w:r>
        <w:rPr>
          <w:rFonts w:ascii="Times New Roman" w:eastAsiaTheme="minorEastAsia" w:hAnsi="Times New Roman"/>
          <w:color w:val="000000"/>
          <w:szCs w:val="21"/>
        </w:rPr>
        <w:t>《健康评估》（第二版）主编：徐新娥张朝霞华中科技大学出版社</w:t>
      </w:r>
      <w:r>
        <w:rPr>
          <w:rFonts w:ascii="Times New Roman" w:eastAsiaTheme="minorEastAsia" w:hAnsi="Times New Roman"/>
          <w:color w:val="000000"/>
          <w:szCs w:val="21"/>
        </w:rPr>
        <w:t xml:space="preserve">  2017</w:t>
      </w:r>
      <w:r>
        <w:rPr>
          <w:rFonts w:ascii="Times New Roman" w:eastAsiaTheme="minorEastAsia" w:hAnsi="Times New Roman"/>
          <w:bCs/>
          <w:color w:val="000000"/>
          <w:szCs w:val="21"/>
        </w:rPr>
        <w:t>】</w:t>
      </w:r>
    </w:p>
    <w:p w14:paraId="608493A5" w14:textId="77777777" w:rsidR="00087FDA" w:rsidRDefault="00394F8B">
      <w:pPr>
        <w:adjustRightInd w:val="0"/>
        <w:snapToGrid w:val="0"/>
        <w:spacing w:line="288" w:lineRule="auto"/>
        <w:ind w:firstLineChars="200" w:firstLine="420"/>
        <w:rPr>
          <w:rFonts w:ascii="Times New Roman" w:eastAsiaTheme="minorEastAsia" w:hAnsi="Times New Roman"/>
          <w:bCs/>
          <w:color w:val="000000"/>
          <w:szCs w:val="21"/>
        </w:rPr>
      </w:pPr>
      <w:r>
        <w:rPr>
          <w:rFonts w:ascii="Times New Roman" w:eastAsiaTheme="minorEastAsia" w:hAnsi="Times New Roman"/>
          <w:bCs/>
          <w:color w:val="000000"/>
          <w:szCs w:val="21"/>
        </w:rPr>
        <w:t>课程网站网址：暂无</w:t>
      </w:r>
    </w:p>
    <w:p w14:paraId="592107BE" w14:textId="77777777" w:rsidR="00087FDA" w:rsidRDefault="00394F8B">
      <w:pPr>
        <w:adjustRightInd w:val="0"/>
        <w:snapToGrid w:val="0"/>
        <w:spacing w:line="288" w:lineRule="auto"/>
        <w:ind w:firstLineChars="200" w:firstLine="420"/>
        <w:rPr>
          <w:rFonts w:ascii="Times New Roman" w:eastAsiaTheme="minorEastAsia" w:hAnsi="Times New Roman"/>
          <w:bCs/>
          <w:color w:val="000000"/>
          <w:szCs w:val="21"/>
        </w:rPr>
      </w:pPr>
      <w:r>
        <w:rPr>
          <w:rFonts w:ascii="Times New Roman" w:eastAsiaTheme="minorEastAsia" w:hAnsi="Times New Roman"/>
          <w:bCs/>
          <w:color w:val="000000"/>
          <w:szCs w:val="21"/>
        </w:rPr>
        <w:t>先修课程：【正常人体学基础</w:t>
      </w:r>
      <w:r>
        <w:rPr>
          <w:rFonts w:ascii="Times New Roman" w:eastAsiaTheme="minorEastAsia" w:hAnsi="Times New Roman"/>
          <w:bCs/>
          <w:color w:val="000000"/>
          <w:szCs w:val="21"/>
        </w:rPr>
        <w:t>0070039</w:t>
      </w:r>
      <w:r>
        <w:rPr>
          <w:rFonts w:ascii="Times New Roman" w:eastAsiaTheme="minorEastAsia" w:hAnsi="Times New Roman"/>
          <w:bCs/>
          <w:color w:val="000000"/>
          <w:szCs w:val="21"/>
        </w:rPr>
        <w:t>（</w:t>
      </w:r>
      <w:r>
        <w:rPr>
          <w:rFonts w:ascii="Times New Roman" w:eastAsiaTheme="minorEastAsia" w:hAnsi="Times New Roman"/>
          <w:bCs/>
          <w:color w:val="000000"/>
          <w:szCs w:val="21"/>
        </w:rPr>
        <w:t>4</w:t>
      </w:r>
      <w:r>
        <w:rPr>
          <w:rFonts w:ascii="Times New Roman" w:eastAsiaTheme="minorEastAsia" w:hAnsi="Times New Roman"/>
          <w:bCs/>
          <w:color w:val="000000"/>
          <w:szCs w:val="21"/>
        </w:rPr>
        <w:t>）护理学基础</w:t>
      </w:r>
      <w:r>
        <w:rPr>
          <w:rFonts w:ascii="Times New Roman" w:eastAsiaTheme="minorEastAsia" w:hAnsi="Times New Roman"/>
          <w:bCs/>
          <w:color w:val="000000"/>
          <w:szCs w:val="21"/>
        </w:rPr>
        <w:t>0070012</w:t>
      </w:r>
      <w:r>
        <w:rPr>
          <w:rFonts w:ascii="Times New Roman" w:eastAsiaTheme="minorEastAsia" w:hAnsi="Times New Roman"/>
          <w:bCs/>
          <w:color w:val="000000"/>
          <w:szCs w:val="21"/>
        </w:rPr>
        <w:t>（</w:t>
      </w:r>
      <w:r>
        <w:rPr>
          <w:rFonts w:ascii="Times New Roman" w:eastAsiaTheme="minorEastAsia" w:hAnsi="Times New Roman"/>
          <w:bCs/>
          <w:color w:val="000000"/>
          <w:szCs w:val="21"/>
        </w:rPr>
        <w:t>8</w:t>
      </w:r>
      <w:r>
        <w:rPr>
          <w:rFonts w:ascii="Times New Roman" w:eastAsiaTheme="minorEastAsia" w:hAnsi="Times New Roman"/>
          <w:bCs/>
          <w:color w:val="000000"/>
          <w:szCs w:val="21"/>
        </w:rPr>
        <w:t>）】</w:t>
      </w:r>
    </w:p>
    <w:p w14:paraId="6332E5F4" w14:textId="77777777" w:rsidR="00087FDA" w:rsidRDefault="00394F8B" w:rsidP="00A87563">
      <w:pPr>
        <w:adjustRightInd w:val="0"/>
        <w:snapToGrid w:val="0"/>
        <w:spacing w:beforeLines="50" w:before="156" w:afterLines="50" w:after="156" w:line="288" w:lineRule="auto"/>
        <w:ind w:firstLineChars="145" w:firstLine="348"/>
        <w:rPr>
          <w:b/>
          <w:color w:val="000000"/>
          <w:sz w:val="24"/>
          <w:szCs w:val="20"/>
        </w:rPr>
      </w:pPr>
      <w:r>
        <w:rPr>
          <w:rFonts w:ascii="黑体" w:eastAsia="黑体" w:hAnsi="宋体"/>
          <w:sz w:val="24"/>
        </w:rPr>
        <w:t>二</w:t>
      </w:r>
      <w:r>
        <w:rPr>
          <w:rFonts w:ascii="黑体" w:eastAsia="黑体" w:hAnsi="宋体" w:hint="eastAsia"/>
          <w:sz w:val="24"/>
        </w:rPr>
        <w:t>、</w:t>
      </w:r>
      <w:r>
        <w:rPr>
          <w:rFonts w:ascii="黑体" w:eastAsia="黑体" w:hAnsi="宋体"/>
          <w:sz w:val="24"/>
        </w:rPr>
        <w:t>课程简介</w:t>
      </w:r>
    </w:p>
    <w:p w14:paraId="32ACAAFE" w14:textId="77777777" w:rsidR="00087FDA" w:rsidRDefault="00394F8B">
      <w:pPr>
        <w:snapToGrid w:val="0"/>
        <w:spacing w:line="360" w:lineRule="auto"/>
        <w:ind w:firstLineChars="250" w:firstLine="525"/>
        <w:rPr>
          <w:rFonts w:ascii="宋体" w:hAnsi="宋体" w:cs="宋体"/>
          <w:bCs/>
          <w:color w:val="000000"/>
          <w:szCs w:val="21"/>
        </w:rPr>
      </w:pPr>
      <w:r>
        <w:rPr>
          <w:rFonts w:ascii="宋体" w:hAnsi="宋体" w:cs="宋体" w:hint="eastAsia"/>
          <w:bCs/>
          <w:color w:val="000000"/>
          <w:szCs w:val="21"/>
        </w:rPr>
        <w:t>健康评估（health  assessment）是研究个体、家庭或社区对现存的或潜在的健康问题或生命过程反应的基本理论、基本技能和临床思维的学科。随着健康观念的转变，人们对卫生保健服务的需求不断提高，为病人提供高质量的护理服务，实施以病人为中心，以护理程序为基础的整体护理已成为当今护理的理念。《健康评估》既讨论疾病的临床表现，心理社会因素与疾病间的相互作用和相互影响，又阐述各种显示健康问题的基本身体评估方法和技能、以及如何运用科学的临床思维去辨别健康问题及人们对它的反应，</w:t>
      </w:r>
      <w:proofErr w:type="gramStart"/>
      <w:r>
        <w:rPr>
          <w:rFonts w:ascii="宋体" w:hAnsi="宋体" w:cs="宋体" w:hint="eastAsia"/>
          <w:bCs/>
          <w:color w:val="000000"/>
          <w:szCs w:val="21"/>
        </w:rPr>
        <w:t>为做出</w:t>
      </w:r>
      <w:proofErr w:type="gramEnd"/>
      <w:r>
        <w:rPr>
          <w:rFonts w:ascii="宋体" w:hAnsi="宋体" w:cs="宋体" w:hint="eastAsia"/>
          <w:bCs/>
          <w:color w:val="000000"/>
          <w:szCs w:val="21"/>
        </w:rPr>
        <w:t>适当的护理诊断或护理问题，制定相应的护理措施提供依据，健康评估师护理程序中的首要环节，健康评估能力是护理人员的关键技术能力，是实施整体护理的基础。</w:t>
      </w:r>
    </w:p>
    <w:p w14:paraId="25289496" w14:textId="77777777" w:rsidR="00087FDA" w:rsidRDefault="00394F8B">
      <w:pPr>
        <w:snapToGrid w:val="0"/>
        <w:spacing w:line="360" w:lineRule="auto"/>
        <w:ind w:firstLineChars="200" w:firstLine="420"/>
        <w:rPr>
          <w:rFonts w:ascii="宋体" w:hAnsi="宋体" w:cs="宋体"/>
          <w:bCs/>
          <w:color w:val="000000"/>
          <w:szCs w:val="21"/>
        </w:rPr>
      </w:pPr>
      <w:r>
        <w:rPr>
          <w:rFonts w:ascii="宋体" w:hAnsi="宋体" w:cs="宋体" w:hint="eastAsia"/>
          <w:bCs/>
          <w:color w:val="000000"/>
          <w:szCs w:val="21"/>
        </w:rPr>
        <w:t>《健康评估》是护理专业的主干课程，为医</w:t>
      </w:r>
      <w:bookmarkStart w:id="1" w:name="OLE_LINK1"/>
      <w:r>
        <w:rPr>
          <w:rFonts w:ascii="宋体" w:hAnsi="宋体" w:cs="宋体" w:hint="eastAsia"/>
          <w:bCs/>
          <w:color w:val="000000"/>
          <w:szCs w:val="21"/>
        </w:rPr>
        <w:t>学基础课程和临床专业课程的桥梁课程。</w:t>
      </w:r>
      <w:bookmarkEnd w:id="1"/>
    </w:p>
    <w:p w14:paraId="20D90ED1" w14:textId="77777777" w:rsidR="00087FDA" w:rsidRDefault="00394F8B">
      <w:pPr>
        <w:snapToGrid w:val="0"/>
        <w:spacing w:line="360" w:lineRule="auto"/>
        <w:ind w:firstLineChars="100" w:firstLine="240"/>
        <w:rPr>
          <w:rFonts w:ascii="黑体" w:eastAsia="黑体" w:hAnsi="宋体"/>
          <w:sz w:val="24"/>
        </w:rPr>
      </w:pPr>
      <w:r>
        <w:rPr>
          <w:rFonts w:ascii="黑体" w:eastAsia="黑体" w:hAnsi="宋体"/>
          <w:sz w:val="24"/>
        </w:rPr>
        <w:t>三</w:t>
      </w:r>
      <w:r>
        <w:rPr>
          <w:rFonts w:ascii="黑体" w:eastAsia="黑体" w:hAnsi="宋体" w:hint="eastAsia"/>
          <w:sz w:val="24"/>
        </w:rPr>
        <w:t>、</w:t>
      </w:r>
      <w:r>
        <w:rPr>
          <w:rFonts w:ascii="黑体" w:eastAsia="黑体" w:hAnsi="宋体"/>
          <w:sz w:val="24"/>
        </w:rPr>
        <w:t>选课建议</w:t>
      </w:r>
    </w:p>
    <w:p w14:paraId="421A36FA" w14:textId="77777777" w:rsidR="00087FDA" w:rsidRDefault="00394F8B">
      <w:pPr>
        <w:snapToGrid w:val="0"/>
        <w:spacing w:line="360" w:lineRule="auto"/>
        <w:ind w:firstLineChars="300" w:firstLine="630"/>
        <w:rPr>
          <w:rFonts w:ascii="宋体" w:hAnsi="宋体" w:cs="宋体"/>
          <w:bCs/>
          <w:color w:val="000000"/>
          <w:szCs w:val="21"/>
        </w:rPr>
      </w:pPr>
      <w:r>
        <w:rPr>
          <w:rFonts w:ascii="宋体" w:hAnsi="宋体" w:cs="宋体" w:hint="eastAsia"/>
          <w:bCs/>
          <w:color w:val="000000"/>
          <w:szCs w:val="21"/>
        </w:rPr>
        <w:t>适用于护理专业，一年级。</w:t>
      </w:r>
    </w:p>
    <w:p w14:paraId="02BBE081" w14:textId="77777777" w:rsidR="00087FDA" w:rsidRDefault="00394F8B">
      <w:pPr>
        <w:snapToGrid w:val="0"/>
        <w:spacing w:line="360" w:lineRule="auto"/>
        <w:ind w:firstLine="420"/>
        <w:rPr>
          <w:rFonts w:ascii="宋体" w:hAnsi="宋体" w:cs="宋体"/>
          <w:bCs/>
          <w:color w:val="000000"/>
          <w:szCs w:val="21"/>
        </w:rPr>
      </w:pPr>
      <w:r>
        <w:rPr>
          <w:rFonts w:ascii="宋体" w:hAnsi="宋体" w:cs="宋体" w:hint="eastAsia"/>
          <w:bCs/>
          <w:color w:val="000000"/>
          <w:szCs w:val="21"/>
        </w:rPr>
        <w:t>《健康评估》</w:t>
      </w:r>
      <w:proofErr w:type="gramStart"/>
      <w:r>
        <w:rPr>
          <w:rFonts w:ascii="宋体" w:hAnsi="宋体" w:cs="宋体" w:hint="eastAsia"/>
          <w:bCs/>
          <w:color w:val="000000"/>
          <w:szCs w:val="21"/>
        </w:rPr>
        <w:t>属于学</w:t>
      </w:r>
      <w:proofErr w:type="gramEnd"/>
      <w:r>
        <w:rPr>
          <w:rFonts w:ascii="宋体" w:hAnsi="宋体" w:cs="宋体" w:hint="eastAsia"/>
          <w:bCs/>
          <w:color w:val="000000"/>
          <w:szCs w:val="21"/>
        </w:rPr>
        <w:t>基础课程和临床专业课程的桥梁课程。是建立在基础医学之上的一门临床运用性学科。是护理专业的重要课程之一，也是学习临床护理课程的基础。</w:t>
      </w:r>
    </w:p>
    <w:p w14:paraId="7CA05381" w14:textId="77777777" w:rsidR="00087FDA" w:rsidRDefault="00394F8B" w:rsidP="00A87563">
      <w:pPr>
        <w:widowControl/>
        <w:spacing w:beforeLines="50" w:before="156" w:afterLines="50" w:after="156" w:line="288" w:lineRule="auto"/>
        <w:ind w:firstLineChars="250" w:firstLine="600"/>
        <w:jc w:val="left"/>
        <w:rPr>
          <w:rFonts w:ascii="黑体" w:eastAsia="黑体" w:hAnsi="宋体"/>
          <w:sz w:val="24"/>
        </w:rPr>
      </w:pPr>
      <w:r>
        <w:rPr>
          <w:rFonts w:ascii="黑体" w:eastAsia="黑体" w:hAnsi="宋体"/>
          <w:sz w:val="24"/>
        </w:rPr>
        <w:t>四</w:t>
      </w:r>
      <w:r>
        <w:rPr>
          <w:rFonts w:ascii="黑体" w:eastAsia="黑体" w:hAnsi="宋体" w:hint="eastAsia"/>
          <w:sz w:val="24"/>
        </w:rPr>
        <w:t>、</w:t>
      </w:r>
      <w:r>
        <w:rPr>
          <w:rFonts w:ascii="黑体" w:eastAsia="黑体" w:hAnsi="宋体"/>
          <w:sz w:val="24"/>
        </w:rPr>
        <w:t>课程与</w:t>
      </w:r>
      <w:r>
        <w:rPr>
          <w:rFonts w:ascii="黑体" w:eastAsia="黑体" w:hAnsi="黑体" w:cs="黑体" w:hint="eastAsia"/>
          <w:sz w:val="22"/>
          <w:szCs w:val="24"/>
        </w:rPr>
        <w:t>专业毕业要求</w:t>
      </w:r>
      <w:r>
        <w:rPr>
          <w:rFonts w:ascii="黑体" w:eastAsia="黑体" w:hAnsi="宋体"/>
          <w:sz w:val="24"/>
        </w:rPr>
        <w:t>的关联性</w:t>
      </w:r>
    </w:p>
    <w:tbl>
      <w:tblPr>
        <w:tblStyle w:val="aa"/>
        <w:tblpPr w:leftFromText="180" w:rightFromText="180" w:vertAnchor="text" w:horzAnchor="page" w:tblpX="2375" w:tblpY="242"/>
        <w:tblOverlap w:val="never"/>
        <w:tblW w:w="7480" w:type="dxa"/>
        <w:tblLayout w:type="fixed"/>
        <w:tblLook w:val="04A0" w:firstRow="1" w:lastRow="0" w:firstColumn="1" w:lastColumn="0" w:noHBand="0" w:noVBand="1"/>
      </w:tblPr>
      <w:tblGrid>
        <w:gridCol w:w="1668"/>
        <w:gridCol w:w="4961"/>
        <w:gridCol w:w="851"/>
      </w:tblGrid>
      <w:tr w:rsidR="00E81451" w14:paraId="191E7D1A" w14:textId="77777777" w:rsidTr="00FB6461">
        <w:tc>
          <w:tcPr>
            <w:tcW w:w="6629" w:type="dxa"/>
            <w:gridSpan w:val="2"/>
          </w:tcPr>
          <w:p w14:paraId="2DB0873C" w14:textId="77777777" w:rsidR="00E81451" w:rsidRDefault="00E81451" w:rsidP="00FB6461">
            <w:pPr>
              <w:jc w:val="center"/>
              <w:rPr>
                <w:rFonts w:ascii="黑体" w:eastAsia="黑体" w:hAnsi="黑体" w:cs="黑体"/>
                <w:kern w:val="0"/>
                <w:sz w:val="20"/>
                <w:szCs w:val="20"/>
              </w:rPr>
            </w:pPr>
            <w:r>
              <w:rPr>
                <w:rFonts w:ascii="黑体" w:eastAsia="黑体" w:hAnsi="黑体" w:cs="黑体" w:hint="eastAsia"/>
                <w:kern w:val="0"/>
                <w:sz w:val="20"/>
                <w:szCs w:val="20"/>
              </w:rPr>
              <w:t>专业毕业要求</w:t>
            </w:r>
          </w:p>
        </w:tc>
        <w:tc>
          <w:tcPr>
            <w:tcW w:w="851" w:type="dxa"/>
          </w:tcPr>
          <w:p w14:paraId="6840CDA7" w14:textId="77777777" w:rsidR="00E81451" w:rsidRDefault="00E81451" w:rsidP="00FB6461">
            <w:pPr>
              <w:jc w:val="center"/>
              <w:rPr>
                <w:rFonts w:ascii="黑体" w:eastAsia="黑体" w:hAnsi="黑体" w:cs="黑体"/>
                <w:kern w:val="0"/>
                <w:sz w:val="20"/>
                <w:szCs w:val="20"/>
              </w:rPr>
            </w:pPr>
            <w:r>
              <w:rPr>
                <w:rFonts w:ascii="黑体" w:eastAsia="黑体" w:hAnsi="黑体" w:cs="黑体" w:hint="eastAsia"/>
                <w:kern w:val="0"/>
                <w:sz w:val="20"/>
                <w:szCs w:val="20"/>
              </w:rPr>
              <w:t>关联</w:t>
            </w:r>
          </w:p>
        </w:tc>
      </w:tr>
      <w:tr w:rsidR="00E81451" w14:paraId="45CE4C1B" w14:textId="77777777" w:rsidTr="00FB6461">
        <w:tc>
          <w:tcPr>
            <w:tcW w:w="1668" w:type="dxa"/>
            <w:vMerge w:val="restart"/>
            <w:vAlign w:val="center"/>
          </w:tcPr>
          <w:p w14:paraId="41B20478" w14:textId="77777777" w:rsidR="00E81451" w:rsidRPr="00222914" w:rsidRDefault="00E81451" w:rsidP="00FB6461">
            <w:pPr>
              <w:rPr>
                <w:rFonts w:asciiTheme="minorEastAsia" w:eastAsiaTheme="minorEastAsia" w:hAnsiTheme="minorEastAsia"/>
                <w:kern w:val="0"/>
                <w:sz w:val="20"/>
                <w:szCs w:val="20"/>
              </w:rPr>
            </w:pPr>
            <w:r w:rsidRPr="00222914">
              <w:rPr>
                <w:rFonts w:asciiTheme="minorEastAsia" w:eastAsiaTheme="minorEastAsia" w:hAnsiTheme="minorEastAsia" w:cs="宋体" w:hint="eastAsia"/>
                <w:color w:val="000000"/>
                <w:kern w:val="0"/>
                <w:sz w:val="20"/>
                <w:szCs w:val="20"/>
              </w:rPr>
              <w:t>LO1品德修养</w:t>
            </w:r>
          </w:p>
        </w:tc>
        <w:tc>
          <w:tcPr>
            <w:tcW w:w="4961" w:type="dxa"/>
          </w:tcPr>
          <w:p w14:paraId="65624802" w14:textId="77777777" w:rsidR="00E81451" w:rsidRPr="00222914" w:rsidRDefault="00E81451" w:rsidP="00FB6461">
            <w:pPr>
              <w:jc w:val="left"/>
              <w:rPr>
                <w:rFonts w:asciiTheme="minorEastAsia" w:eastAsiaTheme="minorEastAsia" w:hAnsiTheme="minorEastAsia" w:cs="宋体"/>
                <w:color w:val="000000"/>
                <w:kern w:val="0"/>
                <w:sz w:val="20"/>
                <w:szCs w:val="20"/>
              </w:rPr>
            </w:pPr>
            <w:r w:rsidRPr="00222914">
              <w:rPr>
                <w:rFonts w:asciiTheme="minorEastAsia" w:eastAsiaTheme="minorEastAsia" w:hAnsiTheme="minorEastAsia" w:cs="宋体" w:hint="eastAsia"/>
                <w:color w:val="000000"/>
                <w:kern w:val="0"/>
                <w:sz w:val="20"/>
                <w:szCs w:val="20"/>
              </w:rPr>
              <w:t>LO1</w:t>
            </w:r>
            <w:r w:rsidRPr="00222914">
              <w:rPr>
                <w:rFonts w:asciiTheme="minorEastAsia" w:eastAsiaTheme="minorEastAsia" w:hAnsiTheme="minorEastAsia" w:cs="宋体"/>
                <w:color w:val="000000"/>
                <w:kern w:val="0"/>
                <w:sz w:val="20"/>
                <w:szCs w:val="20"/>
              </w:rPr>
              <w:t>1</w:t>
            </w:r>
            <w:r w:rsidRPr="00222914">
              <w:rPr>
                <w:rFonts w:asciiTheme="minorEastAsia" w:eastAsiaTheme="minorEastAsia" w:hAnsiTheme="minorEastAsia" w:cs="宋体" w:hint="eastAsia"/>
                <w:color w:val="000000"/>
                <w:kern w:val="0"/>
                <w:sz w:val="20"/>
                <w:szCs w:val="20"/>
              </w:rPr>
              <w:t>爱党爱国，坚决拥护党的领导，热爱祖国的大好</w:t>
            </w:r>
            <w:r w:rsidRPr="00222914">
              <w:rPr>
                <w:rFonts w:asciiTheme="minorEastAsia" w:eastAsiaTheme="minorEastAsia" w:hAnsiTheme="minorEastAsia" w:cs="宋体" w:hint="eastAsia"/>
                <w:color w:val="000000"/>
                <w:kern w:val="0"/>
                <w:sz w:val="20"/>
                <w:szCs w:val="20"/>
              </w:rPr>
              <w:lastRenderedPageBreak/>
              <w:t>河山、悠久历史、灿烂文化，自觉维护民族利益和国家尊严。</w:t>
            </w:r>
          </w:p>
        </w:tc>
        <w:tc>
          <w:tcPr>
            <w:tcW w:w="851" w:type="dxa"/>
            <w:vAlign w:val="center"/>
          </w:tcPr>
          <w:p w14:paraId="06715B75" w14:textId="77777777" w:rsidR="00E81451" w:rsidRDefault="00E81451" w:rsidP="00FB6461">
            <w:pPr>
              <w:jc w:val="center"/>
              <w:rPr>
                <w:rFonts w:ascii="仿宋" w:eastAsia="仿宋" w:hAnsi="仿宋" w:cs="宋体"/>
                <w:color w:val="000000"/>
                <w:kern w:val="0"/>
                <w:sz w:val="24"/>
                <w:szCs w:val="20"/>
              </w:rPr>
            </w:pPr>
          </w:p>
        </w:tc>
      </w:tr>
      <w:tr w:rsidR="00E81451" w14:paraId="66372126" w14:textId="77777777" w:rsidTr="00FB6461">
        <w:tc>
          <w:tcPr>
            <w:tcW w:w="1668" w:type="dxa"/>
            <w:vMerge/>
            <w:vAlign w:val="center"/>
          </w:tcPr>
          <w:p w14:paraId="164A6EEB" w14:textId="77777777" w:rsidR="00E81451" w:rsidRPr="00222914" w:rsidRDefault="00E81451" w:rsidP="00FB6461">
            <w:pPr>
              <w:widowControl/>
              <w:rPr>
                <w:rFonts w:asciiTheme="minorEastAsia" w:eastAsiaTheme="minorEastAsia" w:hAnsiTheme="minorEastAsia"/>
                <w:kern w:val="0"/>
                <w:sz w:val="20"/>
                <w:szCs w:val="20"/>
              </w:rPr>
            </w:pPr>
          </w:p>
        </w:tc>
        <w:tc>
          <w:tcPr>
            <w:tcW w:w="4961" w:type="dxa"/>
          </w:tcPr>
          <w:p w14:paraId="408DEF4F" w14:textId="77777777" w:rsidR="00E81451" w:rsidRPr="00222914" w:rsidRDefault="00E81451" w:rsidP="00FB6461">
            <w:pPr>
              <w:widowControl/>
              <w:jc w:val="left"/>
              <w:rPr>
                <w:rFonts w:asciiTheme="minorEastAsia" w:eastAsiaTheme="minorEastAsia" w:hAnsiTheme="minorEastAsia" w:cs="宋体"/>
                <w:color w:val="000000"/>
                <w:kern w:val="0"/>
                <w:sz w:val="20"/>
                <w:szCs w:val="20"/>
              </w:rPr>
            </w:pPr>
            <w:r w:rsidRPr="00222914">
              <w:rPr>
                <w:rFonts w:asciiTheme="minorEastAsia" w:eastAsiaTheme="minorEastAsia" w:hAnsiTheme="minorEastAsia" w:cs="宋体" w:hint="eastAsia"/>
                <w:color w:val="000000"/>
                <w:kern w:val="0"/>
                <w:sz w:val="20"/>
                <w:szCs w:val="20"/>
              </w:rPr>
              <w:t>LO1</w:t>
            </w:r>
            <w:r w:rsidRPr="00222914">
              <w:rPr>
                <w:rFonts w:asciiTheme="minorEastAsia" w:eastAsiaTheme="minorEastAsia" w:hAnsiTheme="minorEastAsia" w:cs="宋体"/>
                <w:color w:val="000000"/>
                <w:kern w:val="0"/>
                <w:sz w:val="20"/>
                <w:szCs w:val="20"/>
              </w:rPr>
              <w:t>2遵纪守法，增强法律意识，培养法律思维，自觉遵守法律法规、校纪校规。</w:t>
            </w:r>
          </w:p>
        </w:tc>
        <w:tc>
          <w:tcPr>
            <w:tcW w:w="851" w:type="dxa"/>
            <w:vAlign w:val="center"/>
          </w:tcPr>
          <w:p w14:paraId="20227D8C" w14:textId="77777777" w:rsidR="00E81451" w:rsidRDefault="00E81451" w:rsidP="00FB6461">
            <w:pPr>
              <w:widowControl/>
              <w:jc w:val="center"/>
              <w:rPr>
                <w:rFonts w:ascii="仿宋" w:eastAsia="仿宋" w:hAnsi="仿宋" w:cs="宋体"/>
                <w:color w:val="000000"/>
                <w:kern w:val="0"/>
                <w:sz w:val="24"/>
                <w:szCs w:val="20"/>
              </w:rPr>
            </w:pPr>
          </w:p>
        </w:tc>
      </w:tr>
      <w:tr w:rsidR="00E81451" w14:paraId="47C02B3F" w14:textId="77777777" w:rsidTr="00FB6461">
        <w:tc>
          <w:tcPr>
            <w:tcW w:w="1668" w:type="dxa"/>
            <w:vMerge/>
            <w:vAlign w:val="center"/>
          </w:tcPr>
          <w:p w14:paraId="6BFF9EF8" w14:textId="77777777" w:rsidR="00E81451" w:rsidRPr="00222914" w:rsidRDefault="00E81451" w:rsidP="00FB6461">
            <w:pPr>
              <w:widowControl/>
              <w:rPr>
                <w:rFonts w:asciiTheme="minorEastAsia" w:eastAsiaTheme="minorEastAsia" w:hAnsiTheme="minorEastAsia"/>
                <w:kern w:val="0"/>
                <w:sz w:val="20"/>
                <w:szCs w:val="20"/>
              </w:rPr>
            </w:pPr>
          </w:p>
        </w:tc>
        <w:tc>
          <w:tcPr>
            <w:tcW w:w="4961" w:type="dxa"/>
          </w:tcPr>
          <w:p w14:paraId="48828D13" w14:textId="77777777" w:rsidR="00E81451" w:rsidRPr="00222914" w:rsidRDefault="00E81451" w:rsidP="00FB6461">
            <w:pPr>
              <w:widowControl/>
              <w:jc w:val="left"/>
              <w:rPr>
                <w:rFonts w:asciiTheme="minorEastAsia" w:eastAsiaTheme="minorEastAsia" w:hAnsiTheme="minorEastAsia" w:cs="宋体"/>
                <w:color w:val="000000"/>
                <w:kern w:val="0"/>
                <w:sz w:val="20"/>
                <w:szCs w:val="20"/>
              </w:rPr>
            </w:pPr>
            <w:r w:rsidRPr="00222914">
              <w:rPr>
                <w:rFonts w:asciiTheme="minorEastAsia" w:eastAsiaTheme="minorEastAsia" w:hAnsiTheme="minorEastAsia" w:cs="宋体" w:hint="eastAsia"/>
                <w:color w:val="000000"/>
                <w:kern w:val="0"/>
                <w:sz w:val="20"/>
                <w:szCs w:val="20"/>
              </w:rPr>
              <w:t>LO1</w:t>
            </w:r>
            <w:r w:rsidRPr="00222914">
              <w:rPr>
                <w:rFonts w:asciiTheme="minorEastAsia" w:eastAsiaTheme="minorEastAsia" w:hAnsiTheme="minorEastAsia" w:cs="宋体"/>
                <w:color w:val="000000"/>
                <w:kern w:val="0"/>
                <w:sz w:val="20"/>
                <w:szCs w:val="20"/>
              </w:rPr>
              <w:t>3</w:t>
            </w:r>
            <w:r w:rsidRPr="00222914">
              <w:rPr>
                <w:rFonts w:asciiTheme="minorEastAsia" w:eastAsiaTheme="minorEastAsia" w:hAnsiTheme="minorEastAsia" w:cs="宋体" w:hint="eastAsia"/>
                <w:color w:val="000000"/>
                <w:kern w:val="0"/>
                <w:sz w:val="20"/>
                <w:szCs w:val="20"/>
              </w:rPr>
              <w:t>奉献社会，富有爱心，懂得感恩，自觉传承和弘扬雷锋精神，具有服务社会的意愿和行动，积极参加志愿者服务。</w:t>
            </w:r>
          </w:p>
        </w:tc>
        <w:tc>
          <w:tcPr>
            <w:tcW w:w="851" w:type="dxa"/>
            <w:vAlign w:val="center"/>
          </w:tcPr>
          <w:p w14:paraId="536AEAD7" w14:textId="77777777" w:rsidR="00E81451" w:rsidRDefault="00E81451" w:rsidP="00FB6461">
            <w:pPr>
              <w:widowControl/>
              <w:jc w:val="center"/>
              <w:rPr>
                <w:rFonts w:ascii="仿宋" w:eastAsia="仿宋" w:hAnsi="仿宋" w:cs="宋体"/>
                <w:color w:val="000000"/>
                <w:kern w:val="0"/>
                <w:sz w:val="24"/>
                <w:szCs w:val="20"/>
              </w:rPr>
            </w:pPr>
          </w:p>
        </w:tc>
      </w:tr>
      <w:tr w:rsidR="00E81451" w14:paraId="30D09907" w14:textId="77777777" w:rsidTr="00FB6461">
        <w:tc>
          <w:tcPr>
            <w:tcW w:w="1668" w:type="dxa"/>
            <w:vMerge/>
            <w:vAlign w:val="center"/>
          </w:tcPr>
          <w:p w14:paraId="3247F45E" w14:textId="77777777" w:rsidR="00E81451" w:rsidRDefault="00E81451" w:rsidP="00FB6461">
            <w:pPr>
              <w:widowControl/>
              <w:rPr>
                <w:rFonts w:ascii="仿宋" w:eastAsia="仿宋" w:hAnsi="仿宋" w:cs="宋体"/>
                <w:color w:val="000000"/>
                <w:kern w:val="0"/>
                <w:sz w:val="24"/>
                <w:szCs w:val="20"/>
              </w:rPr>
            </w:pPr>
          </w:p>
        </w:tc>
        <w:tc>
          <w:tcPr>
            <w:tcW w:w="4961" w:type="dxa"/>
          </w:tcPr>
          <w:p w14:paraId="0D7683E2" w14:textId="77777777" w:rsidR="00E81451" w:rsidRPr="002E19D1" w:rsidRDefault="00E81451" w:rsidP="00FB6461">
            <w:pPr>
              <w:widowControl/>
              <w:jc w:val="left"/>
              <w:rPr>
                <w:rFonts w:asciiTheme="minorEastAsia" w:eastAsiaTheme="minorEastAsia" w:hAnsiTheme="minorEastAsia" w:cs="宋体"/>
                <w:color w:val="000000"/>
                <w:kern w:val="0"/>
                <w:sz w:val="20"/>
                <w:szCs w:val="20"/>
              </w:rPr>
            </w:pPr>
            <w:r w:rsidRPr="002E19D1">
              <w:rPr>
                <w:rFonts w:asciiTheme="minorEastAsia" w:eastAsiaTheme="minorEastAsia" w:hAnsiTheme="minorEastAsia" w:cs="宋体" w:hint="eastAsia"/>
                <w:color w:val="000000"/>
                <w:kern w:val="0"/>
                <w:sz w:val="20"/>
                <w:szCs w:val="20"/>
              </w:rPr>
              <w:t>LO1</w:t>
            </w:r>
            <w:r w:rsidRPr="002E19D1">
              <w:rPr>
                <w:rFonts w:asciiTheme="minorEastAsia" w:eastAsiaTheme="minorEastAsia" w:hAnsiTheme="minorEastAsia" w:cs="宋体"/>
                <w:color w:val="000000"/>
                <w:kern w:val="0"/>
                <w:sz w:val="20"/>
                <w:szCs w:val="20"/>
              </w:rPr>
              <w:t>4</w:t>
            </w:r>
            <w:r w:rsidRPr="002E19D1">
              <w:rPr>
                <w:rFonts w:asciiTheme="minorEastAsia" w:eastAsiaTheme="minorEastAsia" w:hAnsiTheme="minorEastAsia" w:cs="宋体" w:hint="eastAsia"/>
                <w:color w:val="000000"/>
                <w:kern w:val="0"/>
                <w:sz w:val="20"/>
                <w:szCs w:val="20"/>
              </w:rPr>
              <w:t>诚信尽责，为人诚实，信守承诺，勤奋努力，精益求精，勇于担责。</w:t>
            </w:r>
          </w:p>
        </w:tc>
        <w:tc>
          <w:tcPr>
            <w:tcW w:w="851" w:type="dxa"/>
            <w:vAlign w:val="center"/>
          </w:tcPr>
          <w:p w14:paraId="16AE1E64" w14:textId="77777777" w:rsidR="00E81451" w:rsidRDefault="00E81451" w:rsidP="00FB6461">
            <w:pPr>
              <w:widowControl/>
              <w:jc w:val="center"/>
              <w:rPr>
                <w:rFonts w:ascii="仿宋" w:eastAsia="仿宋" w:hAnsi="仿宋" w:cs="宋体"/>
                <w:color w:val="000000"/>
                <w:kern w:val="0"/>
                <w:sz w:val="24"/>
                <w:szCs w:val="20"/>
              </w:rPr>
            </w:pPr>
          </w:p>
        </w:tc>
      </w:tr>
      <w:tr w:rsidR="00E81451" w14:paraId="74A8AAD1" w14:textId="77777777" w:rsidTr="00FB6461">
        <w:tc>
          <w:tcPr>
            <w:tcW w:w="1668" w:type="dxa"/>
            <w:vMerge/>
            <w:vAlign w:val="center"/>
          </w:tcPr>
          <w:p w14:paraId="4D8B6BF2" w14:textId="77777777" w:rsidR="00E81451" w:rsidRDefault="00E81451" w:rsidP="00FB6461">
            <w:pPr>
              <w:widowControl/>
              <w:rPr>
                <w:rFonts w:ascii="仿宋" w:eastAsia="仿宋" w:hAnsi="仿宋" w:cs="宋体"/>
                <w:color w:val="000000"/>
                <w:kern w:val="0"/>
                <w:sz w:val="24"/>
                <w:szCs w:val="20"/>
              </w:rPr>
            </w:pPr>
          </w:p>
        </w:tc>
        <w:tc>
          <w:tcPr>
            <w:tcW w:w="4961" w:type="dxa"/>
          </w:tcPr>
          <w:p w14:paraId="78B90AE9" w14:textId="77777777" w:rsidR="00E81451" w:rsidRPr="002E19D1" w:rsidRDefault="00E81451" w:rsidP="00FB6461">
            <w:pPr>
              <w:widowControl/>
              <w:jc w:val="left"/>
              <w:rPr>
                <w:rFonts w:asciiTheme="minorEastAsia" w:eastAsiaTheme="minorEastAsia" w:hAnsiTheme="minorEastAsia" w:cs="宋体"/>
                <w:color w:val="000000"/>
                <w:kern w:val="0"/>
                <w:sz w:val="20"/>
                <w:szCs w:val="20"/>
              </w:rPr>
            </w:pPr>
            <w:r w:rsidRPr="002E19D1">
              <w:rPr>
                <w:rFonts w:asciiTheme="minorEastAsia" w:eastAsiaTheme="minorEastAsia" w:hAnsiTheme="minorEastAsia" w:cs="宋体" w:hint="eastAsia"/>
                <w:color w:val="000000"/>
                <w:kern w:val="0"/>
                <w:sz w:val="20"/>
                <w:szCs w:val="20"/>
              </w:rPr>
              <w:t>LO1</w:t>
            </w:r>
            <w:r w:rsidRPr="002E19D1">
              <w:rPr>
                <w:rFonts w:asciiTheme="minorEastAsia" w:eastAsiaTheme="minorEastAsia" w:hAnsiTheme="minorEastAsia" w:cs="宋体"/>
                <w:color w:val="000000"/>
                <w:kern w:val="0"/>
                <w:sz w:val="20"/>
                <w:szCs w:val="20"/>
              </w:rPr>
              <w:t>5</w:t>
            </w:r>
            <w:r w:rsidRPr="002E19D1">
              <w:rPr>
                <w:rFonts w:asciiTheme="minorEastAsia" w:eastAsiaTheme="minorEastAsia" w:hAnsiTheme="minorEastAsia" w:cs="宋体" w:hint="eastAsia"/>
                <w:color w:val="000000"/>
                <w:kern w:val="0"/>
                <w:sz w:val="20"/>
                <w:szCs w:val="20"/>
              </w:rPr>
              <w:t>爱岗敬业，热爱护理专业，勤学多练，锤炼技能。熟悉护理专业相关的法律法规，在实习实践中自觉遵守职业规范，具备职业道德操守。</w:t>
            </w:r>
          </w:p>
        </w:tc>
        <w:tc>
          <w:tcPr>
            <w:tcW w:w="851" w:type="dxa"/>
            <w:vAlign w:val="center"/>
          </w:tcPr>
          <w:p w14:paraId="6DE49157" w14:textId="77777777" w:rsidR="00E81451" w:rsidRDefault="00E81451" w:rsidP="00FB6461">
            <w:pPr>
              <w:widowControl/>
              <w:jc w:val="center"/>
              <w:rPr>
                <w:rFonts w:ascii="仿宋" w:eastAsia="仿宋" w:hAnsi="仿宋" w:cs="宋体"/>
                <w:color w:val="000000"/>
                <w:kern w:val="0"/>
                <w:sz w:val="24"/>
                <w:szCs w:val="20"/>
              </w:rPr>
            </w:pPr>
            <w:r>
              <w:rPr>
                <w:rFonts w:ascii="宋体" w:hAnsi="宋体" w:cs="宋体" w:hint="eastAsia"/>
                <w:color w:val="000000"/>
                <w:kern w:val="0"/>
                <w:sz w:val="18"/>
                <w:szCs w:val="18"/>
              </w:rPr>
              <w:t>●</w:t>
            </w:r>
          </w:p>
        </w:tc>
      </w:tr>
      <w:tr w:rsidR="00E81451" w14:paraId="360AF5C0" w14:textId="77777777" w:rsidTr="00FB6461">
        <w:tc>
          <w:tcPr>
            <w:tcW w:w="1668" w:type="dxa"/>
            <w:vMerge w:val="restart"/>
            <w:vAlign w:val="center"/>
          </w:tcPr>
          <w:p w14:paraId="05AE09A4" w14:textId="77777777" w:rsidR="00E81451" w:rsidRPr="00222914" w:rsidRDefault="00E81451" w:rsidP="00FB6461">
            <w:pPr>
              <w:widowControl/>
              <w:rPr>
                <w:rFonts w:asciiTheme="minorEastAsia" w:eastAsiaTheme="minorEastAsia" w:hAnsiTheme="minorEastAsia" w:cs="宋体"/>
                <w:color w:val="000000"/>
                <w:kern w:val="0"/>
                <w:sz w:val="20"/>
                <w:szCs w:val="20"/>
              </w:rPr>
            </w:pPr>
            <w:r w:rsidRPr="00222914">
              <w:rPr>
                <w:rFonts w:asciiTheme="minorEastAsia" w:eastAsiaTheme="minorEastAsia" w:hAnsiTheme="minorEastAsia" w:cs="宋体" w:hint="eastAsia"/>
                <w:color w:val="000000"/>
                <w:kern w:val="0"/>
                <w:sz w:val="20"/>
                <w:szCs w:val="20"/>
              </w:rPr>
              <w:t>LO2专业能力</w:t>
            </w:r>
          </w:p>
        </w:tc>
        <w:tc>
          <w:tcPr>
            <w:tcW w:w="4961" w:type="dxa"/>
          </w:tcPr>
          <w:p w14:paraId="00B499D8" w14:textId="77777777" w:rsidR="00E81451" w:rsidRPr="00222914" w:rsidRDefault="00E81451" w:rsidP="00FB6461">
            <w:pPr>
              <w:widowControl/>
              <w:jc w:val="left"/>
              <w:rPr>
                <w:rFonts w:asciiTheme="minorEastAsia" w:eastAsiaTheme="minorEastAsia" w:hAnsiTheme="minorEastAsia" w:cs="宋体"/>
                <w:color w:val="000000"/>
                <w:kern w:val="0"/>
                <w:sz w:val="20"/>
                <w:szCs w:val="20"/>
              </w:rPr>
            </w:pPr>
            <w:r w:rsidRPr="00222914">
              <w:rPr>
                <w:rFonts w:asciiTheme="minorEastAsia" w:eastAsiaTheme="minorEastAsia" w:hAnsiTheme="minorEastAsia" w:cs="宋体" w:hint="eastAsia"/>
                <w:color w:val="000000"/>
                <w:kern w:val="0"/>
                <w:sz w:val="20"/>
                <w:szCs w:val="20"/>
              </w:rPr>
              <w:t>LO2</w:t>
            </w:r>
            <w:r w:rsidRPr="00222914">
              <w:rPr>
                <w:rFonts w:asciiTheme="minorEastAsia" w:eastAsiaTheme="minorEastAsia" w:hAnsiTheme="minorEastAsia" w:cs="宋体"/>
                <w:color w:val="000000"/>
                <w:kern w:val="0"/>
                <w:sz w:val="20"/>
                <w:szCs w:val="20"/>
              </w:rPr>
              <w:t>1</w:t>
            </w:r>
            <w:r w:rsidRPr="00222914">
              <w:rPr>
                <w:rFonts w:asciiTheme="minorEastAsia" w:eastAsiaTheme="minorEastAsia" w:hAnsiTheme="minorEastAsia" w:cs="宋体" w:hint="eastAsia"/>
                <w:color w:val="000000"/>
                <w:kern w:val="0"/>
                <w:sz w:val="20"/>
                <w:szCs w:val="20"/>
              </w:rPr>
              <w:t>具有专业所需的人文科学素养。</w:t>
            </w:r>
          </w:p>
        </w:tc>
        <w:tc>
          <w:tcPr>
            <w:tcW w:w="851" w:type="dxa"/>
            <w:vAlign w:val="center"/>
          </w:tcPr>
          <w:p w14:paraId="2B7EAEF7" w14:textId="77777777" w:rsidR="00E81451" w:rsidRDefault="00E81451" w:rsidP="00FB6461">
            <w:pPr>
              <w:widowControl/>
              <w:jc w:val="center"/>
              <w:rPr>
                <w:rFonts w:ascii="仿宋" w:eastAsia="仿宋" w:hAnsi="仿宋" w:cs="宋体"/>
                <w:color w:val="000000"/>
                <w:kern w:val="0"/>
                <w:sz w:val="24"/>
                <w:szCs w:val="20"/>
              </w:rPr>
            </w:pPr>
          </w:p>
        </w:tc>
      </w:tr>
      <w:tr w:rsidR="00E81451" w14:paraId="548F1449" w14:textId="77777777" w:rsidTr="00FB6461">
        <w:tc>
          <w:tcPr>
            <w:tcW w:w="1668" w:type="dxa"/>
            <w:vMerge/>
            <w:vAlign w:val="center"/>
          </w:tcPr>
          <w:p w14:paraId="5D8298AF" w14:textId="77777777" w:rsidR="00E81451" w:rsidRPr="00222914" w:rsidRDefault="00E81451" w:rsidP="00FB6461">
            <w:pPr>
              <w:widowControl/>
              <w:rPr>
                <w:rFonts w:asciiTheme="minorEastAsia" w:eastAsiaTheme="minorEastAsia" w:hAnsiTheme="minorEastAsia" w:cs="宋体"/>
                <w:color w:val="000000"/>
                <w:kern w:val="0"/>
                <w:sz w:val="20"/>
                <w:szCs w:val="20"/>
              </w:rPr>
            </w:pPr>
          </w:p>
        </w:tc>
        <w:tc>
          <w:tcPr>
            <w:tcW w:w="4961" w:type="dxa"/>
          </w:tcPr>
          <w:p w14:paraId="76285021" w14:textId="77777777" w:rsidR="00E81451" w:rsidRPr="00222914" w:rsidRDefault="00E81451" w:rsidP="00FB6461">
            <w:pPr>
              <w:widowControl/>
              <w:jc w:val="left"/>
              <w:rPr>
                <w:rFonts w:asciiTheme="minorEastAsia" w:eastAsiaTheme="minorEastAsia" w:hAnsiTheme="minorEastAsia" w:cs="宋体"/>
                <w:color w:val="000000"/>
                <w:kern w:val="0"/>
                <w:sz w:val="20"/>
                <w:szCs w:val="20"/>
              </w:rPr>
            </w:pPr>
            <w:r w:rsidRPr="00222914">
              <w:rPr>
                <w:rFonts w:asciiTheme="minorEastAsia" w:eastAsiaTheme="minorEastAsia" w:hAnsiTheme="minorEastAsia" w:cs="宋体" w:hint="eastAsia"/>
                <w:color w:val="000000"/>
                <w:kern w:val="0"/>
                <w:sz w:val="20"/>
                <w:szCs w:val="20"/>
              </w:rPr>
              <w:t>LO2</w:t>
            </w:r>
            <w:r w:rsidRPr="00222914">
              <w:rPr>
                <w:rFonts w:asciiTheme="minorEastAsia" w:eastAsiaTheme="minorEastAsia" w:hAnsiTheme="minorEastAsia" w:cs="宋体"/>
                <w:color w:val="000000"/>
                <w:kern w:val="0"/>
                <w:sz w:val="20"/>
                <w:szCs w:val="20"/>
              </w:rPr>
              <w:t>2</w:t>
            </w:r>
            <w:r w:rsidRPr="00222914">
              <w:rPr>
                <w:rFonts w:asciiTheme="minorEastAsia" w:eastAsiaTheme="minorEastAsia" w:hAnsiTheme="minorEastAsia" w:cs="宋体" w:hint="eastAsia"/>
                <w:color w:val="000000"/>
                <w:kern w:val="0"/>
                <w:sz w:val="20"/>
                <w:szCs w:val="20"/>
              </w:rPr>
              <w:t>专业基础能力：掌握人体正常结构、功能、人的心理状态及其发展变化的知识；掌握基本的药理知识和临床用药及药品管理知识；掌握护理学基础理论和基本知识。</w:t>
            </w:r>
          </w:p>
        </w:tc>
        <w:tc>
          <w:tcPr>
            <w:tcW w:w="851" w:type="dxa"/>
            <w:vAlign w:val="center"/>
          </w:tcPr>
          <w:p w14:paraId="03970B09" w14:textId="77777777" w:rsidR="00E81451" w:rsidRDefault="00E81451" w:rsidP="00FB6461">
            <w:pPr>
              <w:widowControl/>
              <w:jc w:val="center"/>
              <w:rPr>
                <w:rFonts w:ascii="仿宋" w:eastAsia="仿宋" w:hAnsi="仿宋" w:cs="宋体"/>
                <w:color w:val="000000"/>
                <w:kern w:val="0"/>
                <w:sz w:val="24"/>
                <w:szCs w:val="20"/>
              </w:rPr>
            </w:pPr>
          </w:p>
        </w:tc>
      </w:tr>
      <w:tr w:rsidR="00E81451" w14:paraId="69D6A6D8" w14:textId="77777777" w:rsidTr="00FB6461">
        <w:tc>
          <w:tcPr>
            <w:tcW w:w="1668" w:type="dxa"/>
            <w:vMerge/>
            <w:vAlign w:val="center"/>
          </w:tcPr>
          <w:p w14:paraId="100A2152" w14:textId="77777777" w:rsidR="00E81451" w:rsidRPr="00222914" w:rsidRDefault="00E81451" w:rsidP="00FB6461">
            <w:pPr>
              <w:widowControl/>
              <w:rPr>
                <w:rFonts w:asciiTheme="minorEastAsia" w:eastAsiaTheme="minorEastAsia" w:hAnsiTheme="minorEastAsia" w:cs="宋体"/>
                <w:color w:val="000000"/>
                <w:kern w:val="0"/>
                <w:sz w:val="20"/>
                <w:szCs w:val="20"/>
              </w:rPr>
            </w:pPr>
          </w:p>
        </w:tc>
        <w:tc>
          <w:tcPr>
            <w:tcW w:w="4961" w:type="dxa"/>
          </w:tcPr>
          <w:p w14:paraId="6FACF05F" w14:textId="77777777" w:rsidR="00E81451" w:rsidRPr="00222914" w:rsidRDefault="00E81451" w:rsidP="00FB6461">
            <w:pPr>
              <w:widowControl/>
              <w:jc w:val="left"/>
              <w:rPr>
                <w:rFonts w:asciiTheme="minorEastAsia" w:eastAsiaTheme="minorEastAsia" w:hAnsiTheme="minorEastAsia" w:cs="宋体"/>
                <w:color w:val="000000"/>
                <w:kern w:val="0"/>
                <w:sz w:val="20"/>
                <w:szCs w:val="20"/>
              </w:rPr>
            </w:pPr>
            <w:r w:rsidRPr="00222914">
              <w:rPr>
                <w:rFonts w:asciiTheme="minorEastAsia" w:eastAsiaTheme="minorEastAsia" w:hAnsiTheme="minorEastAsia" w:cs="宋体" w:hint="eastAsia"/>
                <w:color w:val="000000"/>
                <w:kern w:val="0"/>
                <w:sz w:val="20"/>
                <w:szCs w:val="20"/>
              </w:rPr>
              <w:t>LO2</w:t>
            </w:r>
            <w:r w:rsidRPr="00222914">
              <w:rPr>
                <w:rFonts w:asciiTheme="minorEastAsia" w:eastAsiaTheme="minorEastAsia" w:hAnsiTheme="minorEastAsia" w:cs="宋体"/>
                <w:color w:val="000000"/>
                <w:kern w:val="0"/>
                <w:sz w:val="20"/>
                <w:szCs w:val="20"/>
              </w:rPr>
              <w:t>3</w:t>
            </w:r>
            <w:r w:rsidRPr="00222914">
              <w:rPr>
                <w:rFonts w:asciiTheme="minorEastAsia" w:eastAsiaTheme="minorEastAsia" w:hAnsiTheme="minorEastAsia" w:cs="宋体" w:hint="eastAsia"/>
                <w:color w:val="000000"/>
                <w:kern w:val="0"/>
                <w:sz w:val="20"/>
                <w:szCs w:val="20"/>
              </w:rPr>
              <w:t>临床护理能力：具有运用多学科知识进行护理评估，制定护理计划并对护理对象实施整体护理的基本能力；掌握基础护理技术、急救护理技术、专科护理基本技术和具有配合实施常用诊疗技术的能力；具有生命各阶段常见病、多发病的护理知识及病情观察和护理的能力；具有急危重症护理对象的护理知识及配合急危重症的抢救和突发事件的应急救护的初步能力。</w:t>
            </w:r>
          </w:p>
        </w:tc>
        <w:tc>
          <w:tcPr>
            <w:tcW w:w="851" w:type="dxa"/>
            <w:vAlign w:val="center"/>
          </w:tcPr>
          <w:p w14:paraId="588E6572" w14:textId="77777777" w:rsidR="00E81451" w:rsidRDefault="00E81451" w:rsidP="00FB6461">
            <w:pPr>
              <w:widowControl/>
              <w:jc w:val="center"/>
              <w:rPr>
                <w:rFonts w:ascii="仿宋" w:eastAsia="仿宋" w:hAnsi="仿宋" w:cs="宋体"/>
                <w:color w:val="000000"/>
                <w:kern w:val="0"/>
                <w:sz w:val="24"/>
                <w:szCs w:val="20"/>
              </w:rPr>
            </w:pPr>
            <w:r>
              <w:rPr>
                <w:rFonts w:ascii="宋体" w:hAnsi="宋体" w:cs="宋体" w:hint="eastAsia"/>
                <w:color w:val="000000"/>
                <w:kern w:val="0"/>
                <w:sz w:val="18"/>
                <w:szCs w:val="18"/>
              </w:rPr>
              <w:t>●</w:t>
            </w:r>
          </w:p>
        </w:tc>
      </w:tr>
      <w:tr w:rsidR="00E81451" w14:paraId="6AF4331B" w14:textId="77777777" w:rsidTr="00FB6461">
        <w:tc>
          <w:tcPr>
            <w:tcW w:w="1668" w:type="dxa"/>
            <w:vMerge/>
            <w:vAlign w:val="center"/>
          </w:tcPr>
          <w:p w14:paraId="6ACBA3E7" w14:textId="77777777" w:rsidR="00E81451" w:rsidRDefault="00E81451" w:rsidP="00FB6461">
            <w:pPr>
              <w:widowControl/>
              <w:rPr>
                <w:kern w:val="0"/>
                <w:sz w:val="20"/>
                <w:szCs w:val="20"/>
              </w:rPr>
            </w:pPr>
          </w:p>
        </w:tc>
        <w:tc>
          <w:tcPr>
            <w:tcW w:w="4961" w:type="dxa"/>
          </w:tcPr>
          <w:p w14:paraId="215BC34A" w14:textId="77777777" w:rsidR="00E81451" w:rsidRPr="002E19D1" w:rsidRDefault="00E81451" w:rsidP="00FB6461">
            <w:pPr>
              <w:widowControl/>
              <w:jc w:val="left"/>
              <w:rPr>
                <w:rFonts w:asciiTheme="minorEastAsia" w:eastAsiaTheme="minorEastAsia" w:hAnsiTheme="minorEastAsia" w:cs="宋体"/>
                <w:color w:val="000000"/>
                <w:kern w:val="0"/>
                <w:sz w:val="20"/>
                <w:szCs w:val="20"/>
              </w:rPr>
            </w:pPr>
            <w:r w:rsidRPr="002E19D1">
              <w:rPr>
                <w:rFonts w:asciiTheme="minorEastAsia" w:eastAsiaTheme="minorEastAsia" w:hAnsiTheme="minorEastAsia" w:cs="宋体" w:hint="eastAsia"/>
                <w:color w:val="000000"/>
                <w:kern w:val="0"/>
                <w:sz w:val="20"/>
                <w:szCs w:val="20"/>
              </w:rPr>
              <w:t>LO2</w:t>
            </w:r>
            <w:r w:rsidRPr="002E19D1">
              <w:rPr>
                <w:rFonts w:asciiTheme="minorEastAsia" w:eastAsiaTheme="minorEastAsia" w:hAnsiTheme="minorEastAsia" w:cs="宋体"/>
                <w:color w:val="000000"/>
                <w:kern w:val="0"/>
                <w:sz w:val="20"/>
                <w:szCs w:val="20"/>
              </w:rPr>
              <w:t>4</w:t>
            </w:r>
            <w:r w:rsidRPr="002E19D1">
              <w:rPr>
                <w:rFonts w:asciiTheme="minorEastAsia" w:eastAsiaTheme="minorEastAsia" w:hAnsiTheme="minorEastAsia" w:cs="宋体" w:hint="eastAsia"/>
                <w:color w:val="000000"/>
                <w:kern w:val="0"/>
                <w:sz w:val="20"/>
                <w:szCs w:val="20"/>
              </w:rPr>
              <w:t>社区护理能力：具有从事社区护理的基本能力，能在各种环境中为个体、家庭、社区提供与其文化相一致的健康保健服务。</w:t>
            </w:r>
          </w:p>
        </w:tc>
        <w:tc>
          <w:tcPr>
            <w:tcW w:w="851" w:type="dxa"/>
            <w:vAlign w:val="center"/>
          </w:tcPr>
          <w:p w14:paraId="585FB6C9" w14:textId="77777777" w:rsidR="00E81451" w:rsidRDefault="00E81451" w:rsidP="00FB6461">
            <w:pPr>
              <w:widowControl/>
              <w:jc w:val="center"/>
              <w:rPr>
                <w:rFonts w:ascii="仿宋" w:eastAsia="仿宋" w:hAnsi="仿宋" w:cs="宋体"/>
                <w:color w:val="000000"/>
                <w:kern w:val="0"/>
                <w:sz w:val="24"/>
                <w:szCs w:val="20"/>
              </w:rPr>
            </w:pPr>
          </w:p>
        </w:tc>
      </w:tr>
      <w:tr w:rsidR="00E81451" w14:paraId="4171104F" w14:textId="77777777" w:rsidTr="00FB6461">
        <w:tc>
          <w:tcPr>
            <w:tcW w:w="1668" w:type="dxa"/>
            <w:vMerge/>
            <w:vAlign w:val="center"/>
          </w:tcPr>
          <w:p w14:paraId="355976D7" w14:textId="77777777" w:rsidR="00E81451" w:rsidRDefault="00E81451" w:rsidP="00FB6461">
            <w:pPr>
              <w:widowControl/>
              <w:rPr>
                <w:kern w:val="0"/>
                <w:sz w:val="20"/>
                <w:szCs w:val="20"/>
              </w:rPr>
            </w:pPr>
          </w:p>
        </w:tc>
        <w:tc>
          <w:tcPr>
            <w:tcW w:w="4961" w:type="dxa"/>
          </w:tcPr>
          <w:p w14:paraId="4430DC77" w14:textId="77777777" w:rsidR="00E81451" w:rsidRPr="002E19D1" w:rsidRDefault="00E81451" w:rsidP="00FB6461">
            <w:pPr>
              <w:widowControl/>
              <w:jc w:val="left"/>
              <w:rPr>
                <w:rFonts w:asciiTheme="minorEastAsia" w:eastAsiaTheme="minorEastAsia" w:hAnsiTheme="minorEastAsia" w:cs="宋体"/>
                <w:color w:val="000000"/>
                <w:kern w:val="0"/>
                <w:sz w:val="20"/>
                <w:szCs w:val="20"/>
              </w:rPr>
            </w:pPr>
            <w:r w:rsidRPr="002E19D1">
              <w:rPr>
                <w:rFonts w:asciiTheme="minorEastAsia" w:eastAsiaTheme="minorEastAsia" w:hAnsiTheme="minorEastAsia" w:cs="宋体" w:hint="eastAsia"/>
                <w:color w:val="000000"/>
                <w:kern w:val="0"/>
                <w:sz w:val="20"/>
                <w:szCs w:val="20"/>
              </w:rPr>
              <w:t>LO2</w:t>
            </w:r>
            <w:r w:rsidRPr="002E19D1">
              <w:rPr>
                <w:rFonts w:asciiTheme="minorEastAsia" w:eastAsiaTheme="minorEastAsia" w:hAnsiTheme="minorEastAsia" w:cs="宋体"/>
                <w:color w:val="000000"/>
                <w:kern w:val="0"/>
                <w:sz w:val="20"/>
                <w:szCs w:val="20"/>
              </w:rPr>
              <w:t>5</w:t>
            </w:r>
            <w:r w:rsidRPr="002E19D1">
              <w:rPr>
                <w:rFonts w:asciiTheme="minorEastAsia" w:eastAsiaTheme="minorEastAsia" w:hAnsiTheme="minorEastAsia" w:cs="宋体" w:hint="eastAsia"/>
                <w:color w:val="000000"/>
                <w:kern w:val="0"/>
                <w:sz w:val="20"/>
                <w:szCs w:val="20"/>
              </w:rPr>
              <w:t>临床教学能力：具有初步从事临床教学的能力。</w:t>
            </w:r>
          </w:p>
        </w:tc>
        <w:tc>
          <w:tcPr>
            <w:tcW w:w="851" w:type="dxa"/>
            <w:vAlign w:val="center"/>
          </w:tcPr>
          <w:p w14:paraId="21868A36" w14:textId="77777777" w:rsidR="00E81451" w:rsidRDefault="00E81451" w:rsidP="00FB6461">
            <w:pPr>
              <w:widowControl/>
              <w:jc w:val="center"/>
              <w:rPr>
                <w:rFonts w:ascii="仿宋" w:eastAsia="仿宋" w:hAnsi="仿宋" w:cs="宋体"/>
                <w:color w:val="000000"/>
                <w:kern w:val="0"/>
                <w:sz w:val="24"/>
                <w:szCs w:val="20"/>
              </w:rPr>
            </w:pPr>
          </w:p>
        </w:tc>
      </w:tr>
      <w:tr w:rsidR="00E81451" w14:paraId="1735EEB9" w14:textId="77777777" w:rsidTr="00FB6461">
        <w:trPr>
          <w:trHeight w:val="363"/>
        </w:trPr>
        <w:tc>
          <w:tcPr>
            <w:tcW w:w="1668" w:type="dxa"/>
            <w:vMerge w:val="restart"/>
            <w:vAlign w:val="center"/>
          </w:tcPr>
          <w:p w14:paraId="298B869C" w14:textId="77777777" w:rsidR="00E81451" w:rsidRPr="00222914" w:rsidRDefault="00E81451" w:rsidP="00FB6461">
            <w:pPr>
              <w:widowControl/>
              <w:rPr>
                <w:rFonts w:asciiTheme="minorEastAsia" w:eastAsiaTheme="minorEastAsia" w:hAnsiTheme="minorEastAsia"/>
                <w:kern w:val="0"/>
                <w:sz w:val="20"/>
                <w:szCs w:val="20"/>
              </w:rPr>
            </w:pPr>
            <w:r w:rsidRPr="00222914">
              <w:rPr>
                <w:rFonts w:asciiTheme="minorEastAsia" w:eastAsiaTheme="minorEastAsia" w:hAnsiTheme="minorEastAsia" w:cs="宋体" w:hint="eastAsia"/>
                <w:color w:val="000000"/>
                <w:kern w:val="0"/>
                <w:sz w:val="20"/>
                <w:szCs w:val="20"/>
              </w:rPr>
              <w:t>LO3表达沟通</w:t>
            </w:r>
          </w:p>
        </w:tc>
        <w:tc>
          <w:tcPr>
            <w:tcW w:w="4961" w:type="dxa"/>
          </w:tcPr>
          <w:p w14:paraId="68B7D554" w14:textId="77777777" w:rsidR="00E81451" w:rsidRPr="00222914" w:rsidRDefault="00E81451" w:rsidP="00FB6461">
            <w:pPr>
              <w:widowControl/>
              <w:jc w:val="left"/>
              <w:rPr>
                <w:rFonts w:asciiTheme="minorEastAsia" w:eastAsiaTheme="minorEastAsia" w:hAnsiTheme="minorEastAsia" w:cs="宋体"/>
                <w:color w:val="000000"/>
                <w:kern w:val="0"/>
                <w:sz w:val="20"/>
                <w:szCs w:val="20"/>
              </w:rPr>
            </w:pPr>
            <w:r w:rsidRPr="00222914">
              <w:rPr>
                <w:rFonts w:asciiTheme="minorEastAsia" w:eastAsiaTheme="minorEastAsia" w:hAnsiTheme="minorEastAsia" w:cs="宋体" w:hint="eastAsia"/>
                <w:color w:val="000000"/>
                <w:kern w:val="0"/>
                <w:sz w:val="20"/>
                <w:szCs w:val="20"/>
              </w:rPr>
              <w:t>LO3</w:t>
            </w:r>
            <w:r w:rsidRPr="00222914">
              <w:rPr>
                <w:rFonts w:asciiTheme="minorEastAsia" w:eastAsiaTheme="minorEastAsia" w:hAnsiTheme="minorEastAsia" w:cs="宋体"/>
                <w:color w:val="000000"/>
                <w:kern w:val="0"/>
                <w:sz w:val="20"/>
                <w:szCs w:val="20"/>
              </w:rPr>
              <w:t>1</w:t>
            </w:r>
            <w:r w:rsidRPr="00222914">
              <w:rPr>
                <w:rFonts w:asciiTheme="minorEastAsia" w:eastAsiaTheme="minorEastAsia" w:hAnsiTheme="minorEastAsia" w:cs="宋体" w:hint="eastAsia"/>
                <w:color w:val="000000"/>
                <w:kern w:val="0"/>
                <w:sz w:val="20"/>
                <w:szCs w:val="20"/>
              </w:rPr>
              <w:t>倾听他人意见、尊重他人观点、分析他人需求。</w:t>
            </w:r>
          </w:p>
        </w:tc>
        <w:tc>
          <w:tcPr>
            <w:tcW w:w="851" w:type="dxa"/>
            <w:vAlign w:val="center"/>
          </w:tcPr>
          <w:p w14:paraId="6F7FDC5E" w14:textId="77777777" w:rsidR="00E81451" w:rsidRDefault="00E81451" w:rsidP="00FB6461">
            <w:pPr>
              <w:widowControl/>
              <w:jc w:val="center"/>
              <w:rPr>
                <w:rFonts w:ascii="仿宋" w:eastAsia="仿宋" w:hAnsi="仿宋" w:cs="宋体"/>
                <w:color w:val="000000"/>
                <w:kern w:val="0"/>
                <w:sz w:val="24"/>
                <w:szCs w:val="20"/>
              </w:rPr>
            </w:pPr>
          </w:p>
        </w:tc>
      </w:tr>
      <w:tr w:rsidR="00E81451" w14:paraId="714E55B3" w14:textId="77777777" w:rsidTr="00FB6461">
        <w:tc>
          <w:tcPr>
            <w:tcW w:w="1668" w:type="dxa"/>
            <w:vMerge/>
            <w:vAlign w:val="center"/>
          </w:tcPr>
          <w:p w14:paraId="0B13EA54" w14:textId="77777777" w:rsidR="00E81451" w:rsidRPr="00222914" w:rsidRDefault="00E81451" w:rsidP="00FB6461">
            <w:pPr>
              <w:widowControl/>
              <w:rPr>
                <w:rFonts w:asciiTheme="minorEastAsia" w:eastAsiaTheme="minorEastAsia" w:hAnsiTheme="minorEastAsia"/>
                <w:kern w:val="0"/>
                <w:sz w:val="20"/>
                <w:szCs w:val="20"/>
              </w:rPr>
            </w:pPr>
          </w:p>
        </w:tc>
        <w:tc>
          <w:tcPr>
            <w:tcW w:w="4961" w:type="dxa"/>
          </w:tcPr>
          <w:p w14:paraId="1611580F" w14:textId="77777777" w:rsidR="00E81451" w:rsidRPr="00222914" w:rsidRDefault="00E81451" w:rsidP="00FB6461">
            <w:pPr>
              <w:widowControl/>
              <w:jc w:val="left"/>
              <w:rPr>
                <w:rFonts w:asciiTheme="minorEastAsia" w:eastAsiaTheme="minorEastAsia" w:hAnsiTheme="minorEastAsia" w:cs="宋体"/>
                <w:color w:val="000000"/>
                <w:kern w:val="0"/>
                <w:sz w:val="20"/>
                <w:szCs w:val="20"/>
              </w:rPr>
            </w:pPr>
            <w:r w:rsidRPr="00222914">
              <w:rPr>
                <w:rFonts w:asciiTheme="minorEastAsia" w:eastAsiaTheme="minorEastAsia" w:hAnsiTheme="minorEastAsia" w:cs="宋体" w:hint="eastAsia"/>
                <w:color w:val="000000"/>
                <w:kern w:val="0"/>
                <w:sz w:val="20"/>
                <w:szCs w:val="20"/>
              </w:rPr>
              <w:t>LO3</w:t>
            </w:r>
            <w:r w:rsidRPr="00222914">
              <w:rPr>
                <w:rFonts w:asciiTheme="minorEastAsia" w:eastAsiaTheme="minorEastAsia" w:hAnsiTheme="minorEastAsia" w:cs="宋体"/>
                <w:color w:val="000000"/>
                <w:kern w:val="0"/>
                <w:sz w:val="20"/>
                <w:szCs w:val="20"/>
              </w:rPr>
              <w:t>2</w:t>
            </w:r>
            <w:r w:rsidRPr="00222914">
              <w:rPr>
                <w:rFonts w:asciiTheme="minorEastAsia" w:eastAsiaTheme="minorEastAsia" w:hAnsiTheme="minorEastAsia" w:cs="宋体" w:hint="eastAsia"/>
                <w:color w:val="000000"/>
                <w:kern w:val="0"/>
                <w:sz w:val="20"/>
                <w:szCs w:val="20"/>
              </w:rPr>
              <w:t>应用书面或口头形式，阐释自己的观点，有效沟通。</w:t>
            </w:r>
          </w:p>
        </w:tc>
        <w:tc>
          <w:tcPr>
            <w:tcW w:w="851" w:type="dxa"/>
            <w:vAlign w:val="center"/>
          </w:tcPr>
          <w:p w14:paraId="326BEC20" w14:textId="77777777" w:rsidR="00E81451" w:rsidRDefault="00E81451" w:rsidP="00FB6461">
            <w:pPr>
              <w:widowControl/>
              <w:jc w:val="center"/>
              <w:rPr>
                <w:rFonts w:ascii="仿宋" w:eastAsia="仿宋" w:hAnsi="仿宋" w:cs="宋体"/>
                <w:color w:val="000000"/>
                <w:kern w:val="0"/>
                <w:sz w:val="24"/>
                <w:szCs w:val="20"/>
              </w:rPr>
            </w:pPr>
          </w:p>
        </w:tc>
      </w:tr>
      <w:tr w:rsidR="00E81451" w14:paraId="1A8B16D0" w14:textId="77777777" w:rsidTr="00FB6461">
        <w:tc>
          <w:tcPr>
            <w:tcW w:w="1668" w:type="dxa"/>
            <w:vMerge w:val="restart"/>
            <w:vAlign w:val="center"/>
          </w:tcPr>
          <w:p w14:paraId="653A9834" w14:textId="77777777" w:rsidR="00E81451" w:rsidRPr="00222914" w:rsidRDefault="00E81451" w:rsidP="00FB6461">
            <w:pPr>
              <w:widowControl/>
              <w:rPr>
                <w:rFonts w:asciiTheme="minorEastAsia" w:eastAsiaTheme="minorEastAsia" w:hAnsiTheme="minorEastAsia"/>
                <w:kern w:val="0"/>
                <w:sz w:val="20"/>
                <w:szCs w:val="20"/>
              </w:rPr>
            </w:pPr>
            <w:r w:rsidRPr="00222914">
              <w:rPr>
                <w:rFonts w:asciiTheme="minorEastAsia" w:eastAsiaTheme="minorEastAsia" w:hAnsiTheme="minorEastAsia" w:cs="宋体" w:hint="eastAsia"/>
                <w:color w:val="000000"/>
                <w:kern w:val="0"/>
                <w:sz w:val="20"/>
                <w:szCs w:val="20"/>
              </w:rPr>
              <w:t>LO4自主学习</w:t>
            </w:r>
          </w:p>
        </w:tc>
        <w:tc>
          <w:tcPr>
            <w:tcW w:w="4961" w:type="dxa"/>
          </w:tcPr>
          <w:p w14:paraId="13EDFD8D" w14:textId="77777777" w:rsidR="00E81451" w:rsidRPr="002E19D1" w:rsidRDefault="00E81451" w:rsidP="00FB6461">
            <w:pPr>
              <w:widowControl/>
              <w:jc w:val="left"/>
              <w:rPr>
                <w:rFonts w:asciiTheme="minorEastAsia" w:eastAsiaTheme="minorEastAsia" w:hAnsiTheme="minorEastAsia" w:cs="宋体"/>
                <w:color w:val="000000"/>
                <w:kern w:val="0"/>
                <w:sz w:val="20"/>
                <w:szCs w:val="20"/>
              </w:rPr>
            </w:pPr>
            <w:r w:rsidRPr="00222914">
              <w:rPr>
                <w:rFonts w:asciiTheme="minorEastAsia" w:eastAsiaTheme="minorEastAsia" w:hAnsiTheme="minorEastAsia" w:cs="宋体" w:hint="eastAsia"/>
                <w:color w:val="000000"/>
                <w:kern w:val="0"/>
                <w:sz w:val="20"/>
                <w:szCs w:val="20"/>
              </w:rPr>
              <w:t>LO4</w:t>
            </w:r>
            <w:r>
              <w:rPr>
                <w:rFonts w:asciiTheme="minorEastAsia" w:eastAsiaTheme="minorEastAsia" w:hAnsiTheme="minorEastAsia" w:cs="宋体"/>
                <w:color w:val="000000"/>
                <w:kern w:val="0"/>
                <w:sz w:val="20"/>
                <w:szCs w:val="20"/>
              </w:rPr>
              <w:t>1</w:t>
            </w:r>
            <w:r w:rsidRPr="00227EF5">
              <w:rPr>
                <w:rFonts w:asciiTheme="minorEastAsia" w:eastAsiaTheme="minorEastAsia" w:hAnsiTheme="minorEastAsia" w:cs="宋体" w:hint="eastAsia"/>
                <w:color w:val="000000"/>
                <w:kern w:val="0"/>
                <w:sz w:val="20"/>
                <w:szCs w:val="20"/>
              </w:rPr>
              <w:t>能根据需要确定学习目标，并设计学习计划。</w:t>
            </w:r>
          </w:p>
        </w:tc>
        <w:tc>
          <w:tcPr>
            <w:tcW w:w="851" w:type="dxa"/>
            <w:vAlign w:val="center"/>
          </w:tcPr>
          <w:p w14:paraId="2C24CAF6" w14:textId="77777777" w:rsidR="00E81451" w:rsidRDefault="00E81451" w:rsidP="00FB6461">
            <w:pPr>
              <w:widowControl/>
              <w:jc w:val="center"/>
              <w:rPr>
                <w:rFonts w:ascii="仿宋" w:eastAsia="仿宋" w:hAnsi="仿宋" w:cs="宋体"/>
                <w:color w:val="000000"/>
                <w:kern w:val="0"/>
                <w:sz w:val="24"/>
                <w:szCs w:val="20"/>
              </w:rPr>
            </w:pPr>
          </w:p>
        </w:tc>
      </w:tr>
      <w:tr w:rsidR="00E81451" w14:paraId="280D4A29" w14:textId="77777777" w:rsidTr="00FB6461">
        <w:tc>
          <w:tcPr>
            <w:tcW w:w="1668" w:type="dxa"/>
            <w:vMerge/>
            <w:vAlign w:val="center"/>
          </w:tcPr>
          <w:p w14:paraId="64F6DC10" w14:textId="77777777" w:rsidR="00E81451" w:rsidRPr="00222914" w:rsidRDefault="00E81451" w:rsidP="00FB6461">
            <w:pPr>
              <w:widowControl/>
              <w:rPr>
                <w:rFonts w:asciiTheme="minorEastAsia" w:eastAsiaTheme="minorEastAsia" w:hAnsiTheme="minorEastAsia" w:cs="宋体"/>
                <w:color w:val="000000"/>
                <w:kern w:val="0"/>
                <w:sz w:val="20"/>
                <w:szCs w:val="20"/>
              </w:rPr>
            </w:pPr>
          </w:p>
        </w:tc>
        <w:tc>
          <w:tcPr>
            <w:tcW w:w="4961" w:type="dxa"/>
          </w:tcPr>
          <w:p w14:paraId="6D653BFC" w14:textId="77777777" w:rsidR="00E81451" w:rsidRPr="00222914" w:rsidRDefault="00E81451" w:rsidP="00FB6461">
            <w:pPr>
              <w:widowControl/>
              <w:jc w:val="left"/>
              <w:rPr>
                <w:rFonts w:asciiTheme="minorEastAsia" w:eastAsiaTheme="minorEastAsia" w:hAnsiTheme="minorEastAsia" w:cs="宋体"/>
                <w:color w:val="000000"/>
                <w:kern w:val="0"/>
                <w:sz w:val="20"/>
                <w:szCs w:val="20"/>
              </w:rPr>
            </w:pPr>
            <w:r w:rsidRPr="00222914">
              <w:rPr>
                <w:rFonts w:asciiTheme="minorEastAsia" w:eastAsiaTheme="minorEastAsia" w:hAnsiTheme="minorEastAsia" w:cs="宋体" w:hint="eastAsia"/>
                <w:color w:val="000000"/>
                <w:kern w:val="0"/>
                <w:sz w:val="20"/>
                <w:szCs w:val="20"/>
              </w:rPr>
              <w:t>LO4</w:t>
            </w:r>
            <w:r>
              <w:rPr>
                <w:rFonts w:asciiTheme="minorEastAsia" w:eastAsiaTheme="minorEastAsia" w:hAnsiTheme="minorEastAsia" w:cs="宋体"/>
                <w:color w:val="000000"/>
                <w:kern w:val="0"/>
                <w:sz w:val="20"/>
                <w:szCs w:val="20"/>
              </w:rPr>
              <w:t>2</w:t>
            </w:r>
            <w:r w:rsidRPr="00227EF5">
              <w:rPr>
                <w:rFonts w:asciiTheme="minorEastAsia" w:eastAsiaTheme="minorEastAsia" w:hAnsiTheme="minorEastAsia" w:cs="宋体" w:hint="eastAsia"/>
                <w:color w:val="000000"/>
                <w:kern w:val="0"/>
                <w:sz w:val="20"/>
                <w:szCs w:val="20"/>
              </w:rPr>
              <w:t>能搜集、获取达到目标所需要的学习资源，实施学习计划、反思学习计划、持续改进，达到学习目标。</w:t>
            </w:r>
          </w:p>
        </w:tc>
        <w:tc>
          <w:tcPr>
            <w:tcW w:w="851" w:type="dxa"/>
            <w:vAlign w:val="center"/>
          </w:tcPr>
          <w:p w14:paraId="5FBB1B25" w14:textId="77777777" w:rsidR="00E81451" w:rsidRDefault="00E81451" w:rsidP="00FB6461">
            <w:pPr>
              <w:widowControl/>
              <w:jc w:val="center"/>
              <w:rPr>
                <w:rFonts w:ascii="仿宋" w:eastAsia="仿宋" w:hAnsi="仿宋" w:cs="宋体"/>
                <w:color w:val="000000"/>
                <w:kern w:val="0"/>
                <w:sz w:val="24"/>
                <w:szCs w:val="20"/>
              </w:rPr>
            </w:pPr>
          </w:p>
        </w:tc>
      </w:tr>
      <w:tr w:rsidR="00E81451" w14:paraId="1F9A9D3A" w14:textId="77777777" w:rsidTr="00FB6461">
        <w:tc>
          <w:tcPr>
            <w:tcW w:w="1668" w:type="dxa"/>
            <w:vMerge w:val="restart"/>
            <w:vAlign w:val="center"/>
          </w:tcPr>
          <w:p w14:paraId="20E2DA11" w14:textId="77777777" w:rsidR="00E81451" w:rsidRPr="00222914" w:rsidRDefault="00E81451" w:rsidP="00FB6461">
            <w:pPr>
              <w:widowControl/>
              <w:rPr>
                <w:rFonts w:asciiTheme="minorEastAsia" w:eastAsiaTheme="minorEastAsia" w:hAnsiTheme="minorEastAsia" w:cs="宋体"/>
                <w:color w:val="000000"/>
                <w:kern w:val="0"/>
                <w:sz w:val="20"/>
                <w:szCs w:val="20"/>
              </w:rPr>
            </w:pPr>
            <w:r w:rsidRPr="00227EF5">
              <w:rPr>
                <w:rFonts w:asciiTheme="minorEastAsia" w:eastAsiaTheme="minorEastAsia" w:hAnsiTheme="minorEastAsia" w:cs="宋体" w:hint="eastAsia"/>
                <w:color w:val="000000"/>
                <w:kern w:val="0"/>
                <w:sz w:val="20"/>
                <w:szCs w:val="20"/>
              </w:rPr>
              <w:t>LO5健康发展</w:t>
            </w:r>
          </w:p>
        </w:tc>
        <w:tc>
          <w:tcPr>
            <w:tcW w:w="4961" w:type="dxa"/>
          </w:tcPr>
          <w:p w14:paraId="39D4897B" w14:textId="77777777" w:rsidR="00E81451" w:rsidRPr="00222914" w:rsidRDefault="00E81451" w:rsidP="00FB6461">
            <w:pPr>
              <w:widowControl/>
              <w:jc w:val="left"/>
              <w:rPr>
                <w:rFonts w:asciiTheme="minorEastAsia" w:eastAsiaTheme="minorEastAsia" w:hAnsiTheme="minorEastAsia" w:cs="宋体"/>
                <w:color w:val="000000"/>
                <w:kern w:val="0"/>
                <w:sz w:val="20"/>
                <w:szCs w:val="20"/>
              </w:rPr>
            </w:pPr>
            <w:r w:rsidRPr="00227EF5">
              <w:rPr>
                <w:rFonts w:asciiTheme="minorEastAsia" w:eastAsiaTheme="minorEastAsia" w:hAnsiTheme="minorEastAsia" w:cs="宋体" w:hint="eastAsia"/>
                <w:color w:val="000000"/>
                <w:kern w:val="0"/>
                <w:sz w:val="20"/>
                <w:szCs w:val="20"/>
              </w:rPr>
              <w:t>LO5</w:t>
            </w:r>
            <w:r>
              <w:rPr>
                <w:rFonts w:asciiTheme="minorEastAsia" w:eastAsiaTheme="minorEastAsia" w:hAnsiTheme="minorEastAsia" w:cs="宋体"/>
                <w:color w:val="000000"/>
                <w:kern w:val="0"/>
                <w:sz w:val="20"/>
                <w:szCs w:val="20"/>
              </w:rPr>
              <w:t>1</w:t>
            </w:r>
            <w:r w:rsidRPr="00227EF5">
              <w:rPr>
                <w:rFonts w:asciiTheme="minorEastAsia" w:eastAsiaTheme="minorEastAsia" w:hAnsiTheme="minorEastAsia" w:cs="宋体" w:hint="eastAsia"/>
                <w:color w:val="000000"/>
                <w:kern w:val="0"/>
                <w:sz w:val="20"/>
                <w:szCs w:val="20"/>
              </w:rPr>
              <w:t>身体健康，具有良好的卫生习惯，积极参加体育活动。</w:t>
            </w:r>
          </w:p>
        </w:tc>
        <w:tc>
          <w:tcPr>
            <w:tcW w:w="851" w:type="dxa"/>
            <w:vAlign w:val="center"/>
          </w:tcPr>
          <w:p w14:paraId="29AAFC37" w14:textId="77777777" w:rsidR="00E81451" w:rsidRDefault="00E81451" w:rsidP="00FB6461">
            <w:pPr>
              <w:widowControl/>
              <w:jc w:val="center"/>
              <w:rPr>
                <w:rFonts w:ascii="仿宋" w:eastAsia="仿宋" w:hAnsi="仿宋" w:cs="宋体"/>
                <w:color w:val="000000"/>
                <w:kern w:val="0"/>
                <w:sz w:val="24"/>
                <w:szCs w:val="20"/>
              </w:rPr>
            </w:pPr>
          </w:p>
        </w:tc>
      </w:tr>
      <w:tr w:rsidR="00E81451" w14:paraId="717382AB" w14:textId="77777777" w:rsidTr="00FB6461">
        <w:tc>
          <w:tcPr>
            <w:tcW w:w="1668" w:type="dxa"/>
            <w:vMerge/>
            <w:vAlign w:val="center"/>
          </w:tcPr>
          <w:p w14:paraId="098E8C58" w14:textId="77777777" w:rsidR="00E81451" w:rsidRPr="00222914" w:rsidRDefault="00E81451" w:rsidP="00FB6461">
            <w:pPr>
              <w:widowControl/>
              <w:rPr>
                <w:rFonts w:asciiTheme="minorEastAsia" w:eastAsiaTheme="minorEastAsia" w:hAnsiTheme="minorEastAsia" w:cs="宋体"/>
                <w:color w:val="000000"/>
                <w:kern w:val="0"/>
                <w:sz w:val="20"/>
                <w:szCs w:val="20"/>
              </w:rPr>
            </w:pPr>
          </w:p>
        </w:tc>
        <w:tc>
          <w:tcPr>
            <w:tcW w:w="4961" w:type="dxa"/>
          </w:tcPr>
          <w:p w14:paraId="3CAAD061" w14:textId="77777777" w:rsidR="00E81451" w:rsidRPr="00222914" w:rsidRDefault="00E81451" w:rsidP="00FB6461">
            <w:pPr>
              <w:widowControl/>
              <w:jc w:val="left"/>
              <w:rPr>
                <w:rFonts w:asciiTheme="minorEastAsia" w:eastAsiaTheme="minorEastAsia" w:hAnsiTheme="minorEastAsia" w:cs="宋体"/>
                <w:color w:val="000000"/>
                <w:kern w:val="0"/>
                <w:sz w:val="20"/>
                <w:szCs w:val="20"/>
              </w:rPr>
            </w:pPr>
            <w:r w:rsidRPr="00227EF5">
              <w:rPr>
                <w:rFonts w:asciiTheme="minorEastAsia" w:eastAsiaTheme="minorEastAsia" w:hAnsiTheme="minorEastAsia" w:cs="宋体" w:hint="eastAsia"/>
                <w:color w:val="000000"/>
                <w:kern w:val="0"/>
                <w:sz w:val="20"/>
                <w:szCs w:val="20"/>
              </w:rPr>
              <w:t>LO5</w:t>
            </w:r>
            <w:r>
              <w:rPr>
                <w:rFonts w:asciiTheme="minorEastAsia" w:eastAsiaTheme="minorEastAsia" w:hAnsiTheme="minorEastAsia" w:cs="宋体"/>
                <w:color w:val="000000"/>
                <w:kern w:val="0"/>
                <w:sz w:val="20"/>
                <w:szCs w:val="20"/>
              </w:rPr>
              <w:t>2</w:t>
            </w:r>
            <w:r w:rsidRPr="00227EF5">
              <w:rPr>
                <w:rFonts w:asciiTheme="minorEastAsia" w:eastAsiaTheme="minorEastAsia" w:hAnsiTheme="minorEastAsia" w:cs="宋体" w:hint="eastAsia"/>
                <w:color w:val="000000"/>
                <w:kern w:val="0"/>
                <w:sz w:val="20"/>
                <w:szCs w:val="20"/>
              </w:rPr>
              <w:t>心理健康，学习和参与心理调</w:t>
            </w:r>
            <w:proofErr w:type="gramStart"/>
            <w:r w:rsidRPr="00227EF5">
              <w:rPr>
                <w:rFonts w:asciiTheme="minorEastAsia" w:eastAsiaTheme="minorEastAsia" w:hAnsiTheme="minorEastAsia" w:cs="宋体" w:hint="eastAsia"/>
                <w:color w:val="000000"/>
                <w:kern w:val="0"/>
                <w:sz w:val="20"/>
                <w:szCs w:val="20"/>
              </w:rPr>
              <w:t>适各项</w:t>
            </w:r>
            <w:proofErr w:type="gramEnd"/>
            <w:r w:rsidRPr="00227EF5">
              <w:rPr>
                <w:rFonts w:asciiTheme="minorEastAsia" w:eastAsiaTheme="minorEastAsia" w:hAnsiTheme="minorEastAsia" w:cs="宋体" w:hint="eastAsia"/>
                <w:color w:val="000000"/>
                <w:kern w:val="0"/>
                <w:sz w:val="20"/>
                <w:szCs w:val="20"/>
              </w:rPr>
              <w:t>活动，耐挫折，能承受学习和生活中的压力。</w:t>
            </w:r>
          </w:p>
        </w:tc>
        <w:tc>
          <w:tcPr>
            <w:tcW w:w="851" w:type="dxa"/>
            <w:vAlign w:val="center"/>
          </w:tcPr>
          <w:p w14:paraId="0008ECDD" w14:textId="77777777" w:rsidR="00E81451" w:rsidRDefault="00E81451" w:rsidP="00FB6461">
            <w:pPr>
              <w:widowControl/>
              <w:jc w:val="center"/>
              <w:rPr>
                <w:rFonts w:ascii="仿宋" w:eastAsia="仿宋" w:hAnsi="仿宋" w:cs="宋体"/>
                <w:color w:val="000000"/>
                <w:kern w:val="0"/>
                <w:sz w:val="24"/>
                <w:szCs w:val="20"/>
              </w:rPr>
            </w:pPr>
          </w:p>
        </w:tc>
      </w:tr>
      <w:tr w:rsidR="00E81451" w14:paraId="0D36F90B" w14:textId="77777777" w:rsidTr="00FB6461">
        <w:tc>
          <w:tcPr>
            <w:tcW w:w="1668" w:type="dxa"/>
            <w:vMerge/>
            <w:vAlign w:val="center"/>
          </w:tcPr>
          <w:p w14:paraId="7768D6A6" w14:textId="77777777" w:rsidR="00E81451" w:rsidRPr="00222914" w:rsidRDefault="00E81451" w:rsidP="00FB6461">
            <w:pPr>
              <w:widowControl/>
              <w:rPr>
                <w:rFonts w:asciiTheme="minorEastAsia" w:eastAsiaTheme="minorEastAsia" w:hAnsiTheme="minorEastAsia" w:cs="宋体"/>
                <w:color w:val="000000"/>
                <w:kern w:val="0"/>
                <w:sz w:val="20"/>
                <w:szCs w:val="20"/>
              </w:rPr>
            </w:pPr>
          </w:p>
        </w:tc>
        <w:tc>
          <w:tcPr>
            <w:tcW w:w="4961" w:type="dxa"/>
          </w:tcPr>
          <w:p w14:paraId="0BFFA7F4" w14:textId="77777777" w:rsidR="00E81451" w:rsidRPr="00222914" w:rsidRDefault="00E81451" w:rsidP="00FB6461">
            <w:pPr>
              <w:widowControl/>
              <w:jc w:val="left"/>
              <w:rPr>
                <w:rFonts w:asciiTheme="minorEastAsia" w:eastAsiaTheme="minorEastAsia" w:hAnsiTheme="minorEastAsia" w:cs="宋体"/>
                <w:color w:val="000000"/>
                <w:kern w:val="0"/>
                <w:sz w:val="20"/>
                <w:szCs w:val="20"/>
              </w:rPr>
            </w:pPr>
            <w:r w:rsidRPr="00227EF5">
              <w:rPr>
                <w:rFonts w:asciiTheme="minorEastAsia" w:eastAsiaTheme="minorEastAsia" w:hAnsiTheme="minorEastAsia" w:cs="宋体" w:hint="eastAsia"/>
                <w:color w:val="000000"/>
                <w:kern w:val="0"/>
                <w:sz w:val="20"/>
                <w:szCs w:val="20"/>
              </w:rPr>
              <w:t>LO5</w:t>
            </w:r>
            <w:r>
              <w:rPr>
                <w:rFonts w:asciiTheme="minorEastAsia" w:eastAsiaTheme="minorEastAsia" w:hAnsiTheme="minorEastAsia" w:cs="宋体"/>
                <w:color w:val="000000"/>
                <w:kern w:val="0"/>
                <w:sz w:val="20"/>
                <w:szCs w:val="20"/>
              </w:rPr>
              <w:t>3</w:t>
            </w:r>
            <w:r w:rsidRPr="00227EF5">
              <w:rPr>
                <w:rFonts w:asciiTheme="minorEastAsia" w:eastAsiaTheme="minorEastAsia" w:hAnsiTheme="minorEastAsia" w:cs="宋体" w:hint="eastAsia"/>
                <w:color w:val="000000"/>
                <w:kern w:val="0"/>
                <w:sz w:val="20"/>
                <w:szCs w:val="20"/>
              </w:rPr>
              <w:t>懂得审美，有发现美、感受美、鉴赏美、评价美、创造美的能力。</w:t>
            </w:r>
          </w:p>
        </w:tc>
        <w:tc>
          <w:tcPr>
            <w:tcW w:w="851" w:type="dxa"/>
            <w:vAlign w:val="center"/>
          </w:tcPr>
          <w:p w14:paraId="69DAE2AD" w14:textId="77777777" w:rsidR="00E81451" w:rsidRDefault="00E81451" w:rsidP="00FB6461">
            <w:pPr>
              <w:widowControl/>
              <w:jc w:val="center"/>
              <w:rPr>
                <w:rFonts w:ascii="仿宋" w:eastAsia="仿宋" w:hAnsi="仿宋" w:cs="宋体"/>
                <w:color w:val="000000"/>
                <w:kern w:val="0"/>
                <w:sz w:val="24"/>
                <w:szCs w:val="20"/>
              </w:rPr>
            </w:pPr>
          </w:p>
        </w:tc>
      </w:tr>
      <w:tr w:rsidR="00E81451" w14:paraId="56B9F94F" w14:textId="77777777" w:rsidTr="00FB6461">
        <w:tc>
          <w:tcPr>
            <w:tcW w:w="1668" w:type="dxa"/>
            <w:vMerge/>
            <w:vAlign w:val="center"/>
          </w:tcPr>
          <w:p w14:paraId="10FCC795" w14:textId="77777777" w:rsidR="00E81451" w:rsidRPr="00222914" w:rsidRDefault="00E81451" w:rsidP="00FB6461">
            <w:pPr>
              <w:widowControl/>
              <w:rPr>
                <w:rFonts w:asciiTheme="minorEastAsia" w:eastAsiaTheme="minorEastAsia" w:hAnsiTheme="minorEastAsia" w:cs="宋体"/>
                <w:color w:val="000000"/>
                <w:kern w:val="0"/>
                <w:sz w:val="20"/>
                <w:szCs w:val="20"/>
              </w:rPr>
            </w:pPr>
          </w:p>
        </w:tc>
        <w:tc>
          <w:tcPr>
            <w:tcW w:w="4961" w:type="dxa"/>
          </w:tcPr>
          <w:p w14:paraId="4C815587" w14:textId="77777777" w:rsidR="00E81451" w:rsidRPr="00222914" w:rsidRDefault="00E81451" w:rsidP="00FB6461">
            <w:pPr>
              <w:widowControl/>
              <w:jc w:val="left"/>
              <w:rPr>
                <w:rFonts w:asciiTheme="minorEastAsia" w:eastAsiaTheme="minorEastAsia" w:hAnsiTheme="minorEastAsia" w:cs="宋体"/>
                <w:color w:val="000000"/>
                <w:kern w:val="0"/>
                <w:sz w:val="20"/>
                <w:szCs w:val="20"/>
              </w:rPr>
            </w:pPr>
            <w:r w:rsidRPr="00227EF5">
              <w:rPr>
                <w:rFonts w:asciiTheme="minorEastAsia" w:eastAsiaTheme="minorEastAsia" w:hAnsiTheme="minorEastAsia" w:cs="宋体" w:hint="eastAsia"/>
                <w:color w:val="000000"/>
                <w:kern w:val="0"/>
                <w:sz w:val="20"/>
                <w:szCs w:val="20"/>
              </w:rPr>
              <w:t>LO5</w:t>
            </w:r>
            <w:r>
              <w:rPr>
                <w:rFonts w:asciiTheme="minorEastAsia" w:eastAsiaTheme="minorEastAsia" w:hAnsiTheme="minorEastAsia" w:cs="宋体"/>
                <w:color w:val="000000"/>
                <w:kern w:val="0"/>
                <w:sz w:val="20"/>
                <w:szCs w:val="20"/>
              </w:rPr>
              <w:t>4</w:t>
            </w:r>
            <w:r w:rsidRPr="00227EF5">
              <w:rPr>
                <w:rFonts w:asciiTheme="minorEastAsia" w:eastAsiaTheme="minorEastAsia" w:hAnsiTheme="minorEastAsia" w:cs="宋体" w:hint="eastAsia"/>
                <w:color w:val="000000"/>
                <w:kern w:val="0"/>
                <w:sz w:val="20"/>
                <w:szCs w:val="20"/>
              </w:rPr>
              <w:t>热爱劳动，具有正确的劳动观念和态度，热爱劳动和劳动人民，养成劳动习惯。</w:t>
            </w:r>
          </w:p>
        </w:tc>
        <w:tc>
          <w:tcPr>
            <w:tcW w:w="851" w:type="dxa"/>
            <w:vAlign w:val="center"/>
          </w:tcPr>
          <w:p w14:paraId="18BAF0F0" w14:textId="77777777" w:rsidR="00E81451" w:rsidRDefault="00E81451" w:rsidP="00FB6461">
            <w:pPr>
              <w:widowControl/>
              <w:jc w:val="center"/>
              <w:rPr>
                <w:rFonts w:ascii="仿宋" w:eastAsia="仿宋" w:hAnsi="仿宋" w:cs="宋体"/>
                <w:color w:val="000000"/>
                <w:kern w:val="0"/>
                <w:sz w:val="24"/>
                <w:szCs w:val="20"/>
              </w:rPr>
            </w:pPr>
          </w:p>
        </w:tc>
      </w:tr>
      <w:tr w:rsidR="00E81451" w14:paraId="66424F67" w14:textId="77777777" w:rsidTr="00FB6461">
        <w:tc>
          <w:tcPr>
            <w:tcW w:w="1668" w:type="dxa"/>
            <w:vMerge/>
            <w:vAlign w:val="center"/>
          </w:tcPr>
          <w:p w14:paraId="379E2889" w14:textId="77777777" w:rsidR="00E81451" w:rsidRPr="00222914" w:rsidRDefault="00E81451" w:rsidP="00FB6461">
            <w:pPr>
              <w:widowControl/>
              <w:rPr>
                <w:rFonts w:asciiTheme="minorEastAsia" w:eastAsiaTheme="minorEastAsia" w:hAnsiTheme="minorEastAsia" w:cs="宋体"/>
                <w:color w:val="000000"/>
                <w:kern w:val="0"/>
                <w:sz w:val="20"/>
                <w:szCs w:val="20"/>
              </w:rPr>
            </w:pPr>
          </w:p>
        </w:tc>
        <w:tc>
          <w:tcPr>
            <w:tcW w:w="4961" w:type="dxa"/>
          </w:tcPr>
          <w:p w14:paraId="4985EBA2" w14:textId="77777777" w:rsidR="00E81451" w:rsidRPr="00222914" w:rsidRDefault="00E81451" w:rsidP="00FB6461">
            <w:pPr>
              <w:widowControl/>
              <w:jc w:val="left"/>
              <w:rPr>
                <w:rFonts w:asciiTheme="minorEastAsia" w:eastAsiaTheme="minorEastAsia" w:hAnsiTheme="minorEastAsia" w:cs="宋体"/>
                <w:color w:val="000000"/>
                <w:kern w:val="0"/>
                <w:sz w:val="20"/>
                <w:szCs w:val="20"/>
              </w:rPr>
            </w:pPr>
            <w:r w:rsidRPr="00227EF5">
              <w:rPr>
                <w:rFonts w:asciiTheme="minorEastAsia" w:eastAsiaTheme="minorEastAsia" w:hAnsiTheme="minorEastAsia" w:cs="宋体" w:hint="eastAsia"/>
                <w:color w:val="000000"/>
                <w:kern w:val="0"/>
                <w:sz w:val="20"/>
                <w:szCs w:val="20"/>
              </w:rPr>
              <w:t>LO5</w:t>
            </w:r>
            <w:r>
              <w:rPr>
                <w:rFonts w:asciiTheme="minorEastAsia" w:eastAsiaTheme="minorEastAsia" w:hAnsiTheme="minorEastAsia" w:cs="宋体"/>
                <w:color w:val="000000"/>
                <w:kern w:val="0"/>
                <w:sz w:val="20"/>
                <w:szCs w:val="20"/>
              </w:rPr>
              <w:t>5</w:t>
            </w:r>
            <w:r w:rsidRPr="00227EF5">
              <w:rPr>
                <w:rFonts w:asciiTheme="minorEastAsia" w:eastAsiaTheme="minorEastAsia" w:hAnsiTheme="minorEastAsia" w:cs="宋体" w:hint="eastAsia"/>
                <w:color w:val="000000"/>
                <w:kern w:val="0"/>
                <w:sz w:val="20"/>
                <w:szCs w:val="20"/>
              </w:rPr>
              <w:t>持续发展，具有爱护环境的意识，与自然和谐相</w:t>
            </w:r>
            <w:r w:rsidRPr="00227EF5">
              <w:rPr>
                <w:rFonts w:asciiTheme="minorEastAsia" w:eastAsiaTheme="minorEastAsia" w:hAnsiTheme="minorEastAsia" w:cs="宋体" w:hint="eastAsia"/>
                <w:color w:val="000000"/>
                <w:kern w:val="0"/>
                <w:sz w:val="20"/>
                <w:szCs w:val="20"/>
              </w:rPr>
              <w:lastRenderedPageBreak/>
              <w:t>处的环保理念与行动；具备终生学习的意识和能力。</w:t>
            </w:r>
          </w:p>
        </w:tc>
        <w:tc>
          <w:tcPr>
            <w:tcW w:w="851" w:type="dxa"/>
            <w:vAlign w:val="center"/>
          </w:tcPr>
          <w:p w14:paraId="31AD73DA" w14:textId="77777777" w:rsidR="00E81451" w:rsidRDefault="00E81451" w:rsidP="00FB6461">
            <w:pPr>
              <w:widowControl/>
              <w:jc w:val="center"/>
              <w:rPr>
                <w:rFonts w:ascii="仿宋" w:eastAsia="仿宋" w:hAnsi="仿宋" w:cs="宋体"/>
                <w:color w:val="000000"/>
                <w:kern w:val="0"/>
                <w:sz w:val="24"/>
                <w:szCs w:val="20"/>
              </w:rPr>
            </w:pPr>
          </w:p>
        </w:tc>
      </w:tr>
      <w:tr w:rsidR="00E81451" w14:paraId="50F1DCA6" w14:textId="77777777" w:rsidTr="00FB6461">
        <w:tc>
          <w:tcPr>
            <w:tcW w:w="1668" w:type="dxa"/>
            <w:vMerge w:val="restart"/>
            <w:vAlign w:val="center"/>
          </w:tcPr>
          <w:p w14:paraId="18ED2120" w14:textId="77777777" w:rsidR="00E81451" w:rsidRPr="00222914" w:rsidRDefault="00E81451" w:rsidP="00FB6461">
            <w:pPr>
              <w:widowControl/>
              <w:rPr>
                <w:rFonts w:asciiTheme="minorEastAsia" w:eastAsiaTheme="minorEastAsia" w:hAnsiTheme="minorEastAsia" w:cs="宋体"/>
                <w:color w:val="000000"/>
                <w:kern w:val="0"/>
                <w:sz w:val="20"/>
                <w:szCs w:val="20"/>
              </w:rPr>
            </w:pPr>
            <w:r w:rsidRPr="00227EF5">
              <w:rPr>
                <w:rFonts w:asciiTheme="minorEastAsia" w:eastAsiaTheme="minorEastAsia" w:hAnsiTheme="minorEastAsia" w:cs="宋体" w:hint="eastAsia"/>
                <w:color w:val="000000"/>
                <w:kern w:val="0"/>
                <w:sz w:val="20"/>
                <w:szCs w:val="20"/>
              </w:rPr>
              <w:t>LO6协同创新</w:t>
            </w:r>
          </w:p>
        </w:tc>
        <w:tc>
          <w:tcPr>
            <w:tcW w:w="4961" w:type="dxa"/>
          </w:tcPr>
          <w:p w14:paraId="5C1C8205" w14:textId="77777777" w:rsidR="00E81451" w:rsidRPr="00222914" w:rsidRDefault="00E81451" w:rsidP="00FB6461">
            <w:pPr>
              <w:widowControl/>
              <w:jc w:val="left"/>
              <w:rPr>
                <w:rFonts w:asciiTheme="minorEastAsia" w:eastAsiaTheme="minorEastAsia" w:hAnsiTheme="minorEastAsia" w:cs="宋体"/>
                <w:color w:val="000000"/>
                <w:kern w:val="0"/>
                <w:sz w:val="20"/>
                <w:szCs w:val="20"/>
              </w:rPr>
            </w:pPr>
            <w:r w:rsidRPr="00227EF5">
              <w:rPr>
                <w:rFonts w:asciiTheme="minorEastAsia" w:eastAsiaTheme="minorEastAsia" w:hAnsiTheme="minorEastAsia" w:cs="宋体" w:hint="eastAsia"/>
                <w:color w:val="000000"/>
                <w:kern w:val="0"/>
                <w:sz w:val="20"/>
                <w:szCs w:val="20"/>
              </w:rPr>
              <w:t>LO6</w:t>
            </w:r>
            <w:r>
              <w:rPr>
                <w:rFonts w:asciiTheme="minorEastAsia" w:eastAsiaTheme="minorEastAsia" w:hAnsiTheme="minorEastAsia" w:cs="宋体"/>
                <w:color w:val="000000"/>
                <w:kern w:val="0"/>
                <w:sz w:val="20"/>
                <w:szCs w:val="20"/>
              </w:rPr>
              <w:t>1</w:t>
            </w:r>
            <w:r w:rsidRPr="00227EF5">
              <w:rPr>
                <w:rFonts w:asciiTheme="minorEastAsia" w:eastAsiaTheme="minorEastAsia" w:hAnsiTheme="minorEastAsia" w:cs="宋体" w:hint="eastAsia"/>
                <w:color w:val="000000"/>
                <w:kern w:val="0"/>
                <w:sz w:val="20"/>
                <w:szCs w:val="20"/>
              </w:rPr>
              <w:t>在集体活动中能主动担任自己的角色，与其他成员密切合作，善于自我管理和团队管理，共同完成任务。</w:t>
            </w:r>
          </w:p>
        </w:tc>
        <w:tc>
          <w:tcPr>
            <w:tcW w:w="851" w:type="dxa"/>
            <w:vAlign w:val="center"/>
          </w:tcPr>
          <w:p w14:paraId="4CB4D8E6" w14:textId="77777777" w:rsidR="00E81451" w:rsidRDefault="00E81451" w:rsidP="00FB6461">
            <w:pPr>
              <w:widowControl/>
              <w:jc w:val="center"/>
              <w:rPr>
                <w:rFonts w:ascii="仿宋" w:eastAsia="仿宋" w:hAnsi="仿宋" w:cs="宋体"/>
                <w:color w:val="000000"/>
                <w:kern w:val="0"/>
                <w:sz w:val="24"/>
                <w:szCs w:val="20"/>
              </w:rPr>
            </w:pPr>
          </w:p>
        </w:tc>
      </w:tr>
      <w:tr w:rsidR="00E81451" w14:paraId="7C5992FC" w14:textId="77777777" w:rsidTr="00FB6461">
        <w:tc>
          <w:tcPr>
            <w:tcW w:w="1668" w:type="dxa"/>
            <w:vMerge/>
            <w:vAlign w:val="center"/>
          </w:tcPr>
          <w:p w14:paraId="69AAB820" w14:textId="77777777" w:rsidR="00E81451" w:rsidRPr="00222914" w:rsidRDefault="00E81451" w:rsidP="00FB6461">
            <w:pPr>
              <w:widowControl/>
              <w:rPr>
                <w:rFonts w:asciiTheme="minorEastAsia" w:eastAsiaTheme="minorEastAsia" w:hAnsiTheme="minorEastAsia" w:cs="宋体"/>
                <w:color w:val="000000"/>
                <w:kern w:val="0"/>
                <w:sz w:val="20"/>
                <w:szCs w:val="20"/>
              </w:rPr>
            </w:pPr>
          </w:p>
        </w:tc>
        <w:tc>
          <w:tcPr>
            <w:tcW w:w="4961" w:type="dxa"/>
          </w:tcPr>
          <w:p w14:paraId="55668C13" w14:textId="77777777" w:rsidR="00E81451" w:rsidRPr="00222914" w:rsidRDefault="00E81451" w:rsidP="00FB6461">
            <w:pPr>
              <w:widowControl/>
              <w:jc w:val="left"/>
              <w:rPr>
                <w:rFonts w:asciiTheme="minorEastAsia" w:eastAsiaTheme="minorEastAsia" w:hAnsiTheme="minorEastAsia" w:cs="宋体"/>
                <w:color w:val="000000"/>
                <w:kern w:val="0"/>
                <w:sz w:val="20"/>
                <w:szCs w:val="20"/>
              </w:rPr>
            </w:pPr>
            <w:r w:rsidRPr="00227EF5">
              <w:rPr>
                <w:rFonts w:asciiTheme="minorEastAsia" w:eastAsiaTheme="minorEastAsia" w:hAnsiTheme="minorEastAsia" w:cs="宋体" w:hint="eastAsia"/>
                <w:color w:val="000000"/>
                <w:kern w:val="0"/>
                <w:sz w:val="20"/>
                <w:szCs w:val="20"/>
              </w:rPr>
              <w:t>LO6</w:t>
            </w:r>
            <w:r>
              <w:rPr>
                <w:rFonts w:asciiTheme="minorEastAsia" w:eastAsiaTheme="minorEastAsia" w:hAnsiTheme="minorEastAsia" w:cs="宋体"/>
                <w:color w:val="000000"/>
                <w:kern w:val="0"/>
                <w:sz w:val="20"/>
                <w:szCs w:val="20"/>
              </w:rPr>
              <w:t>2</w:t>
            </w:r>
            <w:r w:rsidRPr="00227EF5">
              <w:rPr>
                <w:rFonts w:asciiTheme="minorEastAsia" w:eastAsiaTheme="minorEastAsia" w:hAnsiTheme="minorEastAsia" w:cs="宋体" w:hint="eastAsia"/>
                <w:color w:val="000000"/>
                <w:kern w:val="0"/>
                <w:sz w:val="20"/>
                <w:szCs w:val="20"/>
              </w:rPr>
              <w:t>有质疑精神，能有逻辑的分析与批判。</w:t>
            </w:r>
          </w:p>
        </w:tc>
        <w:tc>
          <w:tcPr>
            <w:tcW w:w="851" w:type="dxa"/>
            <w:vAlign w:val="center"/>
          </w:tcPr>
          <w:p w14:paraId="5A1896AF" w14:textId="77777777" w:rsidR="00E81451" w:rsidRDefault="00E81451" w:rsidP="00FB6461">
            <w:pPr>
              <w:widowControl/>
              <w:jc w:val="center"/>
              <w:rPr>
                <w:rFonts w:ascii="仿宋" w:eastAsia="仿宋" w:hAnsi="仿宋" w:cs="宋体"/>
                <w:color w:val="000000"/>
                <w:kern w:val="0"/>
                <w:sz w:val="24"/>
                <w:szCs w:val="20"/>
              </w:rPr>
            </w:pPr>
          </w:p>
        </w:tc>
      </w:tr>
      <w:tr w:rsidR="00E81451" w14:paraId="7AADC0E0" w14:textId="77777777" w:rsidTr="00FB6461">
        <w:tc>
          <w:tcPr>
            <w:tcW w:w="1668" w:type="dxa"/>
            <w:vMerge/>
            <w:vAlign w:val="center"/>
          </w:tcPr>
          <w:p w14:paraId="1368BE78" w14:textId="77777777" w:rsidR="00E81451" w:rsidRPr="00222914" w:rsidRDefault="00E81451" w:rsidP="00FB6461">
            <w:pPr>
              <w:widowControl/>
              <w:rPr>
                <w:rFonts w:asciiTheme="minorEastAsia" w:eastAsiaTheme="minorEastAsia" w:hAnsiTheme="minorEastAsia" w:cs="宋体"/>
                <w:color w:val="000000"/>
                <w:kern w:val="0"/>
                <w:sz w:val="20"/>
                <w:szCs w:val="20"/>
              </w:rPr>
            </w:pPr>
          </w:p>
        </w:tc>
        <w:tc>
          <w:tcPr>
            <w:tcW w:w="4961" w:type="dxa"/>
          </w:tcPr>
          <w:p w14:paraId="345FAAE1" w14:textId="77777777" w:rsidR="00E81451" w:rsidRPr="00222914" w:rsidRDefault="00E81451" w:rsidP="00FB6461">
            <w:pPr>
              <w:widowControl/>
              <w:jc w:val="left"/>
              <w:rPr>
                <w:rFonts w:asciiTheme="minorEastAsia" w:eastAsiaTheme="minorEastAsia" w:hAnsiTheme="minorEastAsia" w:cs="宋体"/>
                <w:color w:val="000000"/>
                <w:kern w:val="0"/>
                <w:sz w:val="20"/>
                <w:szCs w:val="20"/>
              </w:rPr>
            </w:pPr>
            <w:r w:rsidRPr="00227EF5">
              <w:rPr>
                <w:rFonts w:asciiTheme="minorEastAsia" w:eastAsiaTheme="minorEastAsia" w:hAnsiTheme="minorEastAsia" w:cs="宋体" w:hint="eastAsia"/>
                <w:color w:val="000000"/>
                <w:kern w:val="0"/>
                <w:sz w:val="20"/>
                <w:szCs w:val="20"/>
              </w:rPr>
              <w:t>LO6</w:t>
            </w:r>
            <w:r>
              <w:rPr>
                <w:rFonts w:asciiTheme="minorEastAsia" w:eastAsiaTheme="minorEastAsia" w:hAnsiTheme="minorEastAsia" w:cs="宋体"/>
                <w:color w:val="000000"/>
                <w:kern w:val="0"/>
                <w:sz w:val="20"/>
                <w:szCs w:val="20"/>
              </w:rPr>
              <w:t>3</w:t>
            </w:r>
            <w:r w:rsidRPr="00227EF5">
              <w:rPr>
                <w:rFonts w:asciiTheme="minorEastAsia" w:eastAsiaTheme="minorEastAsia" w:hAnsiTheme="minorEastAsia" w:cs="宋体" w:hint="eastAsia"/>
                <w:color w:val="000000"/>
                <w:kern w:val="0"/>
                <w:sz w:val="20"/>
                <w:szCs w:val="20"/>
              </w:rPr>
              <w:t>能用创新的方法或者多种方法解决复杂问题或真实问题。</w:t>
            </w:r>
          </w:p>
        </w:tc>
        <w:tc>
          <w:tcPr>
            <w:tcW w:w="851" w:type="dxa"/>
            <w:vAlign w:val="center"/>
          </w:tcPr>
          <w:p w14:paraId="552B56CC" w14:textId="77777777" w:rsidR="00E81451" w:rsidRDefault="00E81451" w:rsidP="00FB6461">
            <w:pPr>
              <w:widowControl/>
              <w:jc w:val="center"/>
              <w:rPr>
                <w:rFonts w:ascii="仿宋" w:eastAsia="仿宋" w:hAnsi="仿宋" w:cs="宋体"/>
                <w:color w:val="000000"/>
                <w:kern w:val="0"/>
                <w:sz w:val="24"/>
                <w:szCs w:val="20"/>
              </w:rPr>
            </w:pPr>
          </w:p>
        </w:tc>
      </w:tr>
      <w:tr w:rsidR="00E81451" w14:paraId="13A121DF" w14:textId="77777777" w:rsidTr="00FB6461">
        <w:tc>
          <w:tcPr>
            <w:tcW w:w="1668" w:type="dxa"/>
            <w:vMerge/>
            <w:vAlign w:val="center"/>
          </w:tcPr>
          <w:p w14:paraId="76CD395F" w14:textId="77777777" w:rsidR="00E81451" w:rsidRPr="00222914" w:rsidRDefault="00E81451" w:rsidP="00FB6461">
            <w:pPr>
              <w:widowControl/>
              <w:rPr>
                <w:rFonts w:asciiTheme="minorEastAsia" w:eastAsiaTheme="minorEastAsia" w:hAnsiTheme="minorEastAsia" w:cs="宋体"/>
                <w:color w:val="000000"/>
                <w:kern w:val="0"/>
                <w:sz w:val="20"/>
                <w:szCs w:val="20"/>
              </w:rPr>
            </w:pPr>
          </w:p>
        </w:tc>
        <w:tc>
          <w:tcPr>
            <w:tcW w:w="4961" w:type="dxa"/>
          </w:tcPr>
          <w:p w14:paraId="3A1EF636" w14:textId="77777777" w:rsidR="00E81451" w:rsidRPr="00222914" w:rsidRDefault="00E81451" w:rsidP="00FB6461">
            <w:pPr>
              <w:widowControl/>
              <w:jc w:val="left"/>
              <w:rPr>
                <w:rFonts w:asciiTheme="minorEastAsia" w:eastAsiaTheme="minorEastAsia" w:hAnsiTheme="minorEastAsia" w:cs="宋体"/>
                <w:color w:val="000000"/>
                <w:kern w:val="0"/>
                <w:sz w:val="20"/>
                <w:szCs w:val="20"/>
              </w:rPr>
            </w:pPr>
            <w:r w:rsidRPr="00227EF5">
              <w:rPr>
                <w:rFonts w:asciiTheme="minorEastAsia" w:eastAsiaTheme="minorEastAsia" w:hAnsiTheme="minorEastAsia" w:cs="宋体" w:hint="eastAsia"/>
                <w:color w:val="000000"/>
                <w:kern w:val="0"/>
                <w:sz w:val="20"/>
                <w:szCs w:val="20"/>
              </w:rPr>
              <w:t>LO6</w:t>
            </w:r>
            <w:r>
              <w:rPr>
                <w:rFonts w:asciiTheme="minorEastAsia" w:eastAsiaTheme="minorEastAsia" w:hAnsiTheme="minorEastAsia" w:cs="宋体"/>
                <w:color w:val="000000"/>
                <w:kern w:val="0"/>
                <w:sz w:val="20"/>
                <w:szCs w:val="20"/>
              </w:rPr>
              <w:t>4</w:t>
            </w:r>
            <w:r w:rsidRPr="00227EF5">
              <w:rPr>
                <w:rFonts w:asciiTheme="minorEastAsia" w:eastAsiaTheme="minorEastAsia" w:hAnsiTheme="minorEastAsia" w:cs="宋体" w:hint="eastAsia"/>
                <w:color w:val="000000"/>
                <w:kern w:val="0"/>
                <w:sz w:val="20"/>
                <w:szCs w:val="20"/>
              </w:rPr>
              <w:t>了解行业前沿知识技术。</w:t>
            </w:r>
          </w:p>
        </w:tc>
        <w:tc>
          <w:tcPr>
            <w:tcW w:w="851" w:type="dxa"/>
            <w:vAlign w:val="center"/>
          </w:tcPr>
          <w:p w14:paraId="50D84378" w14:textId="77777777" w:rsidR="00E81451" w:rsidRDefault="00E81451" w:rsidP="00FB6461">
            <w:pPr>
              <w:widowControl/>
              <w:jc w:val="center"/>
              <w:rPr>
                <w:rFonts w:ascii="仿宋" w:eastAsia="仿宋" w:hAnsi="仿宋" w:cs="宋体"/>
                <w:color w:val="000000"/>
                <w:kern w:val="0"/>
                <w:sz w:val="24"/>
                <w:szCs w:val="20"/>
              </w:rPr>
            </w:pPr>
          </w:p>
        </w:tc>
      </w:tr>
      <w:tr w:rsidR="00E81451" w14:paraId="06939F4B" w14:textId="77777777" w:rsidTr="00FB6461">
        <w:tc>
          <w:tcPr>
            <w:tcW w:w="1668" w:type="dxa"/>
            <w:vMerge w:val="restart"/>
            <w:vAlign w:val="center"/>
          </w:tcPr>
          <w:p w14:paraId="279D223C" w14:textId="77777777" w:rsidR="00E81451" w:rsidRPr="00222914" w:rsidRDefault="00E81451" w:rsidP="00FB6461">
            <w:pPr>
              <w:widowControl/>
              <w:rPr>
                <w:rFonts w:asciiTheme="minorEastAsia" w:eastAsiaTheme="minorEastAsia" w:hAnsiTheme="minorEastAsia" w:cs="宋体"/>
                <w:color w:val="000000"/>
                <w:kern w:val="0"/>
                <w:sz w:val="20"/>
                <w:szCs w:val="20"/>
              </w:rPr>
            </w:pPr>
            <w:r w:rsidRPr="00227EF5">
              <w:rPr>
                <w:rFonts w:asciiTheme="minorEastAsia" w:eastAsiaTheme="minorEastAsia" w:hAnsiTheme="minorEastAsia" w:cs="宋体" w:hint="eastAsia"/>
                <w:color w:val="000000"/>
                <w:kern w:val="0"/>
                <w:sz w:val="20"/>
                <w:szCs w:val="20"/>
              </w:rPr>
              <w:t>LO7信息应用</w:t>
            </w:r>
          </w:p>
        </w:tc>
        <w:tc>
          <w:tcPr>
            <w:tcW w:w="4961" w:type="dxa"/>
          </w:tcPr>
          <w:p w14:paraId="52371071" w14:textId="77777777" w:rsidR="00E81451" w:rsidRPr="00222914" w:rsidRDefault="00E81451" w:rsidP="00FB6461">
            <w:pPr>
              <w:widowControl/>
              <w:jc w:val="left"/>
              <w:rPr>
                <w:rFonts w:asciiTheme="minorEastAsia" w:eastAsiaTheme="minorEastAsia" w:hAnsiTheme="minorEastAsia" w:cs="宋体"/>
                <w:color w:val="000000"/>
                <w:kern w:val="0"/>
                <w:sz w:val="20"/>
                <w:szCs w:val="20"/>
              </w:rPr>
            </w:pPr>
            <w:r w:rsidRPr="00227EF5">
              <w:rPr>
                <w:rFonts w:asciiTheme="minorEastAsia" w:eastAsiaTheme="minorEastAsia" w:hAnsiTheme="minorEastAsia" w:cs="宋体" w:hint="eastAsia"/>
                <w:color w:val="000000"/>
                <w:kern w:val="0"/>
                <w:sz w:val="20"/>
                <w:szCs w:val="20"/>
              </w:rPr>
              <w:t>LO7</w:t>
            </w:r>
            <w:r>
              <w:rPr>
                <w:rFonts w:asciiTheme="minorEastAsia" w:eastAsiaTheme="minorEastAsia" w:hAnsiTheme="minorEastAsia" w:cs="宋体"/>
                <w:color w:val="000000"/>
                <w:kern w:val="0"/>
                <w:sz w:val="20"/>
                <w:szCs w:val="20"/>
              </w:rPr>
              <w:t>1</w:t>
            </w:r>
            <w:r>
              <w:rPr>
                <w:bCs/>
              </w:rPr>
              <w:t>能够根据需要进行专业文献检索。</w:t>
            </w:r>
          </w:p>
        </w:tc>
        <w:tc>
          <w:tcPr>
            <w:tcW w:w="851" w:type="dxa"/>
            <w:vAlign w:val="center"/>
          </w:tcPr>
          <w:p w14:paraId="257EA52E" w14:textId="77777777" w:rsidR="00E81451" w:rsidRDefault="00E81451" w:rsidP="00FB6461">
            <w:pPr>
              <w:widowControl/>
              <w:jc w:val="center"/>
              <w:rPr>
                <w:rFonts w:ascii="仿宋" w:eastAsia="仿宋" w:hAnsi="仿宋" w:cs="宋体"/>
                <w:color w:val="000000"/>
                <w:kern w:val="0"/>
                <w:sz w:val="24"/>
                <w:szCs w:val="20"/>
              </w:rPr>
            </w:pPr>
          </w:p>
        </w:tc>
      </w:tr>
      <w:tr w:rsidR="00E81451" w14:paraId="3C51CCBD" w14:textId="77777777" w:rsidTr="00FB6461">
        <w:tc>
          <w:tcPr>
            <w:tcW w:w="1668" w:type="dxa"/>
            <w:vMerge/>
            <w:vAlign w:val="center"/>
          </w:tcPr>
          <w:p w14:paraId="6852C1F5" w14:textId="77777777" w:rsidR="00E81451" w:rsidRPr="00222914" w:rsidRDefault="00E81451" w:rsidP="00FB6461">
            <w:pPr>
              <w:widowControl/>
              <w:rPr>
                <w:rFonts w:asciiTheme="minorEastAsia" w:eastAsiaTheme="minorEastAsia" w:hAnsiTheme="minorEastAsia" w:cs="宋体"/>
                <w:color w:val="000000"/>
                <w:kern w:val="0"/>
                <w:sz w:val="20"/>
                <w:szCs w:val="20"/>
              </w:rPr>
            </w:pPr>
          </w:p>
        </w:tc>
        <w:tc>
          <w:tcPr>
            <w:tcW w:w="4961" w:type="dxa"/>
          </w:tcPr>
          <w:p w14:paraId="49E7B94F" w14:textId="77777777" w:rsidR="00E81451" w:rsidRPr="00222914" w:rsidRDefault="00E81451" w:rsidP="00FB6461">
            <w:pPr>
              <w:widowControl/>
              <w:jc w:val="left"/>
              <w:rPr>
                <w:rFonts w:asciiTheme="minorEastAsia" w:eastAsiaTheme="minorEastAsia" w:hAnsiTheme="minorEastAsia" w:cs="宋体"/>
                <w:color w:val="000000"/>
                <w:kern w:val="0"/>
                <w:sz w:val="20"/>
                <w:szCs w:val="20"/>
              </w:rPr>
            </w:pPr>
            <w:r w:rsidRPr="00227EF5">
              <w:rPr>
                <w:rFonts w:asciiTheme="minorEastAsia" w:eastAsiaTheme="minorEastAsia" w:hAnsiTheme="minorEastAsia" w:cs="宋体" w:hint="eastAsia"/>
                <w:color w:val="000000"/>
                <w:kern w:val="0"/>
                <w:sz w:val="20"/>
                <w:szCs w:val="20"/>
              </w:rPr>
              <w:t>LO7</w:t>
            </w:r>
            <w:r>
              <w:rPr>
                <w:rFonts w:asciiTheme="minorEastAsia" w:eastAsiaTheme="minorEastAsia" w:hAnsiTheme="minorEastAsia" w:cs="宋体"/>
                <w:color w:val="000000"/>
                <w:kern w:val="0"/>
                <w:sz w:val="20"/>
                <w:szCs w:val="20"/>
              </w:rPr>
              <w:t>2</w:t>
            </w:r>
            <w:r>
              <w:rPr>
                <w:bCs/>
              </w:rPr>
              <w:t>能够使用适合的工具来搜集信息，并对信息加以分析、鉴别、判断与整合。</w:t>
            </w:r>
          </w:p>
        </w:tc>
        <w:tc>
          <w:tcPr>
            <w:tcW w:w="851" w:type="dxa"/>
            <w:vAlign w:val="center"/>
          </w:tcPr>
          <w:p w14:paraId="59BCD55A" w14:textId="77777777" w:rsidR="00E81451" w:rsidRDefault="00E81451" w:rsidP="00FB6461">
            <w:pPr>
              <w:widowControl/>
              <w:jc w:val="center"/>
              <w:rPr>
                <w:rFonts w:ascii="仿宋" w:eastAsia="仿宋" w:hAnsi="仿宋" w:cs="宋体"/>
                <w:color w:val="000000"/>
                <w:kern w:val="0"/>
                <w:sz w:val="24"/>
                <w:szCs w:val="20"/>
              </w:rPr>
            </w:pPr>
          </w:p>
        </w:tc>
      </w:tr>
      <w:tr w:rsidR="00E81451" w14:paraId="215159F9" w14:textId="77777777" w:rsidTr="00FB6461">
        <w:tc>
          <w:tcPr>
            <w:tcW w:w="1668" w:type="dxa"/>
            <w:vMerge/>
            <w:vAlign w:val="center"/>
          </w:tcPr>
          <w:p w14:paraId="29284FD8" w14:textId="77777777" w:rsidR="00E81451" w:rsidRPr="00222914" w:rsidRDefault="00E81451" w:rsidP="00FB6461">
            <w:pPr>
              <w:widowControl/>
              <w:rPr>
                <w:rFonts w:asciiTheme="minorEastAsia" w:eastAsiaTheme="minorEastAsia" w:hAnsiTheme="minorEastAsia" w:cs="宋体"/>
                <w:color w:val="000000"/>
                <w:kern w:val="0"/>
                <w:sz w:val="20"/>
                <w:szCs w:val="20"/>
              </w:rPr>
            </w:pPr>
          </w:p>
        </w:tc>
        <w:tc>
          <w:tcPr>
            <w:tcW w:w="4961" w:type="dxa"/>
          </w:tcPr>
          <w:p w14:paraId="0A8BDB80" w14:textId="77777777" w:rsidR="00E81451" w:rsidRPr="00222914" w:rsidRDefault="00E81451" w:rsidP="00FB6461">
            <w:pPr>
              <w:widowControl/>
              <w:jc w:val="left"/>
              <w:rPr>
                <w:rFonts w:asciiTheme="minorEastAsia" w:eastAsiaTheme="minorEastAsia" w:hAnsiTheme="minorEastAsia" w:cs="宋体"/>
                <w:color w:val="000000"/>
                <w:kern w:val="0"/>
                <w:sz w:val="20"/>
                <w:szCs w:val="20"/>
              </w:rPr>
            </w:pPr>
            <w:r w:rsidRPr="00227EF5">
              <w:rPr>
                <w:rFonts w:asciiTheme="minorEastAsia" w:eastAsiaTheme="minorEastAsia" w:hAnsiTheme="minorEastAsia" w:cs="宋体" w:hint="eastAsia"/>
                <w:color w:val="000000"/>
                <w:kern w:val="0"/>
                <w:sz w:val="20"/>
                <w:szCs w:val="20"/>
              </w:rPr>
              <w:t>LO7</w:t>
            </w:r>
            <w:r>
              <w:rPr>
                <w:rFonts w:asciiTheme="minorEastAsia" w:eastAsiaTheme="minorEastAsia" w:hAnsiTheme="minorEastAsia" w:cs="宋体"/>
                <w:color w:val="000000"/>
                <w:kern w:val="0"/>
                <w:sz w:val="20"/>
                <w:szCs w:val="20"/>
              </w:rPr>
              <w:t>3</w:t>
            </w:r>
            <w:proofErr w:type="gramStart"/>
            <w:r>
              <w:rPr>
                <w:bCs/>
              </w:rPr>
              <w:t>练使用</w:t>
            </w:r>
            <w:proofErr w:type="gramEnd"/>
            <w:r>
              <w:rPr>
                <w:bCs/>
              </w:rPr>
              <w:t>计算机，掌握常用办公软件。</w:t>
            </w:r>
          </w:p>
        </w:tc>
        <w:tc>
          <w:tcPr>
            <w:tcW w:w="851" w:type="dxa"/>
            <w:vAlign w:val="center"/>
          </w:tcPr>
          <w:p w14:paraId="327082A9" w14:textId="77777777" w:rsidR="00E81451" w:rsidRDefault="00E81451" w:rsidP="00FB6461">
            <w:pPr>
              <w:widowControl/>
              <w:jc w:val="center"/>
              <w:rPr>
                <w:rFonts w:ascii="仿宋" w:eastAsia="仿宋" w:hAnsi="仿宋" w:cs="宋体"/>
                <w:color w:val="000000"/>
                <w:kern w:val="0"/>
                <w:sz w:val="24"/>
                <w:szCs w:val="20"/>
              </w:rPr>
            </w:pPr>
          </w:p>
        </w:tc>
      </w:tr>
      <w:tr w:rsidR="00E81451" w14:paraId="249DD25F" w14:textId="77777777" w:rsidTr="00FB6461">
        <w:tc>
          <w:tcPr>
            <w:tcW w:w="1668" w:type="dxa"/>
            <w:vMerge w:val="restart"/>
            <w:vAlign w:val="center"/>
          </w:tcPr>
          <w:p w14:paraId="48F5715C" w14:textId="77777777" w:rsidR="00E81451" w:rsidRPr="00222914" w:rsidRDefault="00E81451" w:rsidP="00FB6461">
            <w:pPr>
              <w:widowControl/>
              <w:rPr>
                <w:rFonts w:asciiTheme="minorEastAsia" w:eastAsiaTheme="minorEastAsia" w:hAnsiTheme="minorEastAsia" w:cs="宋体"/>
                <w:color w:val="000000"/>
                <w:kern w:val="0"/>
                <w:sz w:val="20"/>
                <w:szCs w:val="20"/>
              </w:rPr>
            </w:pPr>
            <w:r w:rsidRPr="00227EF5">
              <w:rPr>
                <w:rFonts w:asciiTheme="minorEastAsia" w:eastAsiaTheme="minorEastAsia" w:hAnsiTheme="minorEastAsia" w:cs="宋体" w:hint="eastAsia"/>
                <w:color w:val="000000"/>
                <w:kern w:val="0"/>
                <w:sz w:val="20"/>
                <w:szCs w:val="20"/>
              </w:rPr>
              <w:t>LO8国际视野</w:t>
            </w:r>
          </w:p>
        </w:tc>
        <w:tc>
          <w:tcPr>
            <w:tcW w:w="4961" w:type="dxa"/>
          </w:tcPr>
          <w:p w14:paraId="0B0AB057" w14:textId="77777777" w:rsidR="00E81451" w:rsidRPr="00222914" w:rsidRDefault="00E81451" w:rsidP="00FB6461">
            <w:pPr>
              <w:widowControl/>
              <w:jc w:val="left"/>
              <w:rPr>
                <w:rFonts w:asciiTheme="minorEastAsia" w:eastAsiaTheme="minorEastAsia" w:hAnsiTheme="minorEastAsia" w:cs="宋体"/>
                <w:color w:val="000000"/>
                <w:kern w:val="0"/>
                <w:sz w:val="20"/>
                <w:szCs w:val="20"/>
              </w:rPr>
            </w:pPr>
            <w:r w:rsidRPr="00227EF5">
              <w:rPr>
                <w:rFonts w:asciiTheme="minorEastAsia" w:eastAsiaTheme="minorEastAsia" w:hAnsiTheme="minorEastAsia" w:cs="宋体" w:hint="eastAsia"/>
                <w:color w:val="000000"/>
                <w:kern w:val="0"/>
                <w:sz w:val="20"/>
                <w:szCs w:val="20"/>
              </w:rPr>
              <w:t>LO8</w:t>
            </w:r>
            <w:r>
              <w:rPr>
                <w:rFonts w:asciiTheme="minorEastAsia" w:eastAsiaTheme="minorEastAsia" w:hAnsiTheme="minorEastAsia" w:cs="宋体"/>
                <w:color w:val="000000"/>
                <w:kern w:val="0"/>
                <w:sz w:val="20"/>
                <w:szCs w:val="20"/>
              </w:rPr>
              <w:t>1</w:t>
            </w:r>
            <w:r>
              <w:rPr>
                <w:bCs/>
              </w:rPr>
              <w:t>具备外语表达沟通能力，达到本专业的要求。</w:t>
            </w:r>
          </w:p>
        </w:tc>
        <w:tc>
          <w:tcPr>
            <w:tcW w:w="851" w:type="dxa"/>
            <w:vAlign w:val="center"/>
          </w:tcPr>
          <w:p w14:paraId="341BABE2" w14:textId="77777777" w:rsidR="00E81451" w:rsidRDefault="00E81451" w:rsidP="00FB6461">
            <w:pPr>
              <w:widowControl/>
              <w:jc w:val="center"/>
              <w:rPr>
                <w:rFonts w:ascii="仿宋" w:eastAsia="仿宋" w:hAnsi="仿宋" w:cs="宋体"/>
                <w:color w:val="000000"/>
                <w:kern w:val="0"/>
                <w:sz w:val="24"/>
                <w:szCs w:val="20"/>
              </w:rPr>
            </w:pPr>
          </w:p>
        </w:tc>
      </w:tr>
      <w:tr w:rsidR="00E81451" w14:paraId="60F86EF1" w14:textId="77777777" w:rsidTr="00FB6461">
        <w:tc>
          <w:tcPr>
            <w:tcW w:w="1668" w:type="dxa"/>
            <w:vMerge/>
            <w:vAlign w:val="center"/>
          </w:tcPr>
          <w:p w14:paraId="559C551C" w14:textId="77777777" w:rsidR="00E81451" w:rsidRPr="00222914" w:rsidRDefault="00E81451" w:rsidP="00FB6461">
            <w:pPr>
              <w:widowControl/>
              <w:rPr>
                <w:rFonts w:asciiTheme="minorEastAsia" w:eastAsiaTheme="minorEastAsia" w:hAnsiTheme="minorEastAsia" w:cs="宋体"/>
                <w:color w:val="000000"/>
                <w:kern w:val="0"/>
                <w:sz w:val="20"/>
                <w:szCs w:val="20"/>
              </w:rPr>
            </w:pPr>
          </w:p>
        </w:tc>
        <w:tc>
          <w:tcPr>
            <w:tcW w:w="4961" w:type="dxa"/>
          </w:tcPr>
          <w:p w14:paraId="697A01C4" w14:textId="77777777" w:rsidR="00E81451" w:rsidRPr="00227EF5" w:rsidRDefault="00E81451" w:rsidP="00FB6461">
            <w:pPr>
              <w:widowControl/>
              <w:jc w:val="left"/>
              <w:rPr>
                <w:rFonts w:asciiTheme="minorEastAsia" w:eastAsiaTheme="minorEastAsia" w:hAnsiTheme="minorEastAsia" w:cs="宋体"/>
                <w:color w:val="000000"/>
                <w:kern w:val="0"/>
                <w:sz w:val="20"/>
                <w:szCs w:val="20"/>
              </w:rPr>
            </w:pPr>
            <w:r w:rsidRPr="00227EF5">
              <w:rPr>
                <w:rFonts w:asciiTheme="minorEastAsia" w:eastAsiaTheme="minorEastAsia" w:hAnsiTheme="minorEastAsia" w:cs="宋体" w:hint="eastAsia"/>
                <w:color w:val="000000"/>
                <w:kern w:val="0"/>
                <w:sz w:val="20"/>
                <w:szCs w:val="20"/>
              </w:rPr>
              <w:t>LO8</w:t>
            </w:r>
            <w:r>
              <w:rPr>
                <w:rFonts w:asciiTheme="minorEastAsia" w:eastAsiaTheme="minorEastAsia" w:hAnsiTheme="minorEastAsia" w:cs="宋体"/>
                <w:color w:val="000000"/>
                <w:kern w:val="0"/>
                <w:sz w:val="20"/>
                <w:szCs w:val="20"/>
              </w:rPr>
              <w:t>2</w:t>
            </w:r>
            <w:r w:rsidRPr="00227EF5">
              <w:rPr>
                <w:rFonts w:asciiTheme="minorEastAsia" w:eastAsiaTheme="minorEastAsia" w:hAnsiTheme="minorEastAsia" w:cs="宋体" w:hint="eastAsia"/>
                <w:color w:val="000000"/>
                <w:kern w:val="0"/>
                <w:sz w:val="20"/>
                <w:szCs w:val="20"/>
              </w:rPr>
              <w:t>理解其他国家历史文化，有跨文化交流能力。</w:t>
            </w:r>
          </w:p>
        </w:tc>
        <w:tc>
          <w:tcPr>
            <w:tcW w:w="851" w:type="dxa"/>
            <w:vAlign w:val="center"/>
          </w:tcPr>
          <w:p w14:paraId="08A299F1" w14:textId="77777777" w:rsidR="00E81451" w:rsidRDefault="00E81451" w:rsidP="00FB6461">
            <w:pPr>
              <w:widowControl/>
              <w:jc w:val="center"/>
              <w:rPr>
                <w:rFonts w:ascii="仿宋" w:eastAsia="仿宋" w:hAnsi="仿宋" w:cs="宋体"/>
                <w:color w:val="000000"/>
                <w:kern w:val="0"/>
                <w:sz w:val="24"/>
                <w:szCs w:val="20"/>
              </w:rPr>
            </w:pPr>
          </w:p>
        </w:tc>
      </w:tr>
      <w:tr w:rsidR="00E81451" w14:paraId="3D508853" w14:textId="77777777" w:rsidTr="00FB6461">
        <w:tc>
          <w:tcPr>
            <w:tcW w:w="1668" w:type="dxa"/>
            <w:vMerge/>
            <w:vAlign w:val="center"/>
          </w:tcPr>
          <w:p w14:paraId="35C4FCD3" w14:textId="77777777" w:rsidR="00E81451" w:rsidRPr="00222914" w:rsidRDefault="00E81451" w:rsidP="00FB6461">
            <w:pPr>
              <w:widowControl/>
              <w:rPr>
                <w:rFonts w:asciiTheme="minorEastAsia" w:eastAsiaTheme="minorEastAsia" w:hAnsiTheme="minorEastAsia" w:cs="宋体"/>
                <w:color w:val="000000"/>
                <w:kern w:val="0"/>
                <w:sz w:val="20"/>
                <w:szCs w:val="20"/>
              </w:rPr>
            </w:pPr>
          </w:p>
        </w:tc>
        <w:tc>
          <w:tcPr>
            <w:tcW w:w="4961" w:type="dxa"/>
          </w:tcPr>
          <w:p w14:paraId="61240C5B" w14:textId="77777777" w:rsidR="00E81451" w:rsidRPr="00222914" w:rsidRDefault="00E81451" w:rsidP="00FB6461">
            <w:pPr>
              <w:widowControl/>
              <w:jc w:val="left"/>
              <w:rPr>
                <w:rFonts w:asciiTheme="minorEastAsia" w:eastAsiaTheme="minorEastAsia" w:hAnsiTheme="minorEastAsia" w:cs="宋体"/>
                <w:color w:val="000000"/>
                <w:kern w:val="0"/>
                <w:sz w:val="20"/>
                <w:szCs w:val="20"/>
              </w:rPr>
            </w:pPr>
            <w:r w:rsidRPr="00227EF5">
              <w:rPr>
                <w:rFonts w:asciiTheme="minorEastAsia" w:eastAsiaTheme="minorEastAsia" w:hAnsiTheme="minorEastAsia" w:cs="宋体" w:hint="eastAsia"/>
                <w:color w:val="000000"/>
                <w:kern w:val="0"/>
                <w:sz w:val="20"/>
                <w:szCs w:val="20"/>
              </w:rPr>
              <w:t>LO8</w:t>
            </w:r>
            <w:r>
              <w:rPr>
                <w:rFonts w:asciiTheme="minorEastAsia" w:eastAsiaTheme="minorEastAsia" w:hAnsiTheme="minorEastAsia" w:cs="宋体"/>
                <w:color w:val="000000"/>
                <w:kern w:val="0"/>
                <w:sz w:val="20"/>
                <w:szCs w:val="20"/>
              </w:rPr>
              <w:t>3</w:t>
            </w:r>
            <w:r w:rsidRPr="00227EF5">
              <w:rPr>
                <w:rFonts w:asciiTheme="minorEastAsia" w:eastAsiaTheme="minorEastAsia" w:hAnsiTheme="minorEastAsia" w:cs="宋体" w:hint="eastAsia"/>
                <w:color w:val="000000"/>
                <w:kern w:val="0"/>
                <w:sz w:val="20"/>
                <w:szCs w:val="20"/>
              </w:rPr>
              <w:t>有国际竞争与合作意识。</w:t>
            </w:r>
          </w:p>
        </w:tc>
        <w:tc>
          <w:tcPr>
            <w:tcW w:w="851" w:type="dxa"/>
            <w:vAlign w:val="center"/>
          </w:tcPr>
          <w:p w14:paraId="3EFAF9DE" w14:textId="77777777" w:rsidR="00E81451" w:rsidRDefault="00E81451" w:rsidP="00FB6461">
            <w:pPr>
              <w:widowControl/>
              <w:jc w:val="center"/>
              <w:rPr>
                <w:rFonts w:ascii="仿宋" w:eastAsia="仿宋" w:hAnsi="仿宋" w:cs="宋体"/>
                <w:color w:val="000000"/>
                <w:kern w:val="0"/>
                <w:sz w:val="24"/>
                <w:szCs w:val="20"/>
              </w:rPr>
            </w:pPr>
          </w:p>
        </w:tc>
      </w:tr>
    </w:tbl>
    <w:p w14:paraId="558AA75A" w14:textId="77777777" w:rsidR="00087FDA" w:rsidRDefault="00394F8B">
      <w:pPr>
        <w:ind w:firstLineChars="200" w:firstLine="420"/>
      </w:pPr>
      <w:r>
        <w:rPr>
          <w:rFonts w:hint="eastAsia"/>
        </w:rPr>
        <w:t>备注：</w:t>
      </w:r>
      <w:r>
        <w:rPr>
          <w:rFonts w:hint="eastAsia"/>
        </w:rPr>
        <w:t>LO=</w:t>
      </w:r>
      <w:r>
        <w:t>learning outcomes</w:t>
      </w:r>
      <w:r>
        <w:rPr>
          <w:rFonts w:hint="eastAsia"/>
        </w:rPr>
        <w:t>（学习成果）</w:t>
      </w:r>
    </w:p>
    <w:p w14:paraId="4343014F" w14:textId="77777777" w:rsidR="00087FDA" w:rsidRDefault="00394F8B" w:rsidP="00A87563">
      <w:pPr>
        <w:widowControl/>
        <w:spacing w:beforeLines="50" w:before="156" w:afterLines="50" w:after="156" w:line="288" w:lineRule="auto"/>
        <w:ind w:firstLineChars="250" w:firstLine="600"/>
        <w:jc w:val="left"/>
        <w:rPr>
          <w:rFonts w:ascii="黑体" w:eastAsia="黑体" w:hAnsi="宋体"/>
          <w:sz w:val="24"/>
        </w:rPr>
      </w:pPr>
      <w:r>
        <w:rPr>
          <w:rFonts w:ascii="黑体" w:eastAsia="黑体" w:hAnsi="宋体" w:hint="eastAsia"/>
          <w:sz w:val="24"/>
        </w:rPr>
        <w:t>五、课程目标/课程预期学习成果</w:t>
      </w:r>
    </w:p>
    <w:p w14:paraId="7C9616D3" w14:textId="77777777" w:rsidR="00A5084B" w:rsidRPr="00A5084B" w:rsidRDefault="00A5084B" w:rsidP="00A5084B">
      <w:pPr>
        <w:widowControl/>
        <w:spacing w:beforeLines="50" w:before="156" w:afterLines="50" w:after="156" w:line="288" w:lineRule="auto"/>
        <w:ind w:firstLineChars="250" w:firstLine="600"/>
        <w:jc w:val="left"/>
        <w:rPr>
          <w:rFonts w:ascii="黑体" w:eastAsia="黑体" w:hAnsi="宋体"/>
          <w:sz w:val="24"/>
        </w:rPr>
      </w:pPr>
      <w:r w:rsidRPr="00A5084B">
        <w:rPr>
          <w:rFonts w:ascii="黑体" w:eastAsia="黑体" w:hAnsi="宋体" w:hint="eastAsia"/>
          <w:sz w:val="24"/>
        </w:rPr>
        <w:t>本课程总学时为</w:t>
      </w:r>
      <w:r>
        <w:rPr>
          <w:rFonts w:ascii="黑体" w:eastAsia="黑体" w:hAnsi="宋体" w:hint="eastAsia"/>
          <w:sz w:val="24"/>
        </w:rPr>
        <w:t>64</w:t>
      </w:r>
      <w:r w:rsidRPr="00A5084B">
        <w:rPr>
          <w:rFonts w:ascii="黑体" w:eastAsia="黑体" w:hAnsi="宋体" w:hint="eastAsia"/>
          <w:sz w:val="24"/>
        </w:rPr>
        <w:t>学时，其中教师课堂理论授课学时为</w:t>
      </w:r>
      <w:r>
        <w:rPr>
          <w:rFonts w:ascii="黑体" w:eastAsia="黑体" w:hAnsi="宋体" w:hint="eastAsia"/>
          <w:sz w:val="24"/>
        </w:rPr>
        <w:t>40</w:t>
      </w:r>
      <w:r w:rsidRPr="00A5084B">
        <w:rPr>
          <w:rFonts w:ascii="黑体" w:eastAsia="黑体" w:hAnsi="宋体" w:hint="eastAsia"/>
          <w:sz w:val="24"/>
        </w:rPr>
        <w:t>学时；学生课内实践环节学时为</w:t>
      </w:r>
      <w:r>
        <w:rPr>
          <w:rFonts w:ascii="黑体" w:eastAsia="黑体" w:hAnsi="宋体" w:hint="eastAsia"/>
          <w:sz w:val="24"/>
        </w:rPr>
        <w:t>24</w:t>
      </w:r>
      <w:r w:rsidRPr="00A5084B">
        <w:rPr>
          <w:rFonts w:ascii="黑体" w:eastAsia="黑体" w:hAnsi="宋体" w:hint="eastAsia"/>
          <w:sz w:val="24"/>
        </w:rPr>
        <w:t>学时；课外练习，查阅文献及作业等时间不计在内。</w:t>
      </w:r>
    </w:p>
    <w:tbl>
      <w:tblPr>
        <w:tblpPr w:leftFromText="180" w:rightFromText="180" w:vertAnchor="text" w:horzAnchor="page" w:tblpX="2163" w:tblpY="152"/>
        <w:tblOverlap w:val="never"/>
        <w:tblW w:w="7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1175"/>
        <w:gridCol w:w="2594"/>
        <w:gridCol w:w="2190"/>
        <w:gridCol w:w="1161"/>
      </w:tblGrid>
      <w:tr w:rsidR="00087FDA" w14:paraId="11F8879B" w14:textId="77777777">
        <w:tc>
          <w:tcPr>
            <w:tcW w:w="535" w:type="dxa"/>
            <w:shd w:val="clear" w:color="auto" w:fill="auto"/>
          </w:tcPr>
          <w:p w14:paraId="24F6A8C5" w14:textId="77777777" w:rsidR="00087FDA" w:rsidRDefault="00394F8B">
            <w:pPr>
              <w:snapToGrid w:val="0"/>
              <w:spacing w:line="288" w:lineRule="auto"/>
              <w:jc w:val="center"/>
              <w:rPr>
                <w:b/>
                <w:color w:val="000000"/>
                <w:sz w:val="20"/>
                <w:szCs w:val="20"/>
              </w:rPr>
            </w:pPr>
            <w:r>
              <w:rPr>
                <w:rFonts w:hint="eastAsia"/>
                <w:b/>
                <w:color w:val="000000"/>
                <w:sz w:val="20"/>
                <w:szCs w:val="20"/>
              </w:rPr>
              <w:t>序号</w:t>
            </w:r>
          </w:p>
        </w:tc>
        <w:tc>
          <w:tcPr>
            <w:tcW w:w="1175" w:type="dxa"/>
            <w:shd w:val="clear" w:color="auto" w:fill="auto"/>
          </w:tcPr>
          <w:p w14:paraId="25B55AD2" w14:textId="77777777" w:rsidR="00087FDA" w:rsidRDefault="00394F8B">
            <w:pPr>
              <w:snapToGrid w:val="0"/>
              <w:spacing w:line="288" w:lineRule="auto"/>
              <w:jc w:val="center"/>
              <w:rPr>
                <w:b/>
                <w:color w:val="000000"/>
                <w:sz w:val="20"/>
                <w:szCs w:val="20"/>
              </w:rPr>
            </w:pPr>
            <w:r>
              <w:rPr>
                <w:rFonts w:hint="eastAsia"/>
                <w:b/>
                <w:color w:val="000000"/>
                <w:sz w:val="20"/>
                <w:szCs w:val="20"/>
              </w:rPr>
              <w:t>课程预期</w:t>
            </w:r>
          </w:p>
          <w:p w14:paraId="3969E82E" w14:textId="77777777" w:rsidR="00087FDA" w:rsidRDefault="00394F8B">
            <w:pPr>
              <w:snapToGrid w:val="0"/>
              <w:spacing w:line="288" w:lineRule="auto"/>
              <w:jc w:val="center"/>
              <w:rPr>
                <w:b/>
                <w:color w:val="000000"/>
                <w:sz w:val="20"/>
                <w:szCs w:val="20"/>
              </w:rPr>
            </w:pPr>
            <w:r>
              <w:rPr>
                <w:rFonts w:hint="eastAsia"/>
                <w:b/>
                <w:color w:val="000000"/>
                <w:sz w:val="20"/>
                <w:szCs w:val="20"/>
              </w:rPr>
              <w:t>学习成果</w:t>
            </w:r>
          </w:p>
        </w:tc>
        <w:tc>
          <w:tcPr>
            <w:tcW w:w="2594" w:type="dxa"/>
            <w:shd w:val="clear" w:color="auto" w:fill="auto"/>
            <w:vAlign w:val="center"/>
          </w:tcPr>
          <w:p w14:paraId="2EFD07E6" w14:textId="77777777" w:rsidR="00087FDA" w:rsidRDefault="00394F8B">
            <w:pPr>
              <w:snapToGrid w:val="0"/>
              <w:spacing w:line="288" w:lineRule="auto"/>
              <w:jc w:val="center"/>
              <w:rPr>
                <w:b/>
                <w:color w:val="000000"/>
                <w:sz w:val="20"/>
                <w:szCs w:val="20"/>
                <w:highlight w:val="yellow"/>
              </w:rPr>
            </w:pPr>
            <w:r>
              <w:rPr>
                <w:rFonts w:hint="eastAsia"/>
                <w:b/>
                <w:color w:val="000000"/>
                <w:sz w:val="20"/>
                <w:szCs w:val="20"/>
              </w:rPr>
              <w:t>课程目标</w:t>
            </w:r>
          </w:p>
          <w:p w14:paraId="3C24DE91" w14:textId="77777777" w:rsidR="00087FDA" w:rsidRDefault="00394F8B">
            <w:pPr>
              <w:snapToGrid w:val="0"/>
              <w:spacing w:line="288" w:lineRule="auto"/>
              <w:jc w:val="left"/>
              <w:rPr>
                <w:b/>
                <w:color w:val="000000"/>
                <w:sz w:val="20"/>
                <w:szCs w:val="20"/>
              </w:rPr>
            </w:pPr>
            <w:r>
              <w:rPr>
                <w:rFonts w:hint="eastAsia"/>
                <w:b/>
                <w:color w:val="000000"/>
                <w:sz w:val="20"/>
                <w:szCs w:val="20"/>
              </w:rPr>
              <w:t>(</w:t>
            </w:r>
            <w:r>
              <w:rPr>
                <w:rFonts w:hint="eastAsia"/>
                <w:b/>
                <w:color w:val="000000"/>
                <w:sz w:val="20"/>
                <w:szCs w:val="20"/>
              </w:rPr>
              <w:t>细化的课程预期学习成果</w:t>
            </w:r>
            <w:r>
              <w:rPr>
                <w:rFonts w:hint="eastAsia"/>
                <w:b/>
                <w:color w:val="000000"/>
                <w:sz w:val="20"/>
                <w:szCs w:val="20"/>
              </w:rPr>
              <w:t>)</w:t>
            </w:r>
          </w:p>
        </w:tc>
        <w:tc>
          <w:tcPr>
            <w:tcW w:w="2190" w:type="dxa"/>
            <w:shd w:val="clear" w:color="auto" w:fill="auto"/>
            <w:vAlign w:val="center"/>
          </w:tcPr>
          <w:p w14:paraId="6D7B3C9C" w14:textId="77777777" w:rsidR="00087FDA" w:rsidRDefault="00394F8B">
            <w:pPr>
              <w:snapToGrid w:val="0"/>
              <w:spacing w:line="288" w:lineRule="auto"/>
              <w:jc w:val="center"/>
              <w:rPr>
                <w:b/>
                <w:color w:val="000000"/>
                <w:sz w:val="20"/>
                <w:szCs w:val="20"/>
              </w:rPr>
            </w:pPr>
            <w:r>
              <w:rPr>
                <w:rFonts w:hint="eastAsia"/>
                <w:b/>
                <w:color w:val="000000"/>
                <w:sz w:val="20"/>
                <w:szCs w:val="20"/>
              </w:rPr>
              <w:t>教与</w:t>
            </w:r>
            <w:proofErr w:type="gramStart"/>
            <w:r>
              <w:rPr>
                <w:rFonts w:hint="eastAsia"/>
                <w:b/>
                <w:color w:val="000000"/>
                <w:sz w:val="20"/>
                <w:szCs w:val="20"/>
              </w:rPr>
              <w:t>学方式</w:t>
            </w:r>
            <w:proofErr w:type="gramEnd"/>
          </w:p>
        </w:tc>
        <w:tc>
          <w:tcPr>
            <w:tcW w:w="1161" w:type="dxa"/>
            <w:shd w:val="clear" w:color="auto" w:fill="auto"/>
            <w:vAlign w:val="center"/>
          </w:tcPr>
          <w:p w14:paraId="2BD12801" w14:textId="77777777" w:rsidR="00087FDA" w:rsidRDefault="00394F8B">
            <w:pPr>
              <w:snapToGrid w:val="0"/>
              <w:spacing w:line="288" w:lineRule="auto"/>
              <w:jc w:val="center"/>
              <w:rPr>
                <w:b/>
                <w:color w:val="000000"/>
                <w:sz w:val="20"/>
                <w:szCs w:val="20"/>
              </w:rPr>
            </w:pPr>
            <w:r>
              <w:rPr>
                <w:rFonts w:hint="eastAsia"/>
                <w:b/>
                <w:color w:val="000000"/>
                <w:sz w:val="20"/>
                <w:szCs w:val="20"/>
              </w:rPr>
              <w:t>评价方式</w:t>
            </w:r>
          </w:p>
        </w:tc>
      </w:tr>
      <w:tr w:rsidR="00087FDA" w14:paraId="362373F6" w14:textId="77777777">
        <w:trPr>
          <w:trHeight w:val="916"/>
        </w:trPr>
        <w:tc>
          <w:tcPr>
            <w:tcW w:w="535" w:type="dxa"/>
            <w:vMerge w:val="restart"/>
            <w:shd w:val="clear" w:color="auto" w:fill="auto"/>
          </w:tcPr>
          <w:p w14:paraId="0677059A" w14:textId="77777777" w:rsidR="00087FDA" w:rsidRDefault="00394F8B">
            <w:pPr>
              <w:rPr>
                <w:rFonts w:ascii="仿宋" w:eastAsia="仿宋" w:hAnsi="仿宋" w:cs="宋体"/>
                <w:color w:val="000000"/>
                <w:kern w:val="0"/>
                <w:sz w:val="24"/>
              </w:rPr>
            </w:pPr>
            <w:r>
              <w:rPr>
                <w:rFonts w:ascii="仿宋" w:eastAsia="仿宋" w:hAnsi="仿宋" w:cs="宋体" w:hint="eastAsia"/>
                <w:color w:val="000000"/>
                <w:kern w:val="0"/>
                <w:sz w:val="24"/>
                <w:szCs w:val="24"/>
              </w:rPr>
              <w:t>1</w:t>
            </w:r>
          </w:p>
        </w:tc>
        <w:tc>
          <w:tcPr>
            <w:tcW w:w="1175" w:type="dxa"/>
            <w:vMerge w:val="restart"/>
            <w:shd w:val="clear" w:color="auto" w:fill="auto"/>
          </w:tcPr>
          <w:p w14:paraId="1F1E9294" w14:textId="77777777" w:rsidR="00087FDA" w:rsidRDefault="00394F8B" w:rsidP="00E81451">
            <w:pPr>
              <w:rPr>
                <w:rFonts w:ascii="仿宋" w:eastAsia="仿宋" w:hAnsi="仿宋" w:cs="宋体"/>
                <w:color w:val="000000"/>
                <w:kern w:val="0"/>
                <w:sz w:val="24"/>
              </w:rPr>
            </w:pPr>
            <w:r>
              <w:rPr>
                <w:rFonts w:ascii="仿宋" w:eastAsia="仿宋" w:hAnsi="仿宋" w:cs="宋体" w:hint="eastAsia"/>
                <w:color w:val="000000"/>
                <w:kern w:val="0"/>
                <w:sz w:val="24"/>
                <w:szCs w:val="24"/>
              </w:rPr>
              <w:t>LO</w:t>
            </w:r>
            <w:r w:rsidR="00E81451">
              <w:rPr>
                <w:rFonts w:ascii="仿宋" w:eastAsia="仿宋" w:hAnsi="仿宋" w:cs="宋体" w:hint="eastAsia"/>
                <w:color w:val="000000"/>
                <w:kern w:val="0"/>
                <w:sz w:val="24"/>
                <w:szCs w:val="24"/>
              </w:rPr>
              <w:t>1</w:t>
            </w:r>
          </w:p>
        </w:tc>
        <w:tc>
          <w:tcPr>
            <w:tcW w:w="2594" w:type="dxa"/>
            <w:shd w:val="clear" w:color="auto" w:fill="auto"/>
          </w:tcPr>
          <w:p w14:paraId="72EA02FE" w14:textId="77777777" w:rsidR="00087FDA" w:rsidRDefault="00394F8B">
            <w:pPr>
              <w:rPr>
                <w:rFonts w:ascii="仿宋" w:eastAsia="仿宋" w:hAnsi="仿宋" w:cs="仿宋"/>
                <w:color w:val="000000"/>
                <w:kern w:val="0"/>
                <w:sz w:val="24"/>
              </w:rPr>
            </w:pPr>
            <w:r>
              <w:rPr>
                <w:rFonts w:ascii="仿宋" w:eastAsia="仿宋" w:hAnsi="仿宋" w:cs="仿宋" w:hint="eastAsia"/>
                <w:color w:val="000000"/>
                <w:kern w:val="0"/>
                <w:sz w:val="24"/>
                <w:szCs w:val="24"/>
              </w:rPr>
              <w:t>1.通过护理评估找出患者的病因</w:t>
            </w:r>
          </w:p>
        </w:tc>
        <w:tc>
          <w:tcPr>
            <w:tcW w:w="2190" w:type="dxa"/>
            <w:shd w:val="clear" w:color="auto" w:fill="auto"/>
          </w:tcPr>
          <w:p w14:paraId="1681B234" w14:textId="77777777" w:rsidR="00087FDA" w:rsidRDefault="00394F8B">
            <w:pPr>
              <w:snapToGrid w:val="0"/>
              <w:spacing w:line="288" w:lineRule="auto"/>
              <w:jc w:val="center"/>
              <w:rPr>
                <w:rFonts w:ascii="仿宋" w:eastAsia="仿宋" w:hAnsi="仿宋" w:cs="仿宋"/>
                <w:sz w:val="24"/>
              </w:rPr>
            </w:pPr>
            <w:r>
              <w:rPr>
                <w:rFonts w:ascii="仿宋" w:eastAsia="仿宋" w:hAnsi="仿宋" w:cs="仿宋" w:hint="eastAsia"/>
                <w:sz w:val="24"/>
              </w:rPr>
              <w:t>讲授法</w:t>
            </w:r>
          </w:p>
        </w:tc>
        <w:tc>
          <w:tcPr>
            <w:tcW w:w="1161" w:type="dxa"/>
            <w:shd w:val="clear" w:color="auto" w:fill="auto"/>
          </w:tcPr>
          <w:p w14:paraId="089E25F9" w14:textId="77777777" w:rsidR="00087FDA" w:rsidRDefault="00394F8B">
            <w:pPr>
              <w:snapToGrid w:val="0"/>
              <w:spacing w:line="288" w:lineRule="auto"/>
              <w:jc w:val="center"/>
              <w:rPr>
                <w:rFonts w:ascii="仿宋" w:eastAsia="仿宋" w:hAnsi="仿宋" w:cs="仿宋"/>
                <w:sz w:val="24"/>
              </w:rPr>
            </w:pPr>
            <w:r>
              <w:rPr>
                <w:rFonts w:ascii="仿宋" w:eastAsia="仿宋" w:hAnsi="仿宋" w:cs="仿宋" w:hint="eastAsia"/>
                <w:sz w:val="24"/>
              </w:rPr>
              <w:t>测验、实</w:t>
            </w:r>
            <w:proofErr w:type="gramStart"/>
            <w:r>
              <w:rPr>
                <w:rFonts w:ascii="仿宋" w:eastAsia="仿宋" w:hAnsi="仿宋" w:cs="仿宋" w:hint="eastAsia"/>
                <w:sz w:val="24"/>
              </w:rPr>
              <w:t>训报告</w:t>
            </w:r>
            <w:proofErr w:type="gramEnd"/>
          </w:p>
        </w:tc>
      </w:tr>
      <w:tr w:rsidR="00087FDA" w14:paraId="7ED15ECB" w14:textId="77777777">
        <w:trPr>
          <w:trHeight w:val="873"/>
        </w:trPr>
        <w:tc>
          <w:tcPr>
            <w:tcW w:w="535" w:type="dxa"/>
            <w:vMerge/>
            <w:shd w:val="clear" w:color="auto" w:fill="auto"/>
          </w:tcPr>
          <w:p w14:paraId="0924682E" w14:textId="77777777" w:rsidR="00087FDA" w:rsidRDefault="00087FDA">
            <w:pPr>
              <w:rPr>
                <w:rFonts w:ascii="仿宋" w:eastAsia="仿宋" w:hAnsi="仿宋" w:cs="宋体"/>
                <w:color w:val="000000"/>
                <w:kern w:val="0"/>
                <w:sz w:val="24"/>
              </w:rPr>
            </w:pPr>
          </w:p>
        </w:tc>
        <w:tc>
          <w:tcPr>
            <w:tcW w:w="1175" w:type="dxa"/>
            <w:vMerge/>
            <w:shd w:val="clear" w:color="auto" w:fill="auto"/>
          </w:tcPr>
          <w:p w14:paraId="54BD6EF2" w14:textId="77777777" w:rsidR="00087FDA" w:rsidRDefault="00087FDA">
            <w:pPr>
              <w:rPr>
                <w:rFonts w:ascii="仿宋" w:eastAsia="仿宋" w:hAnsi="仿宋" w:cs="宋体"/>
                <w:color w:val="000000"/>
                <w:kern w:val="0"/>
                <w:sz w:val="24"/>
              </w:rPr>
            </w:pPr>
          </w:p>
        </w:tc>
        <w:tc>
          <w:tcPr>
            <w:tcW w:w="2594" w:type="dxa"/>
            <w:shd w:val="clear" w:color="auto" w:fill="auto"/>
          </w:tcPr>
          <w:p w14:paraId="025629A3" w14:textId="77777777" w:rsidR="00087FDA" w:rsidRDefault="00394F8B">
            <w:pPr>
              <w:rPr>
                <w:rFonts w:ascii="仿宋" w:eastAsia="仿宋" w:hAnsi="仿宋" w:cs="仿宋"/>
                <w:color w:val="000000"/>
                <w:kern w:val="0"/>
                <w:sz w:val="24"/>
              </w:rPr>
            </w:pPr>
            <w:r>
              <w:rPr>
                <w:rFonts w:ascii="仿宋" w:eastAsia="仿宋" w:hAnsi="仿宋" w:cs="仿宋" w:hint="eastAsia"/>
                <w:color w:val="000000"/>
                <w:kern w:val="0"/>
                <w:sz w:val="24"/>
              </w:rPr>
              <w:t>2.掌握正确的护理评估的方法与技巧</w:t>
            </w:r>
          </w:p>
        </w:tc>
        <w:tc>
          <w:tcPr>
            <w:tcW w:w="2190" w:type="dxa"/>
            <w:shd w:val="clear" w:color="auto" w:fill="auto"/>
          </w:tcPr>
          <w:p w14:paraId="3E87FF06" w14:textId="77777777" w:rsidR="00087FDA" w:rsidRDefault="00394F8B">
            <w:pPr>
              <w:snapToGrid w:val="0"/>
              <w:spacing w:line="288" w:lineRule="auto"/>
              <w:jc w:val="center"/>
              <w:rPr>
                <w:rFonts w:ascii="仿宋" w:eastAsia="仿宋" w:hAnsi="仿宋" w:cs="仿宋"/>
                <w:sz w:val="24"/>
              </w:rPr>
            </w:pPr>
            <w:r>
              <w:rPr>
                <w:rFonts w:ascii="仿宋" w:eastAsia="仿宋" w:hAnsi="仿宋" w:cs="仿宋" w:hint="eastAsia"/>
                <w:sz w:val="24"/>
              </w:rPr>
              <w:t>讲授法</w:t>
            </w:r>
          </w:p>
          <w:p w14:paraId="024F547D" w14:textId="77777777" w:rsidR="00087FDA" w:rsidRDefault="00394F8B">
            <w:pPr>
              <w:snapToGrid w:val="0"/>
              <w:spacing w:line="288" w:lineRule="auto"/>
              <w:jc w:val="center"/>
              <w:rPr>
                <w:rFonts w:ascii="仿宋" w:eastAsia="仿宋" w:hAnsi="仿宋" w:cs="仿宋"/>
                <w:sz w:val="24"/>
              </w:rPr>
            </w:pPr>
            <w:r>
              <w:rPr>
                <w:rFonts w:ascii="仿宋" w:eastAsia="仿宋" w:hAnsi="仿宋" w:cs="仿宋" w:hint="eastAsia"/>
                <w:sz w:val="24"/>
              </w:rPr>
              <w:t>案例分析</w:t>
            </w:r>
          </w:p>
          <w:p w14:paraId="3868F895" w14:textId="77777777" w:rsidR="00087FDA" w:rsidRDefault="00394F8B">
            <w:pPr>
              <w:snapToGrid w:val="0"/>
              <w:spacing w:line="288" w:lineRule="auto"/>
              <w:jc w:val="center"/>
              <w:rPr>
                <w:rFonts w:ascii="仿宋" w:eastAsia="仿宋" w:hAnsi="仿宋" w:cs="仿宋"/>
                <w:sz w:val="24"/>
              </w:rPr>
            </w:pPr>
            <w:r>
              <w:rPr>
                <w:rFonts w:ascii="仿宋" w:eastAsia="仿宋" w:hAnsi="仿宋" w:cs="仿宋" w:hint="eastAsia"/>
                <w:sz w:val="24"/>
              </w:rPr>
              <w:t>视频播放</w:t>
            </w:r>
          </w:p>
        </w:tc>
        <w:tc>
          <w:tcPr>
            <w:tcW w:w="1161" w:type="dxa"/>
            <w:shd w:val="clear" w:color="auto" w:fill="auto"/>
          </w:tcPr>
          <w:p w14:paraId="2E153650" w14:textId="77777777" w:rsidR="00087FDA" w:rsidRDefault="00394F8B">
            <w:pPr>
              <w:snapToGrid w:val="0"/>
              <w:spacing w:line="288" w:lineRule="auto"/>
              <w:jc w:val="center"/>
              <w:rPr>
                <w:rFonts w:ascii="仿宋" w:eastAsia="仿宋" w:hAnsi="仿宋" w:cs="仿宋"/>
                <w:sz w:val="24"/>
              </w:rPr>
            </w:pPr>
            <w:r>
              <w:rPr>
                <w:rFonts w:ascii="仿宋" w:eastAsia="仿宋" w:hAnsi="仿宋" w:cs="仿宋" w:hint="eastAsia"/>
                <w:sz w:val="24"/>
              </w:rPr>
              <w:t>测验、实</w:t>
            </w:r>
            <w:proofErr w:type="gramStart"/>
            <w:r>
              <w:rPr>
                <w:rFonts w:ascii="仿宋" w:eastAsia="仿宋" w:hAnsi="仿宋" w:cs="仿宋" w:hint="eastAsia"/>
                <w:sz w:val="24"/>
              </w:rPr>
              <w:t>训报告</w:t>
            </w:r>
            <w:proofErr w:type="gramEnd"/>
          </w:p>
        </w:tc>
      </w:tr>
      <w:tr w:rsidR="00087FDA" w14:paraId="3EFD8C9C" w14:textId="77777777">
        <w:tc>
          <w:tcPr>
            <w:tcW w:w="535" w:type="dxa"/>
            <w:vMerge w:val="restart"/>
            <w:shd w:val="clear" w:color="auto" w:fill="auto"/>
          </w:tcPr>
          <w:p w14:paraId="412E99BE" w14:textId="77777777" w:rsidR="00087FDA" w:rsidRDefault="00394F8B">
            <w:pPr>
              <w:rPr>
                <w:rFonts w:ascii="仿宋" w:eastAsia="仿宋" w:hAnsi="仿宋" w:cs="宋体"/>
                <w:color w:val="000000"/>
                <w:kern w:val="0"/>
                <w:sz w:val="24"/>
              </w:rPr>
            </w:pPr>
            <w:r>
              <w:rPr>
                <w:rFonts w:ascii="仿宋" w:eastAsia="仿宋" w:hAnsi="仿宋" w:cs="宋体" w:hint="eastAsia"/>
                <w:color w:val="000000"/>
                <w:kern w:val="0"/>
                <w:sz w:val="24"/>
                <w:szCs w:val="24"/>
              </w:rPr>
              <w:t>2</w:t>
            </w:r>
          </w:p>
        </w:tc>
        <w:tc>
          <w:tcPr>
            <w:tcW w:w="1175" w:type="dxa"/>
            <w:vMerge w:val="restart"/>
            <w:shd w:val="clear" w:color="auto" w:fill="auto"/>
          </w:tcPr>
          <w:p w14:paraId="33CCDB93" w14:textId="77777777" w:rsidR="00087FDA" w:rsidRDefault="00394F8B" w:rsidP="00E81451">
            <w:pPr>
              <w:rPr>
                <w:rFonts w:ascii="仿宋" w:eastAsia="仿宋" w:hAnsi="仿宋" w:cs="宋体"/>
                <w:color w:val="000000"/>
                <w:kern w:val="0"/>
                <w:sz w:val="24"/>
              </w:rPr>
            </w:pPr>
            <w:r>
              <w:rPr>
                <w:rFonts w:ascii="仿宋" w:eastAsia="仿宋" w:hAnsi="仿宋" w:cs="宋体" w:hint="eastAsia"/>
                <w:color w:val="000000"/>
                <w:kern w:val="0"/>
                <w:sz w:val="24"/>
                <w:szCs w:val="24"/>
              </w:rPr>
              <w:t>LO</w:t>
            </w:r>
            <w:r w:rsidR="00E81451">
              <w:rPr>
                <w:rFonts w:ascii="仿宋" w:eastAsia="仿宋" w:hAnsi="仿宋" w:cs="宋体" w:hint="eastAsia"/>
                <w:color w:val="000000"/>
                <w:kern w:val="0"/>
                <w:sz w:val="24"/>
                <w:szCs w:val="24"/>
              </w:rPr>
              <w:t>2</w:t>
            </w:r>
          </w:p>
        </w:tc>
        <w:tc>
          <w:tcPr>
            <w:tcW w:w="2594" w:type="dxa"/>
            <w:shd w:val="clear" w:color="auto" w:fill="auto"/>
          </w:tcPr>
          <w:p w14:paraId="5510702A" w14:textId="77777777" w:rsidR="00087FDA" w:rsidRDefault="00394F8B">
            <w:pPr>
              <w:rPr>
                <w:rFonts w:ascii="仿宋" w:eastAsia="仿宋" w:hAnsi="仿宋" w:cs="仿宋"/>
                <w:color w:val="000000"/>
                <w:kern w:val="0"/>
                <w:sz w:val="24"/>
              </w:rPr>
            </w:pPr>
            <w:r>
              <w:rPr>
                <w:rFonts w:ascii="仿宋" w:eastAsia="仿宋" w:hAnsi="仿宋" w:cs="仿宋" w:hint="eastAsia"/>
                <w:color w:val="000000"/>
                <w:kern w:val="0"/>
                <w:sz w:val="24"/>
                <w:szCs w:val="24"/>
              </w:rPr>
              <w:t>1.根据临床表现进行护理评估</w:t>
            </w:r>
          </w:p>
        </w:tc>
        <w:tc>
          <w:tcPr>
            <w:tcW w:w="2190" w:type="dxa"/>
            <w:shd w:val="clear" w:color="auto" w:fill="auto"/>
          </w:tcPr>
          <w:p w14:paraId="72ABEC52" w14:textId="77777777" w:rsidR="00087FDA" w:rsidRDefault="00394F8B">
            <w:pPr>
              <w:snapToGrid w:val="0"/>
              <w:spacing w:line="288" w:lineRule="auto"/>
              <w:jc w:val="center"/>
              <w:rPr>
                <w:rFonts w:ascii="仿宋" w:eastAsia="仿宋" w:hAnsi="仿宋" w:cs="仿宋"/>
                <w:sz w:val="24"/>
              </w:rPr>
            </w:pPr>
            <w:r>
              <w:rPr>
                <w:rFonts w:ascii="仿宋" w:eastAsia="仿宋" w:hAnsi="仿宋" w:cs="仿宋" w:hint="eastAsia"/>
                <w:sz w:val="24"/>
              </w:rPr>
              <w:t>讲授法、案例讨论、预习、提问、</w:t>
            </w:r>
          </w:p>
        </w:tc>
        <w:tc>
          <w:tcPr>
            <w:tcW w:w="1161" w:type="dxa"/>
            <w:shd w:val="clear" w:color="auto" w:fill="auto"/>
          </w:tcPr>
          <w:p w14:paraId="489609AA" w14:textId="77777777" w:rsidR="00087FDA" w:rsidRDefault="00394F8B">
            <w:pPr>
              <w:snapToGrid w:val="0"/>
              <w:spacing w:line="288" w:lineRule="auto"/>
              <w:jc w:val="center"/>
              <w:rPr>
                <w:rFonts w:ascii="仿宋" w:eastAsia="仿宋" w:hAnsi="仿宋" w:cs="仿宋"/>
                <w:sz w:val="24"/>
              </w:rPr>
            </w:pPr>
            <w:r>
              <w:rPr>
                <w:rFonts w:ascii="仿宋" w:eastAsia="仿宋" w:hAnsi="仿宋" w:cs="仿宋" w:hint="eastAsia"/>
                <w:sz w:val="24"/>
              </w:rPr>
              <w:t>测验、实</w:t>
            </w:r>
            <w:proofErr w:type="gramStart"/>
            <w:r>
              <w:rPr>
                <w:rFonts w:ascii="仿宋" w:eastAsia="仿宋" w:hAnsi="仿宋" w:cs="仿宋" w:hint="eastAsia"/>
                <w:sz w:val="24"/>
              </w:rPr>
              <w:t>训报告</w:t>
            </w:r>
            <w:proofErr w:type="gramEnd"/>
          </w:p>
        </w:tc>
      </w:tr>
      <w:tr w:rsidR="00087FDA" w14:paraId="2518267A" w14:textId="77777777">
        <w:tc>
          <w:tcPr>
            <w:tcW w:w="535" w:type="dxa"/>
            <w:vMerge/>
            <w:shd w:val="clear" w:color="auto" w:fill="auto"/>
          </w:tcPr>
          <w:p w14:paraId="20080BF3" w14:textId="77777777" w:rsidR="00087FDA" w:rsidRDefault="00087FDA">
            <w:pPr>
              <w:rPr>
                <w:rFonts w:ascii="仿宋" w:eastAsia="仿宋" w:hAnsi="仿宋" w:cs="宋体"/>
                <w:color w:val="000000"/>
                <w:kern w:val="0"/>
                <w:sz w:val="24"/>
              </w:rPr>
            </w:pPr>
          </w:p>
        </w:tc>
        <w:tc>
          <w:tcPr>
            <w:tcW w:w="1175" w:type="dxa"/>
            <w:vMerge/>
            <w:shd w:val="clear" w:color="auto" w:fill="auto"/>
          </w:tcPr>
          <w:p w14:paraId="6FBF237E" w14:textId="77777777" w:rsidR="00087FDA" w:rsidRDefault="00087FDA">
            <w:pPr>
              <w:rPr>
                <w:rFonts w:ascii="仿宋" w:eastAsia="仿宋" w:hAnsi="仿宋" w:cs="宋体"/>
                <w:color w:val="000000"/>
                <w:kern w:val="0"/>
                <w:sz w:val="24"/>
              </w:rPr>
            </w:pPr>
          </w:p>
        </w:tc>
        <w:tc>
          <w:tcPr>
            <w:tcW w:w="2594" w:type="dxa"/>
            <w:shd w:val="clear" w:color="auto" w:fill="auto"/>
          </w:tcPr>
          <w:p w14:paraId="12C19E26" w14:textId="77777777" w:rsidR="00087FDA" w:rsidRDefault="00394F8B">
            <w:pPr>
              <w:rPr>
                <w:rFonts w:ascii="仿宋" w:eastAsia="仿宋" w:hAnsi="仿宋" w:cs="仿宋"/>
                <w:color w:val="000000"/>
                <w:kern w:val="0"/>
                <w:sz w:val="24"/>
              </w:rPr>
            </w:pPr>
            <w:r>
              <w:rPr>
                <w:rFonts w:ascii="仿宋" w:eastAsia="仿宋" w:hAnsi="仿宋" w:cs="仿宋" w:hint="eastAsia"/>
                <w:color w:val="000000"/>
                <w:kern w:val="0"/>
                <w:sz w:val="24"/>
                <w:szCs w:val="24"/>
              </w:rPr>
              <w:t>2.正确采集、整理、分析记录健康资料</w:t>
            </w:r>
          </w:p>
        </w:tc>
        <w:tc>
          <w:tcPr>
            <w:tcW w:w="2190" w:type="dxa"/>
            <w:shd w:val="clear" w:color="auto" w:fill="auto"/>
          </w:tcPr>
          <w:p w14:paraId="28DCD792" w14:textId="77777777" w:rsidR="00087FDA" w:rsidRDefault="00394F8B">
            <w:pPr>
              <w:snapToGrid w:val="0"/>
              <w:spacing w:line="288" w:lineRule="auto"/>
              <w:jc w:val="center"/>
              <w:rPr>
                <w:rFonts w:ascii="仿宋" w:eastAsia="仿宋" w:hAnsi="仿宋" w:cs="仿宋"/>
                <w:sz w:val="24"/>
              </w:rPr>
            </w:pPr>
            <w:r>
              <w:rPr>
                <w:rFonts w:ascii="仿宋" w:eastAsia="仿宋" w:hAnsi="仿宋" w:cs="仿宋" w:hint="eastAsia"/>
                <w:sz w:val="24"/>
              </w:rPr>
              <w:t>讲授法、案例讨论、预习、提问、视频播放</w:t>
            </w:r>
          </w:p>
        </w:tc>
        <w:tc>
          <w:tcPr>
            <w:tcW w:w="1161" w:type="dxa"/>
            <w:shd w:val="clear" w:color="auto" w:fill="auto"/>
          </w:tcPr>
          <w:p w14:paraId="3B46C59F" w14:textId="77777777" w:rsidR="00087FDA" w:rsidRDefault="00394F8B">
            <w:pPr>
              <w:snapToGrid w:val="0"/>
              <w:spacing w:line="288" w:lineRule="auto"/>
              <w:jc w:val="center"/>
              <w:rPr>
                <w:rFonts w:ascii="仿宋" w:eastAsia="仿宋" w:hAnsi="仿宋" w:cs="仿宋"/>
                <w:sz w:val="24"/>
              </w:rPr>
            </w:pPr>
            <w:r>
              <w:rPr>
                <w:rFonts w:ascii="仿宋" w:eastAsia="仿宋" w:hAnsi="仿宋" w:cs="仿宋" w:hint="eastAsia"/>
                <w:sz w:val="24"/>
              </w:rPr>
              <w:t>测验、实</w:t>
            </w:r>
            <w:proofErr w:type="gramStart"/>
            <w:r>
              <w:rPr>
                <w:rFonts w:ascii="仿宋" w:eastAsia="仿宋" w:hAnsi="仿宋" w:cs="仿宋" w:hint="eastAsia"/>
                <w:sz w:val="24"/>
              </w:rPr>
              <w:t>训报告</w:t>
            </w:r>
            <w:proofErr w:type="gramEnd"/>
          </w:p>
        </w:tc>
      </w:tr>
      <w:tr w:rsidR="00087FDA" w14:paraId="6BF6938C" w14:textId="77777777">
        <w:tc>
          <w:tcPr>
            <w:tcW w:w="535" w:type="dxa"/>
            <w:vMerge/>
            <w:shd w:val="clear" w:color="auto" w:fill="auto"/>
          </w:tcPr>
          <w:p w14:paraId="2A88D543" w14:textId="77777777" w:rsidR="00087FDA" w:rsidRDefault="00087FDA">
            <w:pPr>
              <w:rPr>
                <w:rFonts w:ascii="仿宋" w:eastAsia="仿宋" w:hAnsi="仿宋" w:cs="宋体"/>
                <w:color w:val="000000"/>
                <w:kern w:val="0"/>
                <w:sz w:val="24"/>
                <w:szCs w:val="24"/>
              </w:rPr>
            </w:pPr>
          </w:p>
        </w:tc>
        <w:tc>
          <w:tcPr>
            <w:tcW w:w="1175" w:type="dxa"/>
            <w:vMerge/>
            <w:shd w:val="clear" w:color="auto" w:fill="auto"/>
          </w:tcPr>
          <w:p w14:paraId="5E6A34FE" w14:textId="77777777" w:rsidR="00087FDA" w:rsidRDefault="00087FDA">
            <w:pPr>
              <w:rPr>
                <w:rFonts w:ascii="仿宋" w:eastAsia="仿宋" w:hAnsi="仿宋" w:cs="宋体"/>
                <w:color w:val="000000"/>
                <w:kern w:val="0"/>
                <w:sz w:val="24"/>
                <w:szCs w:val="24"/>
              </w:rPr>
            </w:pPr>
          </w:p>
        </w:tc>
        <w:tc>
          <w:tcPr>
            <w:tcW w:w="2594" w:type="dxa"/>
            <w:shd w:val="clear" w:color="auto" w:fill="auto"/>
          </w:tcPr>
          <w:p w14:paraId="2B7FE352" w14:textId="77777777" w:rsidR="00087FDA" w:rsidRDefault="00394F8B">
            <w:pPr>
              <w:rPr>
                <w:rFonts w:ascii="仿宋" w:eastAsia="仿宋" w:hAnsi="仿宋" w:cs="仿宋"/>
                <w:color w:val="000000"/>
                <w:kern w:val="0"/>
                <w:sz w:val="24"/>
                <w:szCs w:val="24"/>
              </w:rPr>
            </w:pPr>
            <w:r>
              <w:rPr>
                <w:rFonts w:ascii="仿宋" w:eastAsia="仿宋" w:hAnsi="仿宋" w:cs="仿宋" w:hint="eastAsia"/>
                <w:color w:val="000000"/>
                <w:kern w:val="0"/>
                <w:sz w:val="24"/>
                <w:szCs w:val="24"/>
              </w:rPr>
              <w:t>3.具有能发现潜在的或现存的健康问题的能力</w:t>
            </w:r>
          </w:p>
        </w:tc>
        <w:tc>
          <w:tcPr>
            <w:tcW w:w="2190" w:type="dxa"/>
            <w:shd w:val="clear" w:color="auto" w:fill="auto"/>
          </w:tcPr>
          <w:p w14:paraId="64407B9B" w14:textId="77777777" w:rsidR="00087FDA" w:rsidRDefault="00394F8B">
            <w:pPr>
              <w:snapToGrid w:val="0"/>
              <w:spacing w:line="288" w:lineRule="auto"/>
              <w:jc w:val="center"/>
              <w:rPr>
                <w:rFonts w:ascii="仿宋" w:eastAsia="仿宋" w:hAnsi="仿宋" w:cs="仿宋"/>
                <w:sz w:val="24"/>
              </w:rPr>
            </w:pPr>
            <w:r>
              <w:rPr>
                <w:rFonts w:ascii="仿宋" w:eastAsia="仿宋" w:hAnsi="仿宋" w:cs="仿宋" w:hint="eastAsia"/>
                <w:sz w:val="24"/>
              </w:rPr>
              <w:t>讲授法、案例讨论、预习、提问、视频播放</w:t>
            </w:r>
          </w:p>
        </w:tc>
        <w:tc>
          <w:tcPr>
            <w:tcW w:w="1161" w:type="dxa"/>
            <w:shd w:val="clear" w:color="auto" w:fill="auto"/>
          </w:tcPr>
          <w:p w14:paraId="18D2D9B4" w14:textId="77777777" w:rsidR="00087FDA" w:rsidRDefault="00394F8B">
            <w:pPr>
              <w:snapToGrid w:val="0"/>
              <w:spacing w:line="288" w:lineRule="auto"/>
              <w:jc w:val="center"/>
              <w:rPr>
                <w:rFonts w:ascii="仿宋" w:eastAsia="仿宋" w:hAnsi="仿宋" w:cs="仿宋"/>
                <w:sz w:val="24"/>
              </w:rPr>
            </w:pPr>
            <w:r>
              <w:rPr>
                <w:rFonts w:ascii="仿宋" w:eastAsia="仿宋" w:hAnsi="仿宋" w:cs="仿宋" w:hint="eastAsia"/>
                <w:sz w:val="24"/>
              </w:rPr>
              <w:t>测验、实</w:t>
            </w:r>
            <w:proofErr w:type="gramStart"/>
            <w:r>
              <w:rPr>
                <w:rFonts w:ascii="仿宋" w:eastAsia="仿宋" w:hAnsi="仿宋" w:cs="仿宋" w:hint="eastAsia"/>
                <w:sz w:val="24"/>
              </w:rPr>
              <w:t>训报告</w:t>
            </w:r>
            <w:proofErr w:type="gramEnd"/>
          </w:p>
        </w:tc>
      </w:tr>
    </w:tbl>
    <w:p w14:paraId="6D8754CC" w14:textId="77777777" w:rsidR="00087FDA" w:rsidRDefault="00394F8B" w:rsidP="00A87563">
      <w:pPr>
        <w:widowControl/>
        <w:spacing w:beforeLines="50" w:before="156" w:afterLines="50" w:after="156" w:line="288" w:lineRule="auto"/>
        <w:ind w:firstLineChars="200" w:firstLine="480"/>
        <w:jc w:val="left"/>
        <w:rPr>
          <w:rFonts w:ascii="宋体" w:hAnsi="宋体"/>
          <w:b/>
          <w:bCs/>
          <w:sz w:val="20"/>
          <w:szCs w:val="20"/>
        </w:rPr>
      </w:pPr>
      <w:r>
        <w:rPr>
          <w:rFonts w:ascii="黑体" w:eastAsia="黑体" w:hAnsi="宋体" w:hint="eastAsia"/>
          <w:sz w:val="24"/>
        </w:rPr>
        <w:t>六、</w:t>
      </w:r>
      <w:r>
        <w:rPr>
          <w:rFonts w:ascii="黑体" w:eastAsia="黑体" w:hAnsi="宋体"/>
          <w:sz w:val="24"/>
        </w:rPr>
        <w:t>课程内容</w:t>
      </w:r>
    </w:p>
    <w:tbl>
      <w:tblPr>
        <w:tblW w:w="85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
        <w:gridCol w:w="667"/>
        <w:gridCol w:w="2160"/>
        <w:gridCol w:w="1164"/>
        <w:gridCol w:w="1584"/>
        <w:gridCol w:w="1116"/>
        <w:gridCol w:w="528"/>
        <w:gridCol w:w="456"/>
        <w:gridCol w:w="437"/>
      </w:tblGrid>
      <w:tr w:rsidR="00087FDA" w14:paraId="056354FD" w14:textId="77777777">
        <w:trPr>
          <w:cantSplit/>
          <w:trHeight w:val="1261"/>
          <w:jc w:val="center"/>
        </w:trPr>
        <w:tc>
          <w:tcPr>
            <w:tcW w:w="407" w:type="dxa"/>
            <w:vAlign w:val="center"/>
          </w:tcPr>
          <w:p w14:paraId="7BCD0886" w14:textId="77777777" w:rsidR="00087FDA" w:rsidRDefault="00394F8B">
            <w:pPr>
              <w:snapToGrid w:val="0"/>
              <w:spacing w:line="288" w:lineRule="auto"/>
              <w:jc w:val="center"/>
              <w:rPr>
                <w:rFonts w:ascii="宋体" w:hAnsi="Times New Roman"/>
                <w:b/>
                <w:color w:val="000000"/>
                <w:sz w:val="20"/>
                <w:szCs w:val="20"/>
              </w:rPr>
            </w:pPr>
            <w:r>
              <w:rPr>
                <w:rFonts w:ascii="宋体" w:hAnsi="宋体" w:hint="eastAsia"/>
                <w:b/>
                <w:color w:val="000000"/>
                <w:sz w:val="20"/>
                <w:szCs w:val="20"/>
              </w:rPr>
              <w:lastRenderedPageBreak/>
              <w:t>序号</w:t>
            </w:r>
          </w:p>
        </w:tc>
        <w:tc>
          <w:tcPr>
            <w:tcW w:w="667" w:type="dxa"/>
            <w:vAlign w:val="center"/>
          </w:tcPr>
          <w:p w14:paraId="03CCE49C" w14:textId="77777777" w:rsidR="00087FDA" w:rsidRDefault="00394F8B">
            <w:pPr>
              <w:snapToGrid w:val="0"/>
              <w:spacing w:line="288" w:lineRule="auto"/>
              <w:jc w:val="center"/>
              <w:rPr>
                <w:rFonts w:ascii="宋体" w:hAnsi="Times New Roman"/>
                <w:b/>
                <w:color w:val="000000"/>
                <w:sz w:val="20"/>
                <w:szCs w:val="20"/>
              </w:rPr>
            </w:pPr>
            <w:r>
              <w:rPr>
                <w:rFonts w:ascii="宋体" w:hAnsi="宋体" w:hint="eastAsia"/>
                <w:b/>
                <w:color w:val="000000"/>
                <w:sz w:val="20"/>
                <w:szCs w:val="20"/>
              </w:rPr>
              <w:t>单元名称</w:t>
            </w:r>
          </w:p>
        </w:tc>
        <w:tc>
          <w:tcPr>
            <w:tcW w:w="2160" w:type="dxa"/>
            <w:vAlign w:val="center"/>
          </w:tcPr>
          <w:p w14:paraId="666AE5BF" w14:textId="77777777" w:rsidR="00087FDA" w:rsidRDefault="00394F8B">
            <w:pPr>
              <w:snapToGrid w:val="0"/>
              <w:spacing w:line="288" w:lineRule="auto"/>
              <w:jc w:val="center"/>
              <w:rPr>
                <w:rFonts w:ascii="宋体" w:hAnsi="Times New Roman"/>
                <w:b/>
                <w:color w:val="000000"/>
                <w:sz w:val="20"/>
                <w:szCs w:val="20"/>
              </w:rPr>
            </w:pPr>
            <w:r>
              <w:rPr>
                <w:rFonts w:ascii="宋体" w:hAnsi="宋体" w:hint="eastAsia"/>
                <w:b/>
                <w:color w:val="000000"/>
                <w:sz w:val="20"/>
                <w:szCs w:val="20"/>
              </w:rPr>
              <w:t>知识目标</w:t>
            </w:r>
          </w:p>
        </w:tc>
        <w:tc>
          <w:tcPr>
            <w:tcW w:w="1164" w:type="dxa"/>
            <w:vAlign w:val="center"/>
          </w:tcPr>
          <w:p w14:paraId="2DFCCF9E" w14:textId="77777777" w:rsidR="00087FDA" w:rsidRDefault="00394F8B">
            <w:pPr>
              <w:snapToGrid w:val="0"/>
              <w:spacing w:line="288" w:lineRule="auto"/>
              <w:jc w:val="center"/>
              <w:rPr>
                <w:rFonts w:ascii="宋体" w:hAnsi="Times New Roman"/>
                <w:b/>
                <w:color w:val="000000"/>
                <w:sz w:val="20"/>
                <w:szCs w:val="20"/>
              </w:rPr>
            </w:pPr>
            <w:r>
              <w:rPr>
                <w:rFonts w:ascii="宋体" w:hAnsi="宋体" w:hint="eastAsia"/>
                <w:b/>
                <w:color w:val="000000"/>
                <w:sz w:val="20"/>
                <w:szCs w:val="20"/>
              </w:rPr>
              <w:t>能力目标</w:t>
            </w:r>
          </w:p>
        </w:tc>
        <w:tc>
          <w:tcPr>
            <w:tcW w:w="1584" w:type="dxa"/>
            <w:vAlign w:val="center"/>
          </w:tcPr>
          <w:p w14:paraId="56B5A435" w14:textId="77777777" w:rsidR="00087FDA" w:rsidRDefault="00394F8B">
            <w:pPr>
              <w:snapToGrid w:val="0"/>
              <w:spacing w:line="288" w:lineRule="auto"/>
              <w:jc w:val="center"/>
              <w:rPr>
                <w:rFonts w:ascii="宋体" w:hAnsi="宋体"/>
                <w:b/>
                <w:color w:val="000000"/>
                <w:sz w:val="20"/>
                <w:szCs w:val="20"/>
              </w:rPr>
            </w:pPr>
            <w:r>
              <w:rPr>
                <w:rFonts w:ascii="宋体" w:hAnsi="宋体" w:hint="eastAsia"/>
                <w:b/>
                <w:color w:val="000000"/>
                <w:sz w:val="20"/>
                <w:szCs w:val="20"/>
              </w:rPr>
              <w:t>情感目标</w:t>
            </w:r>
          </w:p>
        </w:tc>
        <w:tc>
          <w:tcPr>
            <w:tcW w:w="1116" w:type="dxa"/>
            <w:vAlign w:val="center"/>
          </w:tcPr>
          <w:p w14:paraId="11696DDB" w14:textId="77777777" w:rsidR="00087FDA" w:rsidRDefault="00394F8B">
            <w:pPr>
              <w:snapToGrid w:val="0"/>
              <w:spacing w:line="288" w:lineRule="auto"/>
              <w:jc w:val="center"/>
              <w:rPr>
                <w:rFonts w:ascii="宋体" w:hAnsi="Times New Roman"/>
                <w:b/>
                <w:color w:val="000000"/>
                <w:sz w:val="20"/>
                <w:szCs w:val="20"/>
              </w:rPr>
            </w:pPr>
            <w:r>
              <w:rPr>
                <w:rFonts w:ascii="宋体" w:hAnsi="宋体" w:hint="eastAsia"/>
                <w:b/>
                <w:color w:val="000000"/>
                <w:sz w:val="20"/>
                <w:szCs w:val="20"/>
              </w:rPr>
              <w:t>教学难点</w:t>
            </w:r>
          </w:p>
        </w:tc>
        <w:tc>
          <w:tcPr>
            <w:tcW w:w="528" w:type="dxa"/>
            <w:vAlign w:val="center"/>
          </w:tcPr>
          <w:p w14:paraId="14A833EB" w14:textId="77777777" w:rsidR="00087FDA" w:rsidRDefault="00394F8B">
            <w:pPr>
              <w:snapToGrid w:val="0"/>
              <w:spacing w:line="288" w:lineRule="auto"/>
              <w:jc w:val="center"/>
              <w:rPr>
                <w:rFonts w:ascii="宋体" w:hAnsi="宋体"/>
                <w:b/>
                <w:color w:val="000000"/>
                <w:sz w:val="20"/>
                <w:szCs w:val="20"/>
              </w:rPr>
            </w:pPr>
            <w:r>
              <w:rPr>
                <w:rFonts w:ascii="宋体" w:hAnsi="宋体" w:hint="eastAsia"/>
                <w:b/>
                <w:color w:val="000000"/>
                <w:sz w:val="20"/>
                <w:szCs w:val="20"/>
              </w:rPr>
              <w:t>理论时数</w:t>
            </w:r>
          </w:p>
        </w:tc>
        <w:tc>
          <w:tcPr>
            <w:tcW w:w="456" w:type="dxa"/>
            <w:vAlign w:val="center"/>
          </w:tcPr>
          <w:p w14:paraId="13DC6B2E" w14:textId="77777777" w:rsidR="00087FDA" w:rsidRDefault="00394F8B">
            <w:pPr>
              <w:snapToGrid w:val="0"/>
              <w:spacing w:line="288" w:lineRule="auto"/>
              <w:jc w:val="center"/>
              <w:rPr>
                <w:rFonts w:ascii="宋体" w:hAnsi="宋体"/>
                <w:b/>
                <w:color w:val="000000"/>
                <w:sz w:val="20"/>
                <w:szCs w:val="20"/>
              </w:rPr>
            </w:pPr>
            <w:r>
              <w:rPr>
                <w:rFonts w:ascii="宋体" w:hAnsi="宋体" w:hint="eastAsia"/>
                <w:b/>
                <w:color w:val="000000"/>
                <w:sz w:val="20"/>
                <w:szCs w:val="20"/>
              </w:rPr>
              <w:t>实践时数</w:t>
            </w:r>
          </w:p>
        </w:tc>
        <w:tc>
          <w:tcPr>
            <w:tcW w:w="437" w:type="dxa"/>
            <w:vAlign w:val="center"/>
          </w:tcPr>
          <w:p w14:paraId="0A088F04" w14:textId="77777777" w:rsidR="00087FDA" w:rsidRDefault="00394F8B">
            <w:pPr>
              <w:snapToGrid w:val="0"/>
              <w:spacing w:line="288" w:lineRule="auto"/>
              <w:jc w:val="center"/>
              <w:rPr>
                <w:rFonts w:ascii="宋体" w:hAnsi="宋体"/>
                <w:b/>
                <w:color w:val="000000"/>
                <w:sz w:val="20"/>
                <w:szCs w:val="20"/>
              </w:rPr>
            </w:pPr>
            <w:r>
              <w:rPr>
                <w:rFonts w:ascii="宋体" w:hAnsi="宋体" w:hint="eastAsia"/>
                <w:b/>
                <w:color w:val="000000"/>
                <w:sz w:val="20"/>
                <w:szCs w:val="20"/>
              </w:rPr>
              <w:t>总时数</w:t>
            </w:r>
          </w:p>
        </w:tc>
      </w:tr>
      <w:tr w:rsidR="00087FDA" w14:paraId="4D7C3B7C" w14:textId="77777777">
        <w:trPr>
          <w:trHeight w:val="3134"/>
          <w:jc w:val="center"/>
        </w:trPr>
        <w:tc>
          <w:tcPr>
            <w:tcW w:w="407" w:type="dxa"/>
            <w:vAlign w:val="center"/>
          </w:tcPr>
          <w:p w14:paraId="4EC01ACB" w14:textId="77777777" w:rsidR="00087FDA" w:rsidRDefault="00394F8B">
            <w:pPr>
              <w:snapToGrid w:val="0"/>
              <w:spacing w:line="288" w:lineRule="auto"/>
              <w:jc w:val="center"/>
              <w:rPr>
                <w:rFonts w:ascii="宋体" w:hAnsi="宋体"/>
                <w:color w:val="000000"/>
                <w:sz w:val="20"/>
                <w:szCs w:val="20"/>
              </w:rPr>
            </w:pPr>
            <w:r>
              <w:rPr>
                <w:rFonts w:ascii="宋体" w:hAnsi="宋体" w:hint="eastAsia"/>
                <w:color w:val="000000"/>
                <w:sz w:val="20"/>
                <w:szCs w:val="20"/>
              </w:rPr>
              <w:t>1</w:t>
            </w:r>
          </w:p>
        </w:tc>
        <w:tc>
          <w:tcPr>
            <w:tcW w:w="667" w:type="dxa"/>
            <w:vAlign w:val="center"/>
          </w:tcPr>
          <w:p w14:paraId="3AD0B005" w14:textId="77777777" w:rsidR="00087FDA" w:rsidRDefault="00394F8B">
            <w:pPr>
              <w:snapToGrid w:val="0"/>
              <w:spacing w:line="288" w:lineRule="auto"/>
              <w:jc w:val="center"/>
              <w:rPr>
                <w:rFonts w:ascii="宋体"/>
                <w:color w:val="000000"/>
                <w:sz w:val="20"/>
                <w:szCs w:val="20"/>
              </w:rPr>
            </w:pPr>
            <w:r>
              <w:rPr>
                <w:rFonts w:ascii="宋体" w:hint="eastAsia"/>
                <w:color w:val="000000"/>
                <w:sz w:val="20"/>
                <w:szCs w:val="20"/>
              </w:rPr>
              <w:t>健康资料</w:t>
            </w:r>
          </w:p>
        </w:tc>
        <w:tc>
          <w:tcPr>
            <w:tcW w:w="2160" w:type="dxa"/>
          </w:tcPr>
          <w:p w14:paraId="72FD7439" w14:textId="77777777" w:rsidR="00087FDA" w:rsidRDefault="00394F8B">
            <w:pPr>
              <w:spacing w:line="276" w:lineRule="auto"/>
              <w:rPr>
                <w:bCs/>
                <w:szCs w:val="21"/>
              </w:rPr>
            </w:pPr>
            <w:r>
              <w:rPr>
                <w:rFonts w:hint="eastAsia"/>
                <w:bCs/>
                <w:szCs w:val="21"/>
              </w:rPr>
              <w:t>1.</w:t>
            </w:r>
            <w:r>
              <w:rPr>
                <w:rFonts w:hint="eastAsia"/>
                <w:bCs/>
                <w:szCs w:val="21"/>
              </w:rPr>
              <w:t>知道健康资料的类型与来源</w:t>
            </w:r>
          </w:p>
          <w:p w14:paraId="0060A8B2" w14:textId="77777777" w:rsidR="00087FDA" w:rsidRDefault="00394F8B">
            <w:pPr>
              <w:spacing w:line="276" w:lineRule="auto"/>
              <w:rPr>
                <w:bCs/>
                <w:szCs w:val="21"/>
              </w:rPr>
            </w:pPr>
            <w:r>
              <w:rPr>
                <w:rFonts w:hint="eastAsia"/>
                <w:bCs/>
                <w:szCs w:val="21"/>
              </w:rPr>
              <w:t>2.</w:t>
            </w:r>
            <w:r>
              <w:rPr>
                <w:rFonts w:hint="eastAsia"/>
                <w:bCs/>
                <w:szCs w:val="21"/>
              </w:rPr>
              <w:t>理解体征的概念</w:t>
            </w:r>
          </w:p>
          <w:p w14:paraId="17345D0E" w14:textId="77777777" w:rsidR="00087FDA" w:rsidRDefault="00394F8B">
            <w:pPr>
              <w:spacing w:line="276" w:lineRule="auto"/>
              <w:rPr>
                <w:bCs/>
                <w:szCs w:val="21"/>
              </w:rPr>
            </w:pPr>
            <w:r>
              <w:rPr>
                <w:rFonts w:hint="eastAsia"/>
                <w:bCs/>
                <w:szCs w:val="21"/>
              </w:rPr>
              <w:t>3.</w:t>
            </w:r>
            <w:r>
              <w:rPr>
                <w:rFonts w:hint="eastAsia"/>
                <w:bCs/>
                <w:szCs w:val="21"/>
              </w:rPr>
              <w:t>知道健康资料的概念</w:t>
            </w:r>
          </w:p>
          <w:p w14:paraId="4EE291E4" w14:textId="77777777" w:rsidR="00087FDA" w:rsidRDefault="00087FDA">
            <w:pPr>
              <w:rPr>
                <w:rFonts w:ascii="宋体"/>
                <w:color w:val="000000"/>
                <w:sz w:val="20"/>
                <w:szCs w:val="20"/>
              </w:rPr>
            </w:pPr>
          </w:p>
        </w:tc>
        <w:tc>
          <w:tcPr>
            <w:tcW w:w="1164" w:type="dxa"/>
          </w:tcPr>
          <w:p w14:paraId="6503BBB0" w14:textId="77777777" w:rsidR="00087FDA" w:rsidRDefault="00394F8B">
            <w:pPr>
              <w:spacing w:line="276" w:lineRule="auto"/>
              <w:rPr>
                <w:bCs/>
                <w:szCs w:val="21"/>
              </w:rPr>
            </w:pPr>
            <w:r>
              <w:rPr>
                <w:rFonts w:hint="eastAsia"/>
                <w:bCs/>
                <w:szCs w:val="21"/>
              </w:rPr>
              <w:t>能简述健康资料的类型与来源、体征的概念、健康资料的内容</w:t>
            </w:r>
          </w:p>
          <w:p w14:paraId="5B443583" w14:textId="77777777" w:rsidR="00087FDA" w:rsidRDefault="00087FDA">
            <w:pPr>
              <w:snapToGrid w:val="0"/>
              <w:spacing w:line="288" w:lineRule="auto"/>
              <w:jc w:val="left"/>
              <w:rPr>
                <w:rFonts w:ascii="宋体" w:hAnsi="Times New Roman"/>
                <w:b/>
                <w:color w:val="000000"/>
                <w:sz w:val="20"/>
                <w:szCs w:val="20"/>
              </w:rPr>
            </w:pPr>
          </w:p>
        </w:tc>
        <w:tc>
          <w:tcPr>
            <w:tcW w:w="1584" w:type="dxa"/>
          </w:tcPr>
          <w:p w14:paraId="62C5D5FA" w14:textId="77777777" w:rsidR="00087FDA" w:rsidRDefault="00394F8B">
            <w:pPr>
              <w:spacing w:line="276" w:lineRule="auto"/>
              <w:rPr>
                <w:bCs/>
                <w:szCs w:val="21"/>
              </w:rPr>
            </w:pPr>
            <w:r>
              <w:rPr>
                <w:rFonts w:hint="eastAsia"/>
                <w:bCs/>
                <w:szCs w:val="21"/>
              </w:rPr>
              <w:t>1.</w:t>
            </w:r>
            <w:r>
              <w:rPr>
                <w:rFonts w:hint="eastAsia"/>
                <w:bCs/>
                <w:szCs w:val="21"/>
              </w:rPr>
              <w:t>具有严谨、认真的学习态度</w:t>
            </w:r>
          </w:p>
          <w:p w14:paraId="5AAECD88" w14:textId="77777777" w:rsidR="00087FDA" w:rsidRDefault="00394F8B">
            <w:pPr>
              <w:spacing w:line="276" w:lineRule="auto"/>
              <w:rPr>
                <w:bCs/>
                <w:szCs w:val="21"/>
              </w:rPr>
            </w:pPr>
            <w:r>
              <w:rPr>
                <w:rFonts w:hint="eastAsia"/>
                <w:bCs/>
                <w:szCs w:val="21"/>
              </w:rPr>
              <w:t>2.</w:t>
            </w:r>
            <w:r>
              <w:rPr>
                <w:rFonts w:hint="eastAsia"/>
                <w:bCs/>
                <w:szCs w:val="21"/>
              </w:rPr>
              <w:t>具有关心、爱护、尊重病人的职业素质及团队协作精神</w:t>
            </w:r>
          </w:p>
          <w:p w14:paraId="7F0FC1F4" w14:textId="77777777" w:rsidR="00087FDA" w:rsidRDefault="00394F8B">
            <w:pPr>
              <w:snapToGrid w:val="0"/>
              <w:spacing w:line="288" w:lineRule="auto"/>
              <w:rPr>
                <w:rFonts w:ascii="宋体" w:hAnsi="宋体"/>
                <w:color w:val="000000"/>
                <w:sz w:val="20"/>
                <w:szCs w:val="20"/>
              </w:rPr>
            </w:pPr>
            <w:r>
              <w:rPr>
                <w:rFonts w:hint="eastAsia"/>
                <w:bCs/>
                <w:szCs w:val="21"/>
              </w:rPr>
              <w:t>3.</w:t>
            </w:r>
            <w:r>
              <w:rPr>
                <w:rFonts w:hint="eastAsia"/>
                <w:bCs/>
                <w:szCs w:val="21"/>
              </w:rPr>
              <w:t>具有为病人着想的情感态度，具备乐于助人的品质</w:t>
            </w:r>
          </w:p>
        </w:tc>
        <w:tc>
          <w:tcPr>
            <w:tcW w:w="1116" w:type="dxa"/>
          </w:tcPr>
          <w:p w14:paraId="1A90AEE5" w14:textId="77777777" w:rsidR="00087FDA" w:rsidRDefault="00394F8B">
            <w:pPr>
              <w:spacing w:line="276" w:lineRule="auto"/>
              <w:rPr>
                <w:bCs/>
                <w:szCs w:val="21"/>
              </w:rPr>
            </w:pPr>
            <w:r>
              <w:rPr>
                <w:rFonts w:hint="eastAsia"/>
                <w:bCs/>
                <w:szCs w:val="21"/>
              </w:rPr>
              <w:t>体征的概念</w:t>
            </w:r>
          </w:p>
        </w:tc>
        <w:tc>
          <w:tcPr>
            <w:tcW w:w="528" w:type="dxa"/>
          </w:tcPr>
          <w:p w14:paraId="3B924768" w14:textId="77777777" w:rsidR="00087FDA" w:rsidRDefault="00394F8B">
            <w:pPr>
              <w:rPr>
                <w:rFonts w:ascii="宋体" w:hAnsi="宋体"/>
                <w:color w:val="000000"/>
                <w:sz w:val="20"/>
                <w:szCs w:val="20"/>
              </w:rPr>
            </w:pPr>
            <w:r>
              <w:rPr>
                <w:rFonts w:ascii="宋体" w:hAnsi="宋体" w:hint="eastAsia"/>
                <w:color w:val="000000"/>
                <w:sz w:val="20"/>
                <w:szCs w:val="20"/>
              </w:rPr>
              <w:t>2</w:t>
            </w:r>
          </w:p>
        </w:tc>
        <w:tc>
          <w:tcPr>
            <w:tcW w:w="456" w:type="dxa"/>
          </w:tcPr>
          <w:p w14:paraId="75CA2DCE" w14:textId="77777777" w:rsidR="00087FDA" w:rsidRDefault="00394F8B">
            <w:pPr>
              <w:rPr>
                <w:rFonts w:ascii="宋体" w:hAnsi="宋体"/>
                <w:color w:val="000000"/>
                <w:sz w:val="20"/>
                <w:szCs w:val="20"/>
              </w:rPr>
            </w:pPr>
            <w:r>
              <w:rPr>
                <w:rFonts w:ascii="宋体" w:hAnsi="宋体" w:hint="eastAsia"/>
                <w:color w:val="000000"/>
                <w:sz w:val="20"/>
                <w:szCs w:val="20"/>
              </w:rPr>
              <w:t>0</w:t>
            </w:r>
          </w:p>
        </w:tc>
        <w:tc>
          <w:tcPr>
            <w:tcW w:w="437" w:type="dxa"/>
          </w:tcPr>
          <w:p w14:paraId="684C2D8C" w14:textId="77777777" w:rsidR="00087FDA" w:rsidRDefault="00394F8B">
            <w:pPr>
              <w:rPr>
                <w:rFonts w:ascii="宋体" w:hAnsi="宋体"/>
                <w:color w:val="000000"/>
                <w:sz w:val="20"/>
                <w:szCs w:val="20"/>
              </w:rPr>
            </w:pPr>
            <w:r>
              <w:rPr>
                <w:rFonts w:ascii="宋体" w:hAnsi="宋体" w:hint="eastAsia"/>
                <w:color w:val="000000"/>
                <w:sz w:val="20"/>
                <w:szCs w:val="20"/>
              </w:rPr>
              <w:t>2</w:t>
            </w:r>
          </w:p>
        </w:tc>
      </w:tr>
      <w:tr w:rsidR="00087FDA" w14:paraId="599A25B9" w14:textId="77777777">
        <w:trPr>
          <w:trHeight w:val="2853"/>
          <w:jc w:val="center"/>
        </w:trPr>
        <w:tc>
          <w:tcPr>
            <w:tcW w:w="407" w:type="dxa"/>
            <w:vAlign w:val="center"/>
          </w:tcPr>
          <w:p w14:paraId="3202E5E8" w14:textId="77777777" w:rsidR="00087FDA" w:rsidRDefault="00394F8B">
            <w:pPr>
              <w:snapToGrid w:val="0"/>
              <w:spacing w:line="288" w:lineRule="auto"/>
              <w:jc w:val="center"/>
              <w:rPr>
                <w:rFonts w:ascii="宋体" w:hAnsi="宋体"/>
                <w:color w:val="000000"/>
                <w:sz w:val="20"/>
                <w:szCs w:val="20"/>
              </w:rPr>
            </w:pPr>
            <w:r>
              <w:rPr>
                <w:rFonts w:ascii="宋体" w:hAnsi="宋体" w:hint="eastAsia"/>
                <w:color w:val="000000"/>
                <w:sz w:val="20"/>
                <w:szCs w:val="20"/>
              </w:rPr>
              <w:t>2</w:t>
            </w:r>
          </w:p>
        </w:tc>
        <w:tc>
          <w:tcPr>
            <w:tcW w:w="667" w:type="dxa"/>
            <w:vAlign w:val="center"/>
          </w:tcPr>
          <w:p w14:paraId="343AB14D" w14:textId="77777777" w:rsidR="00087FDA" w:rsidRDefault="00394F8B">
            <w:pPr>
              <w:snapToGrid w:val="0"/>
              <w:spacing w:line="288" w:lineRule="auto"/>
              <w:jc w:val="center"/>
              <w:rPr>
                <w:rFonts w:ascii="宋体"/>
                <w:color w:val="000000"/>
                <w:sz w:val="20"/>
                <w:szCs w:val="20"/>
              </w:rPr>
            </w:pPr>
            <w:r>
              <w:rPr>
                <w:rFonts w:ascii="宋体" w:hint="eastAsia"/>
                <w:color w:val="000000"/>
                <w:sz w:val="20"/>
                <w:szCs w:val="20"/>
              </w:rPr>
              <w:t>健康史评估</w:t>
            </w:r>
          </w:p>
        </w:tc>
        <w:tc>
          <w:tcPr>
            <w:tcW w:w="2160" w:type="dxa"/>
          </w:tcPr>
          <w:p w14:paraId="4AB09D68" w14:textId="77777777" w:rsidR="00087FDA" w:rsidRDefault="00394F8B">
            <w:pPr>
              <w:spacing w:line="276" w:lineRule="auto"/>
              <w:rPr>
                <w:bCs/>
                <w:szCs w:val="21"/>
              </w:rPr>
            </w:pPr>
            <w:r>
              <w:rPr>
                <w:rFonts w:hint="eastAsia"/>
                <w:bCs/>
                <w:szCs w:val="21"/>
              </w:rPr>
              <w:t>1.</w:t>
            </w:r>
            <w:r>
              <w:rPr>
                <w:rFonts w:hint="eastAsia"/>
                <w:bCs/>
                <w:szCs w:val="21"/>
              </w:rPr>
              <w:t>知道健康史包含的内容</w:t>
            </w:r>
          </w:p>
          <w:p w14:paraId="74936EBA" w14:textId="77777777" w:rsidR="00087FDA" w:rsidRDefault="00394F8B">
            <w:pPr>
              <w:spacing w:line="276" w:lineRule="auto"/>
              <w:rPr>
                <w:bCs/>
                <w:szCs w:val="21"/>
              </w:rPr>
            </w:pPr>
            <w:r>
              <w:rPr>
                <w:rFonts w:hint="eastAsia"/>
                <w:bCs/>
                <w:szCs w:val="21"/>
              </w:rPr>
              <w:t>2.</w:t>
            </w:r>
            <w:r>
              <w:rPr>
                <w:rFonts w:hint="eastAsia"/>
                <w:bCs/>
                <w:szCs w:val="21"/>
              </w:rPr>
              <w:t>知道问诊的方法、技巧与注意事项</w:t>
            </w:r>
          </w:p>
          <w:p w14:paraId="570BCE81" w14:textId="77777777" w:rsidR="00087FDA" w:rsidRDefault="00087FDA">
            <w:pPr>
              <w:rPr>
                <w:rFonts w:ascii="宋体"/>
                <w:color w:val="000000"/>
                <w:sz w:val="20"/>
                <w:szCs w:val="20"/>
              </w:rPr>
            </w:pPr>
          </w:p>
        </w:tc>
        <w:tc>
          <w:tcPr>
            <w:tcW w:w="1164" w:type="dxa"/>
          </w:tcPr>
          <w:p w14:paraId="7AFE0B4B" w14:textId="77777777" w:rsidR="00087FDA" w:rsidRDefault="00394F8B">
            <w:pPr>
              <w:spacing w:line="276" w:lineRule="auto"/>
              <w:rPr>
                <w:bCs/>
                <w:szCs w:val="21"/>
              </w:rPr>
            </w:pPr>
            <w:r>
              <w:rPr>
                <w:rFonts w:hint="eastAsia"/>
                <w:bCs/>
                <w:szCs w:val="21"/>
              </w:rPr>
              <w:t>1.</w:t>
            </w:r>
            <w:r>
              <w:rPr>
                <w:rFonts w:hint="eastAsia"/>
                <w:bCs/>
                <w:szCs w:val="21"/>
              </w:rPr>
              <w:t>能简述健康史包含的内容。</w:t>
            </w:r>
          </w:p>
          <w:p w14:paraId="7F0433AE" w14:textId="77777777" w:rsidR="00087FDA" w:rsidRDefault="00394F8B">
            <w:pPr>
              <w:spacing w:line="276" w:lineRule="auto"/>
              <w:rPr>
                <w:bCs/>
                <w:szCs w:val="21"/>
              </w:rPr>
            </w:pPr>
            <w:r>
              <w:rPr>
                <w:rFonts w:hint="eastAsia"/>
                <w:bCs/>
                <w:szCs w:val="21"/>
              </w:rPr>
              <w:t>2.</w:t>
            </w:r>
            <w:r>
              <w:rPr>
                <w:rFonts w:hint="eastAsia"/>
                <w:bCs/>
                <w:szCs w:val="21"/>
              </w:rPr>
              <w:t>能运用问诊的方法与技巧与患者进行沟通</w:t>
            </w:r>
          </w:p>
          <w:p w14:paraId="5F3F88BB" w14:textId="77777777" w:rsidR="00087FDA" w:rsidRDefault="00087FDA">
            <w:pPr>
              <w:snapToGrid w:val="0"/>
              <w:spacing w:line="288" w:lineRule="auto"/>
              <w:jc w:val="left"/>
              <w:rPr>
                <w:rFonts w:ascii="宋体" w:hAnsi="Times New Roman"/>
                <w:b/>
                <w:color w:val="000000"/>
                <w:sz w:val="20"/>
                <w:szCs w:val="20"/>
              </w:rPr>
            </w:pPr>
          </w:p>
        </w:tc>
        <w:tc>
          <w:tcPr>
            <w:tcW w:w="1584" w:type="dxa"/>
          </w:tcPr>
          <w:p w14:paraId="236D44C7" w14:textId="77777777" w:rsidR="00087FDA" w:rsidRDefault="00394F8B">
            <w:pPr>
              <w:spacing w:line="276" w:lineRule="auto"/>
              <w:rPr>
                <w:bCs/>
                <w:szCs w:val="21"/>
              </w:rPr>
            </w:pPr>
            <w:r>
              <w:rPr>
                <w:rFonts w:hint="eastAsia"/>
                <w:bCs/>
                <w:szCs w:val="21"/>
              </w:rPr>
              <w:t>1.</w:t>
            </w:r>
            <w:r>
              <w:rPr>
                <w:rFonts w:hint="eastAsia"/>
                <w:bCs/>
                <w:szCs w:val="21"/>
              </w:rPr>
              <w:t>具有严谨、认真的学习态度</w:t>
            </w:r>
          </w:p>
          <w:p w14:paraId="31F44DC7" w14:textId="77777777" w:rsidR="00087FDA" w:rsidRDefault="00394F8B">
            <w:pPr>
              <w:spacing w:line="276" w:lineRule="auto"/>
              <w:rPr>
                <w:bCs/>
                <w:szCs w:val="21"/>
              </w:rPr>
            </w:pPr>
            <w:r>
              <w:rPr>
                <w:rFonts w:hint="eastAsia"/>
                <w:bCs/>
                <w:szCs w:val="21"/>
              </w:rPr>
              <w:t>2.</w:t>
            </w:r>
            <w:r>
              <w:rPr>
                <w:rFonts w:hint="eastAsia"/>
                <w:bCs/>
                <w:szCs w:val="21"/>
              </w:rPr>
              <w:t>具有关心、爱护、尊重病人的职业素质及团队协作精神</w:t>
            </w:r>
          </w:p>
          <w:p w14:paraId="045889B6" w14:textId="77777777" w:rsidR="00087FDA" w:rsidRDefault="00394F8B">
            <w:pPr>
              <w:snapToGrid w:val="0"/>
              <w:spacing w:line="288" w:lineRule="auto"/>
              <w:jc w:val="left"/>
              <w:rPr>
                <w:rFonts w:ascii="宋体" w:hAnsi="宋体"/>
                <w:color w:val="000000"/>
                <w:sz w:val="20"/>
                <w:szCs w:val="20"/>
              </w:rPr>
            </w:pPr>
            <w:r>
              <w:rPr>
                <w:rFonts w:hint="eastAsia"/>
                <w:bCs/>
                <w:szCs w:val="21"/>
              </w:rPr>
              <w:t>3.</w:t>
            </w:r>
            <w:r>
              <w:rPr>
                <w:rFonts w:hint="eastAsia"/>
                <w:bCs/>
                <w:szCs w:val="21"/>
              </w:rPr>
              <w:t>具有为病人着想的情感态度，具备乐于助人的品质</w:t>
            </w:r>
          </w:p>
        </w:tc>
        <w:tc>
          <w:tcPr>
            <w:tcW w:w="1116" w:type="dxa"/>
          </w:tcPr>
          <w:p w14:paraId="53A7CA5B" w14:textId="77777777" w:rsidR="00087FDA" w:rsidRDefault="00394F8B">
            <w:pPr>
              <w:spacing w:line="276" w:lineRule="auto"/>
              <w:rPr>
                <w:bCs/>
                <w:szCs w:val="21"/>
              </w:rPr>
            </w:pPr>
            <w:r>
              <w:rPr>
                <w:rFonts w:hint="eastAsia"/>
                <w:bCs/>
                <w:szCs w:val="21"/>
              </w:rPr>
              <w:t>健康史的内容</w:t>
            </w:r>
          </w:p>
        </w:tc>
        <w:tc>
          <w:tcPr>
            <w:tcW w:w="528" w:type="dxa"/>
          </w:tcPr>
          <w:p w14:paraId="670AEA96" w14:textId="77777777" w:rsidR="00087FDA" w:rsidRDefault="00394F8B">
            <w:pPr>
              <w:rPr>
                <w:rFonts w:ascii="宋体" w:hAnsi="宋体"/>
                <w:color w:val="000000"/>
                <w:sz w:val="20"/>
                <w:szCs w:val="20"/>
              </w:rPr>
            </w:pPr>
            <w:r>
              <w:rPr>
                <w:rFonts w:ascii="宋体" w:hAnsi="宋体" w:hint="eastAsia"/>
                <w:color w:val="000000"/>
                <w:sz w:val="20"/>
                <w:szCs w:val="20"/>
              </w:rPr>
              <w:t>2</w:t>
            </w:r>
          </w:p>
        </w:tc>
        <w:tc>
          <w:tcPr>
            <w:tcW w:w="456" w:type="dxa"/>
          </w:tcPr>
          <w:p w14:paraId="28D65B0E" w14:textId="77777777" w:rsidR="00087FDA" w:rsidRDefault="00394F8B">
            <w:pPr>
              <w:rPr>
                <w:rFonts w:ascii="宋体" w:hAnsi="宋体"/>
                <w:color w:val="000000"/>
                <w:sz w:val="20"/>
                <w:szCs w:val="20"/>
              </w:rPr>
            </w:pPr>
            <w:r>
              <w:rPr>
                <w:rFonts w:ascii="宋体" w:hAnsi="宋体" w:hint="eastAsia"/>
                <w:color w:val="000000"/>
                <w:sz w:val="20"/>
                <w:szCs w:val="20"/>
              </w:rPr>
              <w:t>2</w:t>
            </w:r>
          </w:p>
        </w:tc>
        <w:tc>
          <w:tcPr>
            <w:tcW w:w="437" w:type="dxa"/>
          </w:tcPr>
          <w:p w14:paraId="426FE467" w14:textId="77777777" w:rsidR="00087FDA" w:rsidRDefault="00394F8B">
            <w:pPr>
              <w:rPr>
                <w:rFonts w:ascii="宋体" w:hAnsi="宋体"/>
                <w:color w:val="000000"/>
                <w:sz w:val="20"/>
                <w:szCs w:val="20"/>
              </w:rPr>
            </w:pPr>
            <w:r>
              <w:rPr>
                <w:rFonts w:ascii="宋体" w:hAnsi="宋体" w:hint="eastAsia"/>
                <w:color w:val="000000"/>
                <w:sz w:val="20"/>
                <w:szCs w:val="20"/>
              </w:rPr>
              <w:t>4</w:t>
            </w:r>
          </w:p>
        </w:tc>
      </w:tr>
      <w:tr w:rsidR="00087FDA" w14:paraId="56D0887E" w14:textId="77777777">
        <w:trPr>
          <w:trHeight w:val="2853"/>
          <w:jc w:val="center"/>
        </w:trPr>
        <w:tc>
          <w:tcPr>
            <w:tcW w:w="407" w:type="dxa"/>
            <w:vAlign w:val="center"/>
          </w:tcPr>
          <w:p w14:paraId="09A6100A" w14:textId="77777777" w:rsidR="00087FDA" w:rsidRDefault="00394F8B">
            <w:pPr>
              <w:snapToGrid w:val="0"/>
              <w:spacing w:line="288" w:lineRule="auto"/>
              <w:jc w:val="center"/>
              <w:rPr>
                <w:rFonts w:ascii="宋体" w:hAnsi="宋体"/>
                <w:color w:val="000000"/>
                <w:sz w:val="20"/>
                <w:szCs w:val="20"/>
              </w:rPr>
            </w:pPr>
            <w:r>
              <w:rPr>
                <w:rFonts w:ascii="宋体" w:hAnsi="宋体" w:hint="eastAsia"/>
                <w:color w:val="000000"/>
                <w:sz w:val="20"/>
                <w:szCs w:val="20"/>
              </w:rPr>
              <w:t>3</w:t>
            </w:r>
          </w:p>
        </w:tc>
        <w:tc>
          <w:tcPr>
            <w:tcW w:w="667" w:type="dxa"/>
            <w:vAlign w:val="center"/>
          </w:tcPr>
          <w:p w14:paraId="42C1FD57" w14:textId="77777777" w:rsidR="00087FDA" w:rsidRDefault="00394F8B">
            <w:pPr>
              <w:snapToGrid w:val="0"/>
              <w:spacing w:line="288" w:lineRule="auto"/>
              <w:jc w:val="center"/>
              <w:rPr>
                <w:rFonts w:ascii="宋体"/>
                <w:color w:val="000000"/>
                <w:sz w:val="20"/>
                <w:szCs w:val="20"/>
              </w:rPr>
            </w:pPr>
            <w:r>
              <w:rPr>
                <w:rFonts w:ascii="宋体" w:hint="eastAsia"/>
                <w:color w:val="000000"/>
                <w:sz w:val="20"/>
                <w:szCs w:val="20"/>
              </w:rPr>
              <w:t>常见症状的评估</w:t>
            </w:r>
          </w:p>
        </w:tc>
        <w:tc>
          <w:tcPr>
            <w:tcW w:w="2160" w:type="dxa"/>
          </w:tcPr>
          <w:p w14:paraId="2720C4CE" w14:textId="77777777" w:rsidR="00087FDA" w:rsidRDefault="00394F8B">
            <w:pPr>
              <w:spacing w:line="276" w:lineRule="auto"/>
              <w:rPr>
                <w:bCs/>
                <w:szCs w:val="21"/>
              </w:rPr>
            </w:pPr>
            <w:r>
              <w:rPr>
                <w:rFonts w:hint="eastAsia"/>
                <w:bCs/>
                <w:szCs w:val="21"/>
              </w:rPr>
              <w:t>1.</w:t>
            </w:r>
            <w:r>
              <w:rPr>
                <w:rFonts w:hint="eastAsia"/>
                <w:bCs/>
                <w:szCs w:val="21"/>
              </w:rPr>
              <w:t>知道常见症状的病因与临床表现、护理评估要点</w:t>
            </w:r>
          </w:p>
          <w:p w14:paraId="2F2AD047" w14:textId="77777777" w:rsidR="00087FDA" w:rsidRDefault="00394F8B">
            <w:pPr>
              <w:spacing w:line="276" w:lineRule="auto"/>
              <w:rPr>
                <w:bCs/>
                <w:szCs w:val="21"/>
              </w:rPr>
            </w:pPr>
            <w:r>
              <w:rPr>
                <w:rFonts w:hint="eastAsia"/>
                <w:bCs/>
                <w:szCs w:val="21"/>
              </w:rPr>
              <w:t>2.</w:t>
            </w:r>
            <w:r>
              <w:rPr>
                <w:rFonts w:hint="eastAsia"/>
                <w:bCs/>
                <w:szCs w:val="21"/>
              </w:rPr>
              <w:t>理解常见症状的发病机制</w:t>
            </w:r>
          </w:p>
          <w:p w14:paraId="18850B89" w14:textId="77777777" w:rsidR="00087FDA" w:rsidRDefault="00394F8B">
            <w:pPr>
              <w:spacing w:line="276" w:lineRule="auto"/>
              <w:rPr>
                <w:bCs/>
                <w:szCs w:val="21"/>
              </w:rPr>
            </w:pPr>
            <w:r>
              <w:rPr>
                <w:rFonts w:hint="eastAsia"/>
                <w:bCs/>
                <w:szCs w:val="21"/>
              </w:rPr>
              <w:t>3.</w:t>
            </w:r>
            <w:r>
              <w:rPr>
                <w:rFonts w:hint="eastAsia"/>
                <w:bCs/>
                <w:szCs w:val="21"/>
              </w:rPr>
              <w:t>知道常见症状的护理诊断</w:t>
            </w:r>
          </w:p>
        </w:tc>
        <w:tc>
          <w:tcPr>
            <w:tcW w:w="1164" w:type="dxa"/>
          </w:tcPr>
          <w:p w14:paraId="43185525" w14:textId="77777777" w:rsidR="00087FDA" w:rsidRDefault="00394F8B">
            <w:pPr>
              <w:spacing w:line="276" w:lineRule="auto"/>
              <w:rPr>
                <w:bCs/>
                <w:szCs w:val="21"/>
              </w:rPr>
            </w:pPr>
            <w:r>
              <w:rPr>
                <w:rFonts w:hint="eastAsia"/>
                <w:bCs/>
                <w:szCs w:val="21"/>
              </w:rPr>
              <w:t>1.</w:t>
            </w:r>
            <w:r>
              <w:rPr>
                <w:rFonts w:hint="eastAsia"/>
                <w:bCs/>
                <w:szCs w:val="21"/>
              </w:rPr>
              <w:t>能简述常见症状的病因、护理要点及临床表现</w:t>
            </w:r>
          </w:p>
          <w:p w14:paraId="17874622" w14:textId="77777777" w:rsidR="00087FDA" w:rsidRDefault="00394F8B">
            <w:pPr>
              <w:spacing w:line="276" w:lineRule="auto"/>
              <w:rPr>
                <w:bCs/>
                <w:szCs w:val="21"/>
              </w:rPr>
            </w:pPr>
            <w:r>
              <w:rPr>
                <w:rFonts w:hint="eastAsia"/>
                <w:bCs/>
                <w:szCs w:val="21"/>
              </w:rPr>
              <w:t>2.</w:t>
            </w:r>
            <w:r>
              <w:rPr>
                <w:rFonts w:hint="eastAsia"/>
                <w:bCs/>
                <w:szCs w:val="21"/>
              </w:rPr>
              <w:t>能根据患者的临床表现</w:t>
            </w:r>
            <w:proofErr w:type="gramStart"/>
            <w:r>
              <w:rPr>
                <w:rFonts w:hint="eastAsia"/>
                <w:bCs/>
                <w:szCs w:val="21"/>
              </w:rPr>
              <w:t>作出</w:t>
            </w:r>
            <w:proofErr w:type="gramEnd"/>
            <w:r>
              <w:rPr>
                <w:rFonts w:hint="eastAsia"/>
                <w:bCs/>
                <w:szCs w:val="21"/>
              </w:rPr>
              <w:t>护理诊断</w:t>
            </w:r>
          </w:p>
          <w:p w14:paraId="3B9A4A16" w14:textId="77777777" w:rsidR="00087FDA" w:rsidRDefault="00087FDA">
            <w:pPr>
              <w:snapToGrid w:val="0"/>
              <w:spacing w:line="288" w:lineRule="auto"/>
              <w:jc w:val="left"/>
              <w:rPr>
                <w:rFonts w:ascii="宋体" w:hAnsi="Times New Roman"/>
                <w:b/>
                <w:color w:val="000000"/>
                <w:sz w:val="20"/>
                <w:szCs w:val="20"/>
              </w:rPr>
            </w:pPr>
          </w:p>
        </w:tc>
        <w:tc>
          <w:tcPr>
            <w:tcW w:w="1584" w:type="dxa"/>
          </w:tcPr>
          <w:p w14:paraId="29190FA0" w14:textId="77777777" w:rsidR="00087FDA" w:rsidRDefault="00394F8B">
            <w:pPr>
              <w:spacing w:line="276" w:lineRule="auto"/>
              <w:jc w:val="left"/>
              <w:rPr>
                <w:bCs/>
                <w:szCs w:val="21"/>
              </w:rPr>
            </w:pPr>
            <w:r>
              <w:rPr>
                <w:rFonts w:hint="eastAsia"/>
                <w:bCs/>
                <w:szCs w:val="21"/>
              </w:rPr>
              <w:t>1.</w:t>
            </w:r>
            <w:r>
              <w:rPr>
                <w:rFonts w:hint="eastAsia"/>
                <w:bCs/>
                <w:szCs w:val="21"/>
              </w:rPr>
              <w:t>具有严谨、认真的学习态度</w:t>
            </w:r>
          </w:p>
          <w:p w14:paraId="41793A9A" w14:textId="77777777" w:rsidR="00087FDA" w:rsidRDefault="00394F8B">
            <w:pPr>
              <w:spacing w:line="276" w:lineRule="auto"/>
              <w:jc w:val="left"/>
              <w:rPr>
                <w:bCs/>
                <w:szCs w:val="21"/>
              </w:rPr>
            </w:pPr>
            <w:r>
              <w:rPr>
                <w:rFonts w:hint="eastAsia"/>
                <w:bCs/>
                <w:szCs w:val="21"/>
              </w:rPr>
              <w:t>2.</w:t>
            </w:r>
            <w:r>
              <w:rPr>
                <w:rFonts w:hint="eastAsia"/>
                <w:bCs/>
                <w:szCs w:val="21"/>
              </w:rPr>
              <w:t>具有关心、爱护、尊重病人的职业素质及团队协作精神。</w:t>
            </w:r>
          </w:p>
          <w:p w14:paraId="62C9F8BD" w14:textId="77777777" w:rsidR="00087FDA" w:rsidRDefault="00394F8B">
            <w:pPr>
              <w:snapToGrid w:val="0"/>
              <w:spacing w:line="288" w:lineRule="auto"/>
              <w:jc w:val="left"/>
              <w:rPr>
                <w:rFonts w:ascii="宋体" w:hAnsi="宋体"/>
                <w:color w:val="000000"/>
                <w:sz w:val="20"/>
                <w:szCs w:val="20"/>
              </w:rPr>
            </w:pPr>
            <w:r>
              <w:rPr>
                <w:rFonts w:hint="eastAsia"/>
                <w:bCs/>
                <w:szCs w:val="21"/>
              </w:rPr>
              <w:t>3.</w:t>
            </w:r>
            <w:r>
              <w:rPr>
                <w:rFonts w:hint="eastAsia"/>
                <w:bCs/>
                <w:szCs w:val="21"/>
              </w:rPr>
              <w:t>具有为病人着想的情感态度，具备乐于助人的品质。</w:t>
            </w:r>
          </w:p>
        </w:tc>
        <w:tc>
          <w:tcPr>
            <w:tcW w:w="1116" w:type="dxa"/>
          </w:tcPr>
          <w:p w14:paraId="79585FD8" w14:textId="77777777" w:rsidR="00087FDA" w:rsidRDefault="00394F8B">
            <w:pPr>
              <w:spacing w:line="276" w:lineRule="auto"/>
              <w:rPr>
                <w:bCs/>
                <w:szCs w:val="21"/>
              </w:rPr>
            </w:pPr>
            <w:r>
              <w:rPr>
                <w:rFonts w:hint="eastAsia"/>
                <w:bCs/>
                <w:szCs w:val="21"/>
              </w:rPr>
              <w:t>1.</w:t>
            </w:r>
            <w:r>
              <w:rPr>
                <w:rFonts w:hint="eastAsia"/>
                <w:bCs/>
                <w:szCs w:val="21"/>
              </w:rPr>
              <w:t>常见症状的临床表现、护理评估要点</w:t>
            </w:r>
          </w:p>
          <w:p w14:paraId="4E61E4F8" w14:textId="77777777" w:rsidR="00087FDA" w:rsidRDefault="00394F8B">
            <w:pPr>
              <w:spacing w:line="276" w:lineRule="auto"/>
              <w:rPr>
                <w:bCs/>
                <w:szCs w:val="21"/>
              </w:rPr>
            </w:pPr>
            <w:r>
              <w:rPr>
                <w:rFonts w:hint="eastAsia"/>
                <w:bCs/>
                <w:szCs w:val="21"/>
              </w:rPr>
              <w:t>2.</w:t>
            </w:r>
            <w:r>
              <w:rPr>
                <w:rFonts w:hint="eastAsia"/>
                <w:bCs/>
                <w:szCs w:val="21"/>
              </w:rPr>
              <w:t>肺脏听诊的方法及临床意义</w:t>
            </w:r>
          </w:p>
          <w:p w14:paraId="1C99CF8B" w14:textId="77777777" w:rsidR="00087FDA" w:rsidRDefault="00394F8B">
            <w:pPr>
              <w:spacing w:line="276" w:lineRule="auto"/>
              <w:rPr>
                <w:bCs/>
                <w:szCs w:val="21"/>
              </w:rPr>
            </w:pPr>
            <w:r>
              <w:rPr>
                <w:rFonts w:hint="eastAsia"/>
                <w:bCs/>
                <w:szCs w:val="21"/>
              </w:rPr>
              <w:t>3.</w:t>
            </w:r>
            <w:proofErr w:type="gramStart"/>
            <w:r>
              <w:rPr>
                <w:rFonts w:hint="eastAsia"/>
                <w:bCs/>
                <w:szCs w:val="21"/>
              </w:rPr>
              <w:t>心脏听脏的</w:t>
            </w:r>
            <w:proofErr w:type="gramEnd"/>
            <w:r>
              <w:rPr>
                <w:rFonts w:hint="eastAsia"/>
                <w:bCs/>
                <w:szCs w:val="21"/>
              </w:rPr>
              <w:t>方法及临床意义</w:t>
            </w:r>
          </w:p>
        </w:tc>
        <w:tc>
          <w:tcPr>
            <w:tcW w:w="528" w:type="dxa"/>
          </w:tcPr>
          <w:p w14:paraId="53BBCBFB" w14:textId="77777777" w:rsidR="00087FDA" w:rsidRDefault="006D149C">
            <w:pPr>
              <w:rPr>
                <w:rFonts w:ascii="宋体" w:hAnsi="宋体"/>
                <w:color w:val="000000"/>
                <w:sz w:val="20"/>
                <w:szCs w:val="20"/>
              </w:rPr>
            </w:pPr>
            <w:r>
              <w:rPr>
                <w:rFonts w:ascii="宋体" w:hAnsi="宋体" w:hint="eastAsia"/>
                <w:color w:val="000000"/>
                <w:sz w:val="20"/>
                <w:szCs w:val="20"/>
              </w:rPr>
              <w:t>18</w:t>
            </w:r>
          </w:p>
        </w:tc>
        <w:tc>
          <w:tcPr>
            <w:tcW w:w="456" w:type="dxa"/>
          </w:tcPr>
          <w:p w14:paraId="668D36C5" w14:textId="77777777" w:rsidR="00087FDA" w:rsidRDefault="006D149C">
            <w:pPr>
              <w:rPr>
                <w:rFonts w:ascii="宋体" w:hAnsi="宋体"/>
                <w:color w:val="000000"/>
                <w:sz w:val="20"/>
                <w:szCs w:val="20"/>
              </w:rPr>
            </w:pPr>
            <w:r>
              <w:rPr>
                <w:rFonts w:ascii="宋体" w:hAnsi="宋体" w:hint="eastAsia"/>
                <w:color w:val="000000"/>
                <w:sz w:val="20"/>
                <w:szCs w:val="20"/>
              </w:rPr>
              <w:t>8</w:t>
            </w:r>
          </w:p>
        </w:tc>
        <w:tc>
          <w:tcPr>
            <w:tcW w:w="437" w:type="dxa"/>
          </w:tcPr>
          <w:p w14:paraId="527B148F" w14:textId="77777777" w:rsidR="00087FDA" w:rsidRDefault="00040E11">
            <w:pPr>
              <w:rPr>
                <w:rFonts w:ascii="宋体" w:hAnsi="宋体"/>
                <w:color w:val="000000"/>
                <w:sz w:val="20"/>
                <w:szCs w:val="20"/>
              </w:rPr>
            </w:pPr>
            <w:r>
              <w:rPr>
                <w:rFonts w:ascii="宋体" w:hAnsi="宋体" w:hint="eastAsia"/>
                <w:color w:val="000000"/>
                <w:sz w:val="20"/>
                <w:szCs w:val="20"/>
              </w:rPr>
              <w:t>26</w:t>
            </w:r>
          </w:p>
        </w:tc>
      </w:tr>
      <w:tr w:rsidR="00087FDA" w14:paraId="6B5955E6" w14:textId="77777777">
        <w:trPr>
          <w:trHeight w:val="2853"/>
          <w:jc w:val="center"/>
        </w:trPr>
        <w:tc>
          <w:tcPr>
            <w:tcW w:w="407" w:type="dxa"/>
            <w:vAlign w:val="center"/>
          </w:tcPr>
          <w:p w14:paraId="19111BBF" w14:textId="77777777" w:rsidR="00087FDA" w:rsidRDefault="00394F8B">
            <w:pPr>
              <w:snapToGrid w:val="0"/>
              <w:spacing w:line="288" w:lineRule="auto"/>
              <w:jc w:val="center"/>
              <w:rPr>
                <w:rFonts w:ascii="宋体" w:hAnsi="宋体"/>
                <w:color w:val="000000"/>
                <w:sz w:val="20"/>
                <w:szCs w:val="20"/>
              </w:rPr>
            </w:pPr>
            <w:r>
              <w:rPr>
                <w:rFonts w:ascii="宋体" w:hAnsi="宋体" w:hint="eastAsia"/>
                <w:color w:val="000000"/>
                <w:sz w:val="20"/>
                <w:szCs w:val="20"/>
              </w:rPr>
              <w:lastRenderedPageBreak/>
              <w:t>4</w:t>
            </w:r>
          </w:p>
        </w:tc>
        <w:tc>
          <w:tcPr>
            <w:tcW w:w="667" w:type="dxa"/>
            <w:vAlign w:val="center"/>
          </w:tcPr>
          <w:p w14:paraId="40623D49" w14:textId="77777777" w:rsidR="00087FDA" w:rsidRDefault="00394F8B">
            <w:pPr>
              <w:snapToGrid w:val="0"/>
              <w:spacing w:line="288" w:lineRule="auto"/>
              <w:jc w:val="center"/>
              <w:rPr>
                <w:rFonts w:ascii="宋体"/>
                <w:color w:val="000000"/>
                <w:sz w:val="20"/>
                <w:szCs w:val="20"/>
              </w:rPr>
            </w:pPr>
            <w:r>
              <w:rPr>
                <w:rFonts w:ascii="宋体" w:hint="eastAsia"/>
                <w:color w:val="000000"/>
                <w:sz w:val="20"/>
                <w:szCs w:val="20"/>
              </w:rPr>
              <w:t>身体评估</w:t>
            </w:r>
          </w:p>
        </w:tc>
        <w:tc>
          <w:tcPr>
            <w:tcW w:w="2160" w:type="dxa"/>
          </w:tcPr>
          <w:p w14:paraId="13D5FDA0" w14:textId="77777777" w:rsidR="00087FDA" w:rsidRDefault="00394F8B">
            <w:pPr>
              <w:numPr>
                <w:ilvl w:val="0"/>
                <w:numId w:val="1"/>
              </w:numPr>
              <w:spacing w:line="276" w:lineRule="auto"/>
              <w:rPr>
                <w:bCs/>
                <w:szCs w:val="21"/>
              </w:rPr>
            </w:pPr>
            <w:r>
              <w:rPr>
                <w:rFonts w:hint="eastAsia"/>
                <w:bCs/>
                <w:szCs w:val="21"/>
              </w:rPr>
              <w:t>知道身体评估的基本概念、基本方法（视、触、叩、听、嗅）</w:t>
            </w:r>
          </w:p>
          <w:p w14:paraId="136FB061" w14:textId="77777777" w:rsidR="00087FDA" w:rsidRDefault="00394F8B">
            <w:pPr>
              <w:numPr>
                <w:ilvl w:val="0"/>
                <w:numId w:val="1"/>
              </w:numPr>
              <w:spacing w:line="276" w:lineRule="auto"/>
              <w:rPr>
                <w:bCs/>
                <w:szCs w:val="21"/>
              </w:rPr>
            </w:pPr>
            <w:r>
              <w:rPr>
                <w:rFonts w:hint="eastAsia"/>
                <w:bCs/>
                <w:szCs w:val="21"/>
              </w:rPr>
              <w:t>知道一般状态评估、皮肤与淋巴结、头颈部评估的基本方法与临床表现及异常体征的临床意义</w:t>
            </w:r>
          </w:p>
          <w:p w14:paraId="3ECE3721" w14:textId="77777777" w:rsidR="00087FDA" w:rsidRDefault="00394F8B">
            <w:pPr>
              <w:spacing w:line="276" w:lineRule="auto"/>
              <w:rPr>
                <w:bCs/>
                <w:szCs w:val="21"/>
              </w:rPr>
            </w:pPr>
            <w:r>
              <w:rPr>
                <w:rFonts w:hint="eastAsia"/>
                <w:bCs/>
                <w:szCs w:val="21"/>
              </w:rPr>
              <w:t>3.</w:t>
            </w:r>
            <w:r>
              <w:rPr>
                <w:rFonts w:hint="eastAsia"/>
                <w:bCs/>
                <w:szCs w:val="21"/>
              </w:rPr>
              <w:t>知道胸壁与胸廓、肺脏、心脏、腹部、神经系统的评估方法、临床表现和异常体征的临床意义</w:t>
            </w:r>
          </w:p>
        </w:tc>
        <w:tc>
          <w:tcPr>
            <w:tcW w:w="1164" w:type="dxa"/>
          </w:tcPr>
          <w:p w14:paraId="0825C82E" w14:textId="77777777" w:rsidR="00087FDA" w:rsidRDefault="00394F8B">
            <w:pPr>
              <w:spacing w:line="276" w:lineRule="auto"/>
              <w:rPr>
                <w:bCs/>
                <w:szCs w:val="21"/>
              </w:rPr>
            </w:pPr>
            <w:r>
              <w:rPr>
                <w:rFonts w:hint="eastAsia"/>
                <w:bCs/>
                <w:szCs w:val="21"/>
              </w:rPr>
              <w:t>2.</w:t>
            </w:r>
            <w:r>
              <w:rPr>
                <w:rFonts w:hint="eastAsia"/>
                <w:bCs/>
                <w:szCs w:val="21"/>
              </w:rPr>
              <w:t>能正确运用身体评估的基本方法进行身体评估</w:t>
            </w:r>
          </w:p>
          <w:p w14:paraId="2C7D425C" w14:textId="77777777" w:rsidR="00087FDA" w:rsidRDefault="00394F8B">
            <w:pPr>
              <w:spacing w:line="276" w:lineRule="auto"/>
              <w:rPr>
                <w:bCs/>
                <w:szCs w:val="21"/>
              </w:rPr>
            </w:pPr>
            <w:r>
              <w:rPr>
                <w:rFonts w:hint="eastAsia"/>
                <w:bCs/>
                <w:szCs w:val="21"/>
              </w:rPr>
              <w:t>2.</w:t>
            </w:r>
            <w:r>
              <w:rPr>
                <w:rFonts w:hint="eastAsia"/>
                <w:bCs/>
                <w:szCs w:val="21"/>
              </w:rPr>
              <w:t>能够对被评估者的病情及重点评估能容迅速做出判断</w:t>
            </w:r>
          </w:p>
          <w:p w14:paraId="5C679F5C" w14:textId="77777777" w:rsidR="00087FDA" w:rsidRDefault="00087FDA">
            <w:pPr>
              <w:snapToGrid w:val="0"/>
              <w:spacing w:line="288" w:lineRule="auto"/>
              <w:jc w:val="left"/>
              <w:rPr>
                <w:rFonts w:ascii="宋体" w:hAnsi="Times New Roman"/>
                <w:b/>
                <w:color w:val="000000"/>
                <w:sz w:val="20"/>
                <w:szCs w:val="20"/>
              </w:rPr>
            </w:pPr>
          </w:p>
        </w:tc>
        <w:tc>
          <w:tcPr>
            <w:tcW w:w="1584" w:type="dxa"/>
          </w:tcPr>
          <w:p w14:paraId="0E596165" w14:textId="77777777" w:rsidR="00087FDA" w:rsidRDefault="00394F8B">
            <w:pPr>
              <w:spacing w:line="276" w:lineRule="auto"/>
              <w:jc w:val="left"/>
              <w:rPr>
                <w:bCs/>
                <w:szCs w:val="21"/>
              </w:rPr>
            </w:pPr>
            <w:r>
              <w:rPr>
                <w:rFonts w:hint="eastAsia"/>
                <w:bCs/>
                <w:szCs w:val="21"/>
              </w:rPr>
              <w:t>1.</w:t>
            </w:r>
            <w:r>
              <w:rPr>
                <w:rFonts w:hint="eastAsia"/>
                <w:bCs/>
                <w:szCs w:val="21"/>
              </w:rPr>
              <w:t>具有严谨、认真的学习态度</w:t>
            </w:r>
          </w:p>
          <w:p w14:paraId="15FA126C" w14:textId="77777777" w:rsidR="00087FDA" w:rsidRDefault="00394F8B">
            <w:pPr>
              <w:spacing w:line="276" w:lineRule="auto"/>
              <w:jc w:val="left"/>
              <w:rPr>
                <w:bCs/>
                <w:szCs w:val="21"/>
              </w:rPr>
            </w:pPr>
            <w:r>
              <w:rPr>
                <w:rFonts w:hint="eastAsia"/>
                <w:bCs/>
                <w:szCs w:val="21"/>
              </w:rPr>
              <w:t>2.</w:t>
            </w:r>
            <w:r>
              <w:rPr>
                <w:rFonts w:hint="eastAsia"/>
                <w:bCs/>
                <w:szCs w:val="21"/>
              </w:rPr>
              <w:t>具有关心、爱护、尊重病人的职业素质及团队协作精神</w:t>
            </w:r>
          </w:p>
          <w:p w14:paraId="35A16B96" w14:textId="77777777" w:rsidR="00087FDA" w:rsidRDefault="00394F8B">
            <w:pPr>
              <w:snapToGrid w:val="0"/>
              <w:spacing w:line="288" w:lineRule="auto"/>
              <w:jc w:val="left"/>
              <w:rPr>
                <w:rFonts w:ascii="宋体" w:hAnsi="宋体"/>
                <w:color w:val="000000"/>
                <w:sz w:val="20"/>
                <w:szCs w:val="20"/>
              </w:rPr>
            </w:pPr>
            <w:r>
              <w:rPr>
                <w:rFonts w:hint="eastAsia"/>
                <w:bCs/>
                <w:szCs w:val="21"/>
              </w:rPr>
              <w:t>3.</w:t>
            </w:r>
            <w:r>
              <w:rPr>
                <w:rFonts w:hint="eastAsia"/>
                <w:bCs/>
                <w:szCs w:val="21"/>
              </w:rPr>
              <w:t>具有为病人着想的情感态度，具备乐于助人的品质</w:t>
            </w:r>
          </w:p>
        </w:tc>
        <w:tc>
          <w:tcPr>
            <w:tcW w:w="1116" w:type="dxa"/>
          </w:tcPr>
          <w:p w14:paraId="0CA935BB" w14:textId="77777777" w:rsidR="00087FDA" w:rsidRDefault="00087FDA">
            <w:pPr>
              <w:spacing w:line="276" w:lineRule="auto"/>
              <w:rPr>
                <w:bCs/>
                <w:szCs w:val="21"/>
              </w:rPr>
            </w:pPr>
          </w:p>
        </w:tc>
        <w:tc>
          <w:tcPr>
            <w:tcW w:w="528" w:type="dxa"/>
          </w:tcPr>
          <w:p w14:paraId="527F1169" w14:textId="77777777" w:rsidR="00087FDA" w:rsidRDefault="00040E11">
            <w:pPr>
              <w:rPr>
                <w:rFonts w:ascii="宋体" w:hAnsi="宋体"/>
                <w:color w:val="000000"/>
                <w:sz w:val="20"/>
                <w:szCs w:val="20"/>
              </w:rPr>
            </w:pPr>
            <w:r>
              <w:rPr>
                <w:rFonts w:ascii="宋体" w:hAnsi="宋体" w:hint="eastAsia"/>
                <w:color w:val="000000"/>
                <w:sz w:val="20"/>
                <w:szCs w:val="20"/>
              </w:rPr>
              <w:t>1</w:t>
            </w:r>
            <w:r w:rsidR="006D149C">
              <w:rPr>
                <w:rFonts w:ascii="宋体" w:hAnsi="宋体" w:hint="eastAsia"/>
                <w:color w:val="000000"/>
                <w:sz w:val="20"/>
                <w:szCs w:val="20"/>
              </w:rPr>
              <w:t>2</w:t>
            </w:r>
          </w:p>
        </w:tc>
        <w:tc>
          <w:tcPr>
            <w:tcW w:w="456" w:type="dxa"/>
          </w:tcPr>
          <w:p w14:paraId="6FCBD81C" w14:textId="77777777" w:rsidR="00087FDA" w:rsidRDefault="006D149C">
            <w:pPr>
              <w:rPr>
                <w:rFonts w:ascii="宋体" w:hAnsi="宋体"/>
                <w:color w:val="000000"/>
                <w:sz w:val="20"/>
                <w:szCs w:val="20"/>
              </w:rPr>
            </w:pPr>
            <w:r>
              <w:rPr>
                <w:rFonts w:ascii="宋体" w:hAnsi="宋体" w:hint="eastAsia"/>
                <w:color w:val="000000"/>
                <w:sz w:val="20"/>
                <w:szCs w:val="20"/>
              </w:rPr>
              <w:t>10</w:t>
            </w:r>
          </w:p>
        </w:tc>
        <w:tc>
          <w:tcPr>
            <w:tcW w:w="437" w:type="dxa"/>
          </w:tcPr>
          <w:p w14:paraId="7A2EAABF" w14:textId="77777777" w:rsidR="00087FDA" w:rsidRDefault="00040E11">
            <w:pPr>
              <w:rPr>
                <w:rFonts w:ascii="宋体" w:hAnsi="宋体"/>
                <w:color w:val="000000"/>
                <w:sz w:val="20"/>
                <w:szCs w:val="20"/>
              </w:rPr>
            </w:pPr>
            <w:r>
              <w:rPr>
                <w:rFonts w:ascii="宋体" w:hAnsi="宋体" w:hint="eastAsia"/>
                <w:color w:val="000000"/>
                <w:sz w:val="20"/>
                <w:szCs w:val="20"/>
              </w:rPr>
              <w:t>22</w:t>
            </w:r>
          </w:p>
        </w:tc>
      </w:tr>
      <w:tr w:rsidR="00087FDA" w14:paraId="73B3DF01" w14:textId="77777777">
        <w:trPr>
          <w:trHeight w:val="2853"/>
          <w:jc w:val="center"/>
        </w:trPr>
        <w:tc>
          <w:tcPr>
            <w:tcW w:w="407" w:type="dxa"/>
            <w:vAlign w:val="center"/>
          </w:tcPr>
          <w:p w14:paraId="5D4143C7" w14:textId="77777777" w:rsidR="00087FDA" w:rsidRDefault="00394F8B">
            <w:pPr>
              <w:snapToGrid w:val="0"/>
              <w:spacing w:line="288" w:lineRule="auto"/>
              <w:jc w:val="center"/>
              <w:rPr>
                <w:rFonts w:ascii="宋体" w:hAnsi="宋体"/>
                <w:color w:val="000000"/>
                <w:sz w:val="20"/>
                <w:szCs w:val="20"/>
              </w:rPr>
            </w:pPr>
            <w:r>
              <w:rPr>
                <w:rFonts w:ascii="宋体" w:hAnsi="宋体" w:hint="eastAsia"/>
                <w:color w:val="000000"/>
                <w:sz w:val="20"/>
                <w:szCs w:val="20"/>
              </w:rPr>
              <w:t>5</w:t>
            </w:r>
          </w:p>
        </w:tc>
        <w:tc>
          <w:tcPr>
            <w:tcW w:w="667" w:type="dxa"/>
            <w:vAlign w:val="center"/>
          </w:tcPr>
          <w:p w14:paraId="2BD20070" w14:textId="77777777" w:rsidR="00087FDA" w:rsidRDefault="00394F8B">
            <w:pPr>
              <w:snapToGrid w:val="0"/>
              <w:spacing w:line="288" w:lineRule="auto"/>
              <w:jc w:val="center"/>
              <w:rPr>
                <w:rFonts w:ascii="宋体"/>
                <w:color w:val="000000"/>
                <w:sz w:val="20"/>
                <w:szCs w:val="20"/>
              </w:rPr>
            </w:pPr>
            <w:r>
              <w:rPr>
                <w:rFonts w:ascii="宋体" w:hint="eastAsia"/>
                <w:color w:val="000000"/>
                <w:sz w:val="20"/>
                <w:szCs w:val="20"/>
              </w:rPr>
              <w:t>实验室检查</w:t>
            </w:r>
          </w:p>
        </w:tc>
        <w:tc>
          <w:tcPr>
            <w:tcW w:w="2160" w:type="dxa"/>
          </w:tcPr>
          <w:p w14:paraId="326785AE" w14:textId="77777777" w:rsidR="00087FDA" w:rsidRDefault="00394F8B">
            <w:pPr>
              <w:spacing w:line="276" w:lineRule="auto"/>
              <w:rPr>
                <w:bCs/>
                <w:szCs w:val="21"/>
              </w:rPr>
            </w:pPr>
            <w:r>
              <w:rPr>
                <w:rFonts w:hint="eastAsia"/>
                <w:bCs/>
                <w:szCs w:val="21"/>
              </w:rPr>
              <w:t>1.</w:t>
            </w:r>
            <w:r>
              <w:rPr>
                <w:rFonts w:hint="eastAsia"/>
                <w:bCs/>
                <w:szCs w:val="21"/>
              </w:rPr>
              <w:t>知道三大常规检查（血液、尿液、粪便）、痰液检查、肝功能检查、肾功能检查、临床生物化学检查的标本采集方法和要求</w:t>
            </w:r>
          </w:p>
          <w:p w14:paraId="48803881" w14:textId="77777777" w:rsidR="00087FDA" w:rsidRDefault="00394F8B">
            <w:pPr>
              <w:spacing w:line="276" w:lineRule="auto"/>
              <w:rPr>
                <w:bCs/>
                <w:szCs w:val="21"/>
              </w:rPr>
            </w:pPr>
            <w:r>
              <w:rPr>
                <w:rFonts w:hint="eastAsia"/>
                <w:bCs/>
                <w:szCs w:val="21"/>
              </w:rPr>
              <w:t>2.</w:t>
            </w:r>
            <w:r>
              <w:rPr>
                <w:rFonts w:hint="eastAsia"/>
                <w:bCs/>
                <w:szCs w:val="21"/>
              </w:rPr>
              <w:t>知道三大常规检查（血液、尿液、粪便）、痰液检查、肝功能检查、肾功能检查、临床生物化学检查的目的及临床意义</w:t>
            </w:r>
          </w:p>
          <w:p w14:paraId="7A0493F6" w14:textId="77777777" w:rsidR="00087FDA" w:rsidRDefault="00087FDA">
            <w:pPr>
              <w:rPr>
                <w:bCs/>
                <w:szCs w:val="21"/>
              </w:rPr>
            </w:pPr>
          </w:p>
        </w:tc>
        <w:tc>
          <w:tcPr>
            <w:tcW w:w="1164" w:type="dxa"/>
          </w:tcPr>
          <w:p w14:paraId="1CAD422D" w14:textId="77777777" w:rsidR="00087FDA" w:rsidRDefault="00394F8B">
            <w:pPr>
              <w:spacing w:line="276" w:lineRule="auto"/>
              <w:rPr>
                <w:bCs/>
                <w:szCs w:val="21"/>
              </w:rPr>
            </w:pPr>
            <w:r>
              <w:rPr>
                <w:rFonts w:hint="eastAsia"/>
                <w:bCs/>
                <w:szCs w:val="21"/>
              </w:rPr>
              <w:t>1.</w:t>
            </w:r>
            <w:r>
              <w:rPr>
                <w:rFonts w:hint="eastAsia"/>
                <w:bCs/>
                <w:szCs w:val="21"/>
              </w:rPr>
              <w:t>能运用标本采集方法正确采集标本</w:t>
            </w:r>
          </w:p>
          <w:p w14:paraId="3DD06AED" w14:textId="77777777" w:rsidR="00087FDA" w:rsidRDefault="00394F8B">
            <w:pPr>
              <w:spacing w:line="276" w:lineRule="auto"/>
              <w:rPr>
                <w:bCs/>
                <w:szCs w:val="21"/>
              </w:rPr>
            </w:pPr>
            <w:r>
              <w:rPr>
                <w:rFonts w:hint="eastAsia"/>
                <w:bCs/>
                <w:szCs w:val="21"/>
              </w:rPr>
              <w:t>2.</w:t>
            </w:r>
            <w:r>
              <w:rPr>
                <w:rFonts w:hint="eastAsia"/>
                <w:bCs/>
                <w:szCs w:val="21"/>
              </w:rPr>
              <w:t>能够结合患者临床情况，解释三大常规检查（血液、尿液、粪便）、肝功能检查、肾功能检查、临床常用生物化学检查的方法</w:t>
            </w:r>
          </w:p>
          <w:p w14:paraId="7FA2D0DF" w14:textId="77777777" w:rsidR="00087FDA" w:rsidRDefault="00087FDA">
            <w:pPr>
              <w:snapToGrid w:val="0"/>
              <w:spacing w:line="288" w:lineRule="auto"/>
              <w:jc w:val="left"/>
              <w:rPr>
                <w:rFonts w:ascii="宋体" w:hAnsi="Times New Roman"/>
                <w:b/>
                <w:color w:val="000000"/>
                <w:sz w:val="20"/>
                <w:szCs w:val="20"/>
              </w:rPr>
            </w:pPr>
          </w:p>
        </w:tc>
        <w:tc>
          <w:tcPr>
            <w:tcW w:w="1584" w:type="dxa"/>
          </w:tcPr>
          <w:p w14:paraId="243405DB" w14:textId="77777777" w:rsidR="00087FDA" w:rsidRDefault="00394F8B">
            <w:pPr>
              <w:snapToGrid w:val="0"/>
              <w:spacing w:line="288" w:lineRule="auto"/>
              <w:jc w:val="left"/>
              <w:rPr>
                <w:bCs/>
                <w:szCs w:val="21"/>
              </w:rPr>
            </w:pPr>
            <w:r>
              <w:rPr>
                <w:rFonts w:hint="eastAsia"/>
                <w:bCs/>
                <w:szCs w:val="21"/>
              </w:rPr>
              <w:t>具有尊重病人、爱护病人、保护病人隐私的意识，具有良好的沟通能力、敬业精神和伦理道德行为</w:t>
            </w:r>
          </w:p>
        </w:tc>
        <w:tc>
          <w:tcPr>
            <w:tcW w:w="1116" w:type="dxa"/>
          </w:tcPr>
          <w:p w14:paraId="7AD16C5C" w14:textId="77777777" w:rsidR="00087FDA" w:rsidRDefault="00394F8B">
            <w:pPr>
              <w:spacing w:line="276" w:lineRule="auto"/>
              <w:rPr>
                <w:bCs/>
                <w:szCs w:val="21"/>
              </w:rPr>
            </w:pPr>
            <w:r>
              <w:rPr>
                <w:rFonts w:hint="eastAsia"/>
                <w:bCs/>
                <w:szCs w:val="21"/>
              </w:rPr>
              <w:t>三大常规检查、痰液检查、肝功能检查、肾功能检查、临床生物化学检查的目的、方法及临床意义</w:t>
            </w:r>
          </w:p>
        </w:tc>
        <w:tc>
          <w:tcPr>
            <w:tcW w:w="528" w:type="dxa"/>
          </w:tcPr>
          <w:p w14:paraId="4F370267" w14:textId="77777777" w:rsidR="00087FDA" w:rsidRDefault="00394F8B">
            <w:pPr>
              <w:rPr>
                <w:rFonts w:ascii="宋体" w:hAnsi="宋体"/>
                <w:color w:val="000000"/>
                <w:sz w:val="20"/>
                <w:szCs w:val="20"/>
              </w:rPr>
            </w:pPr>
            <w:r>
              <w:rPr>
                <w:rFonts w:ascii="宋体" w:hAnsi="宋体" w:hint="eastAsia"/>
                <w:color w:val="000000"/>
                <w:sz w:val="20"/>
                <w:szCs w:val="20"/>
              </w:rPr>
              <w:t>4</w:t>
            </w:r>
          </w:p>
        </w:tc>
        <w:tc>
          <w:tcPr>
            <w:tcW w:w="456" w:type="dxa"/>
          </w:tcPr>
          <w:p w14:paraId="0C64025C" w14:textId="77777777" w:rsidR="00087FDA" w:rsidRDefault="00394F8B">
            <w:pPr>
              <w:rPr>
                <w:rFonts w:ascii="宋体" w:hAnsi="宋体"/>
                <w:color w:val="000000"/>
                <w:sz w:val="20"/>
                <w:szCs w:val="20"/>
              </w:rPr>
            </w:pPr>
            <w:r>
              <w:rPr>
                <w:rFonts w:ascii="宋体" w:hAnsi="宋体" w:hint="eastAsia"/>
                <w:color w:val="000000"/>
                <w:sz w:val="20"/>
                <w:szCs w:val="20"/>
              </w:rPr>
              <w:t>0</w:t>
            </w:r>
          </w:p>
        </w:tc>
        <w:tc>
          <w:tcPr>
            <w:tcW w:w="437" w:type="dxa"/>
          </w:tcPr>
          <w:p w14:paraId="73BB4E33" w14:textId="77777777" w:rsidR="00087FDA" w:rsidRDefault="00394F8B">
            <w:pPr>
              <w:rPr>
                <w:rFonts w:ascii="宋体" w:hAnsi="宋体"/>
                <w:color w:val="000000"/>
                <w:sz w:val="20"/>
                <w:szCs w:val="20"/>
              </w:rPr>
            </w:pPr>
            <w:r>
              <w:rPr>
                <w:rFonts w:ascii="宋体" w:hAnsi="宋体" w:hint="eastAsia"/>
                <w:color w:val="000000"/>
                <w:sz w:val="20"/>
                <w:szCs w:val="20"/>
              </w:rPr>
              <w:t>4</w:t>
            </w:r>
          </w:p>
        </w:tc>
      </w:tr>
      <w:tr w:rsidR="00087FDA" w14:paraId="55971E04" w14:textId="77777777">
        <w:trPr>
          <w:trHeight w:val="2853"/>
          <w:jc w:val="center"/>
        </w:trPr>
        <w:tc>
          <w:tcPr>
            <w:tcW w:w="407" w:type="dxa"/>
            <w:vAlign w:val="center"/>
          </w:tcPr>
          <w:p w14:paraId="567F1988" w14:textId="77777777" w:rsidR="00087FDA" w:rsidRDefault="00394F8B">
            <w:pPr>
              <w:snapToGrid w:val="0"/>
              <w:spacing w:line="288" w:lineRule="auto"/>
              <w:jc w:val="center"/>
              <w:rPr>
                <w:rFonts w:ascii="宋体" w:hAnsi="宋体"/>
                <w:color w:val="000000"/>
                <w:sz w:val="20"/>
                <w:szCs w:val="20"/>
              </w:rPr>
            </w:pPr>
            <w:r>
              <w:rPr>
                <w:rFonts w:ascii="宋体" w:hAnsi="宋体" w:hint="eastAsia"/>
                <w:color w:val="000000"/>
                <w:sz w:val="20"/>
                <w:szCs w:val="20"/>
              </w:rPr>
              <w:lastRenderedPageBreak/>
              <w:t>6</w:t>
            </w:r>
          </w:p>
        </w:tc>
        <w:tc>
          <w:tcPr>
            <w:tcW w:w="667" w:type="dxa"/>
            <w:vAlign w:val="center"/>
          </w:tcPr>
          <w:p w14:paraId="65034D19" w14:textId="77777777" w:rsidR="00087FDA" w:rsidRDefault="00394F8B">
            <w:pPr>
              <w:snapToGrid w:val="0"/>
              <w:spacing w:line="288" w:lineRule="auto"/>
              <w:jc w:val="center"/>
              <w:rPr>
                <w:rFonts w:ascii="宋体"/>
                <w:color w:val="000000"/>
                <w:sz w:val="20"/>
                <w:szCs w:val="20"/>
              </w:rPr>
            </w:pPr>
            <w:r>
              <w:rPr>
                <w:rFonts w:ascii="宋体" w:hint="eastAsia"/>
                <w:color w:val="000000"/>
                <w:sz w:val="20"/>
                <w:szCs w:val="20"/>
              </w:rPr>
              <w:t>心电图检查</w:t>
            </w:r>
          </w:p>
        </w:tc>
        <w:tc>
          <w:tcPr>
            <w:tcW w:w="2160" w:type="dxa"/>
          </w:tcPr>
          <w:p w14:paraId="4AB197FD" w14:textId="77777777" w:rsidR="00087FDA" w:rsidRDefault="00394F8B">
            <w:pPr>
              <w:spacing w:line="276" w:lineRule="auto"/>
              <w:rPr>
                <w:bCs/>
                <w:szCs w:val="21"/>
              </w:rPr>
            </w:pPr>
            <w:r>
              <w:rPr>
                <w:rFonts w:hint="eastAsia"/>
                <w:bCs/>
                <w:szCs w:val="21"/>
              </w:rPr>
              <w:t>1.</w:t>
            </w:r>
            <w:r>
              <w:rPr>
                <w:rFonts w:hint="eastAsia"/>
                <w:bCs/>
                <w:szCs w:val="21"/>
              </w:rPr>
              <w:t>理解心电图产生的原理及心电图的临床应用</w:t>
            </w:r>
          </w:p>
          <w:p w14:paraId="1A20B1EF" w14:textId="77777777" w:rsidR="00087FDA" w:rsidRDefault="00394F8B">
            <w:pPr>
              <w:spacing w:line="276" w:lineRule="auto"/>
              <w:rPr>
                <w:bCs/>
                <w:szCs w:val="21"/>
              </w:rPr>
            </w:pPr>
            <w:r>
              <w:rPr>
                <w:rFonts w:hint="eastAsia"/>
                <w:bCs/>
                <w:szCs w:val="21"/>
              </w:rPr>
              <w:t>2.</w:t>
            </w:r>
            <w:r>
              <w:rPr>
                <w:rFonts w:hint="eastAsia"/>
                <w:bCs/>
                <w:szCs w:val="21"/>
              </w:rPr>
              <w:t>理解心电图的导联体系</w:t>
            </w:r>
          </w:p>
          <w:p w14:paraId="7356DC50" w14:textId="77777777" w:rsidR="00087FDA" w:rsidRDefault="00394F8B">
            <w:pPr>
              <w:spacing w:line="276" w:lineRule="auto"/>
              <w:rPr>
                <w:bCs/>
                <w:szCs w:val="21"/>
              </w:rPr>
            </w:pPr>
            <w:r>
              <w:rPr>
                <w:rFonts w:hint="eastAsia"/>
                <w:bCs/>
                <w:szCs w:val="21"/>
              </w:rPr>
              <w:t>3.</w:t>
            </w:r>
            <w:r>
              <w:rPr>
                <w:rFonts w:hint="eastAsia"/>
                <w:bCs/>
                <w:szCs w:val="21"/>
              </w:rPr>
              <w:t>知道心电图操作方法与注意事项</w:t>
            </w:r>
          </w:p>
          <w:p w14:paraId="664ED5A2" w14:textId="77777777" w:rsidR="00087FDA" w:rsidRDefault="00394F8B">
            <w:pPr>
              <w:spacing w:line="276" w:lineRule="auto"/>
              <w:rPr>
                <w:bCs/>
                <w:szCs w:val="21"/>
              </w:rPr>
            </w:pPr>
            <w:r>
              <w:rPr>
                <w:rFonts w:hint="eastAsia"/>
                <w:bCs/>
                <w:szCs w:val="21"/>
              </w:rPr>
              <w:t>4.</w:t>
            </w:r>
            <w:r>
              <w:rPr>
                <w:rFonts w:hint="eastAsia"/>
                <w:bCs/>
                <w:szCs w:val="21"/>
              </w:rPr>
              <w:t>知道异常心电图的临床意义</w:t>
            </w:r>
          </w:p>
          <w:p w14:paraId="79668955" w14:textId="77777777" w:rsidR="00087FDA" w:rsidRDefault="00087FDA">
            <w:pPr>
              <w:rPr>
                <w:bCs/>
                <w:szCs w:val="21"/>
              </w:rPr>
            </w:pPr>
          </w:p>
        </w:tc>
        <w:tc>
          <w:tcPr>
            <w:tcW w:w="1164" w:type="dxa"/>
          </w:tcPr>
          <w:p w14:paraId="6DAF67C7" w14:textId="77777777" w:rsidR="00087FDA" w:rsidRDefault="00394F8B">
            <w:pPr>
              <w:spacing w:line="276" w:lineRule="auto"/>
              <w:rPr>
                <w:bCs/>
                <w:szCs w:val="21"/>
              </w:rPr>
            </w:pPr>
            <w:r>
              <w:rPr>
                <w:rFonts w:hint="eastAsia"/>
                <w:bCs/>
                <w:szCs w:val="21"/>
              </w:rPr>
              <w:t>1.</w:t>
            </w:r>
            <w:r>
              <w:rPr>
                <w:rFonts w:hint="eastAsia"/>
                <w:bCs/>
                <w:szCs w:val="21"/>
              </w:rPr>
              <w:t>能进行心电图操作</w:t>
            </w:r>
          </w:p>
          <w:p w14:paraId="7D2D3EB1" w14:textId="77777777" w:rsidR="00087FDA" w:rsidRDefault="00394F8B">
            <w:pPr>
              <w:spacing w:line="276" w:lineRule="auto"/>
              <w:rPr>
                <w:bCs/>
                <w:szCs w:val="21"/>
              </w:rPr>
            </w:pPr>
            <w:r>
              <w:rPr>
                <w:rFonts w:hint="eastAsia"/>
                <w:bCs/>
                <w:szCs w:val="21"/>
              </w:rPr>
              <w:t>2.</w:t>
            </w:r>
            <w:r>
              <w:rPr>
                <w:rFonts w:hint="eastAsia"/>
                <w:bCs/>
                <w:szCs w:val="21"/>
              </w:rPr>
              <w:t>能根据心电图结果分析患者的健康状况</w:t>
            </w:r>
          </w:p>
          <w:p w14:paraId="4BCB00D0" w14:textId="77777777" w:rsidR="00087FDA" w:rsidRDefault="00087FDA">
            <w:pPr>
              <w:snapToGrid w:val="0"/>
              <w:spacing w:line="288" w:lineRule="auto"/>
              <w:jc w:val="left"/>
              <w:rPr>
                <w:rFonts w:ascii="宋体" w:hAnsi="Times New Roman"/>
                <w:b/>
                <w:color w:val="000000"/>
                <w:sz w:val="20"/>
                <w:szCs w:val="20"/>
              </w:rPr>
            </w:pPr>
          </w:p>
        </w:tc>
        <w:tc>
          <w:tcPr>
            <w:tcW w:w="1584" w:type="dxa"/>
          </w:tcPr>
          <w:p w14:paraId="45EB16C9" w14:textId="77777777" w:rsidR="00087FDA" w:rsidRDefault="00394F8B">
            <w:pPr>
              <w:snapToGrid w:val="0"/>
              <w:spacing w:line="288" w:lineRule="auto"/>
              <w:jc w:val="left"/>
              <w:rPr>
                <w:bCs/>
                <w:szCs w:val="21"/>
              </w:rPr>
            </w:pPr>
            <w:r>
              <w:rPr>
                <w:rFonts w:hint="eastAsia"/>
                <w:bCs/>
                <w:szCs w:val="21"/>
              </w:rPr>
              <w:t>具有尊重病人、爱护病人、保护病人隐私的意识，具有良好的沟通能力、敬业精神和伦理道德行为</w:t>
            </w:r>
          </w:p>
        </w:tc>
        <w:tc>
          <w:tcPr>
            <w:tcW w:w="1116" w:type="dxa"/>
          </w:tcPr>
          <w:p w14:paraId="66D5F416" w14:textId="77777777" w:rsidR="00087FDA" w:rsidRDefault="00394F8B">
            <w:pPr>
              <w:spacing w:line="276" w:lineRule="auto"/>
              <w:rPr>
                <w:bCs/>
                <w:szCs w:val="21"/>
              </w:rPr>
            </w:pPr>
            <w:r>
              <w:rPr>
                <w:rFonts w:hint="eastAsia"/>
                <w:bCs/>
                <w:szCs w:val="21"/>
              </w:rPr>
              <w:t>1.</w:t>
            </w:r>
            <w:r>
              <w:rPr>
                <w:rFonts w:hint="eastAsia"/>
                <w:bCs/>
                <w:szCs w:val="21"/>
              </w:rPr>
              <w:t>心电图产生的原理</w:t>
            </w:r>
          </w:p>
          <w:p w14:paraId="3901CC61" w14:textId="77777777" w:rsidR="00087FDA" w:rsidRDefault="00394F8B">
            <w:pPr>
              <w:spacing w:line="276" w:lineRule="auto"/>
              <w:rPr>
                <w:bCs/>
                <w:szCs w:val="21"/>
              </w:rPr>
            </w:pPr>
            <w:r>
              <w:rPr>
                <w:rFonts w:hint="eastAsia"/>
                <w:bCs/>
                <w:szCs w:val="21"/>
              </w:rPr>
              <w:t>2.</w:t>
            </w:r>
            <w:r>
              <w:rPr>
                <w:rFonts w:hint="eastAsia"/>
                <w:bCs/>
                <w:szCs w:val="21"/>
              </w:rPr>
              <w:t>异常心电图的临床意义</w:t>
            </w:r>
          </w:p>
          <w:p w14:paraId="150A7DA8" w14:textId="77777777" w:rsidR="00087FDA" w:rsidRDefault="00087FDA">
            <w:pPr>
              <w:spacing w:line="276" w:lineRule="auto"/>
              <w:rPr>
                <w:bCs/>
                <w:szCs w:val="21"/>
              </w:rPr>
            </w:pPr>
          </w:p>
        </w:tc>
        <w:tc>
          <w:tcPr>
            <w:tcW w:w="528" w:type="dxa"/>
          </w:tcPr>
          <w:p w14:paraId="4E835665" w14:textId="77777777" w:rsidR="00087FDA" w:rsidRDefault="00394F8B">
            <w:pPr>
              <w:rPr>
                <w:rFonts w:ascii="宋体" w:hAnsi="宋体"/>
                <w:color w:val="000000"/>
                <w:sz w:val="20"/>
                <w:szCs w:val="20"/>
              </w:rPr>
            </w:pPr>
            <w:r>
              <w:rPr>
                <w:rFonts w:ascii="宋体" w:hAnsi="宋体" w:hint="eastAsia"/>
                <w:color w:val="000000"/>
                <w:sz w:val="20"/>
                <w:szCs w:val="20"/>
              </w:rPr>
              <w:t>2</w:t>
            </w:r>
          </w:p>
        </w:tc>
        <w:tc>
          <w:tcPr>
            <w:tcW w:w="456" w:type="dxa"/>
          </w:tcPr>
          <w:p w14:paraId="1F963BA8" w14:textId="77777777" w:rsidR="00087FDA" w:rsidRDefault="00394F8B">
            <w:pPr>
              <w:rPr>
                <w:rFonts w:ascii="宋体" w:hAnsi="宋体"/>
                <w:color w:val="000000"/>
                <w:sz w:val="20"/>
                <w:szCs w:val="20"/>
              </w:rPr>
            </w:pPr>
            <w:r>
              <w:rPr>
                <w:rFonts w:ascii="宋体" w:hAnsi="宋体" w:hint="eastAsia"/>
                <w:color w:val="000000"/>
                <w:sz w:val="20"/>
                <w:szCs w:val="20"/>
              </w:rPr>
              <w:t>4</w:t>
            </w:r>
          </w:p>
        </w:tc>
        <w:tc>
          <w:tcPr>
            <w:tcW w:w="437" w:type="dxa"/>
          </w:tcPr>
          <w:p w14:paraId="617B6323" w14:textId="77777777" w:rsidR="00087FDA" w:rsidRDefault="00394F8B">
            <w:pPr>
              <w:rPr>
                <w:rFonts w:ascii="宋体" w:hAnsi="宋体"/>
                <w:color w:val="000000"/>
                <w:sz w:val="20"/>
                <w:szCs w:val="20"/>
              </w:rPr>
            </w:pPr>
            <w:r>
              <w:rPr>
                <w:rFonts w:ascii="宋体" w:hAnsi="宋体" w:hint="eastAsia"/>
                <w:color w:val="000000"/>
                <w:sz w:val="20"/>
                <w:szCs w:val="20"/>
              </w:rPr>
              <w:t>6</w:t>
            </w:r>
          </w:p>
        </w:tc>
      </w:tr>
    </w:tbl>
    <w:p w14:paraId="2167534D" w14:textId="77777777" w:rsidR="00087FDA" w:rsidRDefault="00394F8B" w:rsidP="00A87563">
      <w:pPr>
        <w:widowControl/>
        <w:spacing w:beforeLines="50" w:before="156" w:afterLines="50" w:after="156" w:line="288" w:lineRule="auto"/>
        <w:ind w:firstLineChars="100" w:firstLine="240"/>
        <w:jc w:val="left"/>
        <w:rPr>
          <w:rFonts w:ascii="黑体" w:eastAsia="黑体" w:hAnsi="宋体"/>
          <w:sz w:val="24"/>
        </w:rPr>
      </w:pPr>
      <w:r>
        <w:rPr>
          <w:rFonts w:ascii="黑体" w:eastAsia="黑体" w:hAnsi="宋体" w:hint="eastAsia"/>
          <w:sz w:val="24"/>
        </w:rPr>
        <w:t>七、课内实验名称及基本要求</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759"/>
        <w:gridCol w:w="3101"/>
        <w:gridCol w:w="900"/>
        <w:gridCol w:w="1057"/>
        <w:gridCol w:w="1148"/>
      </w:tblGrid>
      <w:tr w:rsidR="00087FDA" w14:paraId="266C64C5" w14:textId="77777777">
        <w:trPr>
          <w:trHeight w:val="59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13F36E44" w14:textId="77777777" w:rsidR="00087FDA" w:rsidRDefault="00394F8B">
            <w:pPr>
              <w:snapToGrid w:val="0"/>
              <w:jc w:val="center"/>
              <w:rPr>
                <w:rFonts w:ascii="宋体"/>
                <w:szCs w:val="21"/>
              </w:rPr>
            </w:pPr>
            <w:r>
              <w:rPr>
                <w:rFonts w:ascii="宋体" w:hAnsi="宋体" w:hint="eastAsia"/>
                <w:szCs w:val="21"/>
              </w:rPr>
              <w:t>序号</w:t>
            </w:r>
          </w:p>
        </w:tc>
        <w:tc>
          <w:tcPr>
            <w:tcW w:w="1759" w:type="dxa"/>
            <w:tcBorders>
              <w:top w:val="single" w:sz="4" w:space="0" w:color="auto"/>
              <w:left w:val="single" w:sz="4" w:space="0" w:color="auto"/>
              <w:bottom w:val="single" w:sz="4" w:space="0" w:color="auto"/>
              <w:right w:val="single" w:sz="4" w:space="0" w:color="auto"/>
            </w:tcBorders>
            <w:shd w:val="clear" w:color="auto" w:fill="auto"/>
            <w:vAlign w:val="center"/>
          </w:tcPr>
          <w:p w14:paraId="7CD9F081" w14:textId="77777777" w:rsidR="00087FDA" w:rsidRDefault="00394F8B">
            <w:pPr>
              <w:snapToGrid w:val="0"/>
              <w:jc w:val="center"/>
              <w:rPr>
                <w:rFonts w:ascii="宋体"/>
                <w:szCs w:val="21"/>
              </w:rPr>
            </w:pPr>
            <w:r>
              <w:rPr>
                <w:rFonts w:ascii="宋体" w:hAnsi="宋体" w:hint="eastAsia"/>
                <w:szCs w:val="21"/>
              </w:rPr>
              <w:t>实验名称</w:t>
            </w:r>
          </w:p>
        </w:tc>
        <w:tc>
          <w:tcPr>
            <w:tcW w:w="3101" w:type="dxa"/>
            <w:tcBorders>
              <w:top w:val="single" w:sz="4" w:space="0" w:color="auto"/>
              <w:left w:val="single" w:sz="4" w:space="0" w:color="auto"/>
              <w:bottom w:val="single" w:sz="4" w:space="0" w:color="auto"/>
              <w:right w:val="single" w:sz="4" w:space="0" w:color="auto"/>
            </w:tcBorders>
            <w:shd w:val="clear" w:color="auto" w:fill="auto"/>
            <w:vAlign w:val="center"/>
          </w:tcPr>
          <w:p w14:paraId="4FEC81D8" w14:textId="77777777" w:rsidR="00087FDA" w:rsidRDefault="00394F8B">
            <w:pPr>
              <w:snapToGrid w:val="0"/>
              <w:jc w:val="center"/>
              <w:rPr>
                <w:rFonts w:ascii="宋体"/>
                <w:szCs w:val="21"/>
              </w:rPr>
            </w:pPr>
            <w:r>
              <w:rPr>
                <w:rFonts w:ascii="宋体" w:hAnsi="宋体" w:hint="eastAsia"/>
                <w:szCs w:val="21"/>
              </w:rPr>
              <w:t>主要内容</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3F3E1469" w14:textId="77777777" w:rsidR="00087FDA" w:rsidRDefault="00394F8B">
            <w:pPr>
              <w:snapToGrid w:val="0"/>
              <w:jc w:val="center"/>
              <w:rPr>
                <w:rFonts w:ascii="宋体" w:hAnsi="宋体"/>
                <w:szCs w:val="21"/>
              </w:rPr>
            </w:pPr>
            <w:r>
              <w:rPr>
                <w:rFonts w:ascii="宋体" w:hAnsi="宋体" w:hint="eastAsia"/>
                <w:szCs w:val="21"/>
              </w:rPr>
              <w:t>实验</w:t>
            </w:r>
          </w:p>
          <w:p w14:paraId="4BA1CAEC" w14:textId="77777777" w:rsidR="00087FDA" w:rsidRDefault="00394F8B">
            <w:pPr>
              <w:snapToGrid w:val="0"/>
              <w:jc w:val="center"/>
              <w:rPr>
                <w:rFonts w:ascii="宋体"/>
                <w:szCs w:val="21"/>
              </w:rPr>
            </w:pPr>
            <w:r>
              <w:rPr>
                <w:rFonts w:ascii="宋体" w:hAnsi="宋体" w:hint="eastAsia"/>
                <w:szCs w:val="21"/>
              </w:rPr>
              <w:t>时数</w:t>
            </w:r>
          </w:p>
        </w:tc>
        <w:tc>
          <w:tcPr>
            <w:tcW w:w="1057" w:type="dxa"/>
            <w:tcBorders>
              <w:top w:val="single" w:sz="4" w:space="0" w:color="auto"/>
              <w:left w:val="single" w:sz="4" w:space="0" w:color="auto"/>
              <w:right w:val="single" w:sz="4" w:space="0" w:color="auto"/>
            </w:tcBorders>
            <w:shd w:val="clear" w:color="auto" w:fill="auto"/>
            <w:vAlign w:val="center"/>
          </w:tcPr>
          <w:p w14:paraId="18F2A437" w14:textId="77777777" w:rsidR="00087FDA" w:rsidRDefault="00394F8B">
            <w:pPr>
              <w:snapToGrid w:val="0"/>
              <w:jc w:val="center"/>
              <w:rPr>
                <w:rFonts w:ascii="宋体"/>
                <w:szCs w:val="21"/>
              </w:rPr>
            </w:pPr>
            <w:r>
              <w:rPr>
                <w:rFonts w:ascii="宋体" w:hint="eastAsia"/>
                <w:szCs w:val="21"/>
              </w:rPr>
              <w:t>实验类型</w:t>
            </w:r>
          </w:p>
        </w:tc>
        <w:tc>
          <w:tcPr>
            <w:tcW w:w="1148" w:type="dxa"/>
            <w:tcBorders>
              <w:top w:val="single" w:sz="4" w:space="0" w:color="auto"/>
              <w:left w:val="single" w:sz="4" w:space="0" w:color="auto"/>
              <w:right w:val="single" w:sz="4" w:space="0" w:color="auto"/>
            </w:tcBorders>
            <w:shd w:val="clear" w:color="auto" w:fill="auto"/>
            <w:vAlign w:val="center"/>
          </w:tcPr>
          <w:p w14:paraId="2F929BB6" w14:textId="77777777" w:rsidR="00087FDA" w:rsidRDefault="00394F8B">
            <w:pPr>
              <w:snapToGrid w:val="0"/>
              <w:jc w:val="center"/>
              <w:rPr>
                <w:rFonts w:ascii="宋体"/>
                <w:szCs w:val="21"/>
              </w:rPr>
            </w:pPr>
            <w:r>
              <w:rPr>
                <w:rFonts w:ascii="宋体" w:hAnsi="宋体" w:hint="eastAsia"/>
                <w:szCs w:val="21"/>
              </w:rPr>
              <w:t>备注</w:t>
            </w:r>
          </w:p>
        </w:tc>
      </w:tr>
      <w:tr w:rsidR="00087FDA" w14:paraId="3C884EB9" w14:textId="77777777">
        <w:trPr>
          <w:trHeight w:hRule="exact" w:val="1024"/>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27629044" w14:textId="77777777" w:rsidR="00087FDA" w:rsidRDefault="00394F8B" w:rsidP="00A87563">
            <w:pPr>
              <w:snapToGrid w:val="0"/>
              <w:spacing w:beforeLines="50" w:before="156" w:afterLines="50" w:after="156"/>
              <w:rPr>
                <w:rFonts w:ascii="宋体"/>
                <w:szCs w:val="21"/>
              </w:rPr>
            </w:pPr>
            <w:r>
              <w:rPr>
                <w:rFonts w:ascii="宋体" w:hint="eastAsia"/>
                <w:szCs w:val="21"/>
              </w:rPr>
              <w:t>1</w:t>
            </w:r>
          </w:p>
        </w:tc>
        <w:tc>
          <w:tcPr>
            <w:tcW w:w="1759" w:type="dxa"/>
            <w:tcBorders>
              <w:top w:val="single" w:sz="4" w:space="0" w:color="auto"/>
              <w:left w:val="single" w:sz="4" w:space="0" w:color="auto"/>
              <w:bottom w:val="single" w:sz="4" w:space="0" w:color="auto"/>
              <w:right w:val="single" w:sz="4" w:space="0" w:color="auto"/>
            </w:tcBorders>
            <w:shd w:val="clear" w:color="auto" w:fill="auto"/>
            <w:vAlign w:val="center"/>
          </w:tcPr>
          <w:p w14:paraId="0B454B1C" w14:textId="77777777" w:rsidR="00087FDA" w:rsidRDefault="00394F8B" w:rsidP="00A87563">
            <w:pPr>
              <w:snapToGrid w:val="0"/>
              <w:spacing w:beforeLines="50" w:before="156" w:afterLines="50" w:after="156"/>
              <w:jc w:val="center"/>
              <w:rPr>
                <w:rFonts w:ascii="宋体"/>
                <w:szCs w:val="21"/>
              </w:rPr>
            </w:pPr>
            <w:bookmarkStart w:id="2" w:name="OLE_LINK2"/>
            <w:r>
              <w:rPr>
                <w:rFonts w:ascii="宋体" w:hint="eastAsia"/>
                <w:szCs w:val="21"/>
              </w:rPr>
              <w:t>健康史采集</w:t>
            </w:r>
            <w:bookmarkEnd w:id="2"/>
          </w:p>
        </w:tc>
        <w:tc>
          <w:tcPr>
            <w:tcW w:w="3101" w:type="dxa"/>
            <w:tcBorders>
              <w:top w:val="single" w:sz="4" w:space="0" w:color="auto"/>
              <w:left w:val="single" w:sz="4" w:space="0" w:color="auto"/>
              <w:bottom w:val="single" w:sz="4" w:space="0" w:color="auto"/>
              <w:right w:val="single" w:sz="4" w:space="0" w:color="auto"/>
            </w:tcBorders>
            <w:shd w:val="clear" w:color="auto" w:fill="auto"/>
            <w:vAlign w:val="center"/>
          </w:tcPr>
          <w:p w14:paraId="7C5F32CE" w14:textId="77777777" w:rsidR="00087FDA" w:rsidRDefault="00394F8B" w:rsidP="00A87563">
            <w:pPr>
              <w:snapToGrid w:val="0"/>
              <w:spacing w:beforeLines="50" w:before="156" w:afterLines="50" w:after="156"/>
              <w:jc w:val="center"/>
              <w:rPr>
                <w:rFonts w:ascii="宋体"/>
                <w:szCs w:val="21"/>
              </w:rPr>
            </w:pPr>
            <w:r>
              <w:rPr>
                <w:rFonts w:ascii="宋体" w:hint="eastAsia"/>
                <w:szCs w:val="21"/>
              </w:rPr>
              <w:t>运用交谈技巧进行健康史的资料收集</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6B2D0D88" w14:textId="77777777" w:rsidR="00087FDA" w:rsidRDefault="00394F8B" w:rsidP="00A87563">
            <w:pPr>
              <w:snapToGrid w:val="0"/>
              <w:spacing w:beforeLines="50" w:before="156" w:afterLines="50" w:after="156"/>
              <w:jc w:val="center"/>
              <w:rPr>
                <w:rFonts w:ascii="宋体"/>
                <w:szCs w:val="21"/>
              </w:rPr>
            </w:pPr>
            <w:r>
              <w:rPr>
                <w:rFonts w:ascii="宋体" w:hint="eastAsia"/>
                <w:szCs w:val="21"/>
              </w:rPr>
              <w:t>2</w:t>
            </w:r>
          </w:p>
        </w:tc>
        <w:tc>
          <w:tcPr>
            <w:tcW w:w="1057" w:type="dxa"/>
            <w:tcBorders>
              <w:left w:val="single" w:sz="4" w:space="0" w:color="auto"/>
              <w:right w:val="single" w:sz="4" w:space="0" w:color="auto"/>
            </w:tcBorders>
            <w:shd w:val="clear" w:color="auto" w:fill="auto"/>
            <w:vAlign w:val="center"/>
          </w:tcPr>
          <w:p w14:paraId="3A6D0E9F" w14:textId="77777777" w:rsidR="00087FDA" w:rsidRDefault="00394F8B" w:rsidP="00A87563">
            <w:pPr>
              <w:snapToGrid w:val="0"/>
              <w:spacing w:beforeLines="50" w:before="156" w:afterLines="50" w:after="156"/>
              <w:jc w:val="center"/>
              <w:rPr>
                <w:rFonts w:ascii="宋体"/>
                <w:szCs w:val="21"/>
              </w:rPr>
            </w:pPr>
            <w:r>
              <w:rPr>
                <w:rFonts w:ascii="宋体" w:hint="eastAsia"/>
                <w:szCs w:val="21"/>
              </w:rPr>
              <w:t>综合型</w:t>
            </w:r>
          </w:p>
        </w:tc>
        <w:tc>
          <w:tcPr>
            <w:tcW w:w="1148" w:type="dxa"/>
            <w:tcBorders>
              <w:left w:val="single" w:sz="4" w:space="0" w:color="auto"/>
              <w:right w:val="single" w:sz="4" w:space="0" w:color="auto"/>
            </w:tcBorders>
            <w:shd w:val="clear" w:color="auto" w:fill="auto"/>
            <w:vAlign w:val="center"/>
          </w:tcPr>
          <w:p w14:paraId="04D6B91D" w14:textId="77777777" w:rsidR="00087FDA" w:rsidRDefault="00087FDA" w:rsidP="00A87563">
            <w:pPr>
              <w:snapToGrid w:val="0"/>
              <w:spacing w:beforeLines="50" w:before="156" w:afterLines="50" w:after="156"/>
              <w:rPr>
                <w:rFonts w:ascii="宋体"/>
                <w:szCs w:val="21"/>
              </w:rPr>
            </w:pPr>
          </w:p>
        </w:tc>
      </w:tr>
      <w:tr w:rsidR="00087FDA" w14:paraId="01E20C95" w14:textId="77777777">
        <w:trPr>
          <w:trHeight w:hRule="exact" w:val="929"/>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5440EA18" w14:textId="77777777" w:rsidR="00087FDA" w:rsidRDefault="00394F8B" w:rsidP="00A87563">
            <w:pPr>
              <w:snapToGrid w:val="0"/>
              <w:spacing w:beforeLines="50" w:before="156" w:afterLines="50" w:after="156"/>
              <w:rPr>
                <w:rFonts w:ascii="宋体"/>
                <w:szCs w:val="21"/>
              </w:rPr>
            </w:pPr>
            <w:r>
              <w:rPr>
                <w:rFonts w:ascii="宋体" w:hint="eastAsia"/>
                <w:szCs w:val="21"/>
              </w:rPr>
              <w:t>2</w:t>
            </w:r>
          </w:p>
        </w:tc>
        <w:tc>
          <w:tcPr>
            <w:tcW w:w="1759" w:type="dxa"/>
            <w:tcBorders>
              <w:top w:val="single" w:sz="4" w:space="0" w:color="auto"/>
              <w:left w:val="single" w:sz="4" w:space="0" w:color="auto"/>
              <w:bottom w:val="single" w:sz="4" w:space="0" w:color="auto"/>
              <w:right w:val="single" w:sz="4" w:space="0" w:color="auto"/>
            </w:tcBorders>
            <w:shd w:val="clear" w:color="auto" w:fill="auto"/>
            <w:vAlign w:val="center"/>
          </w:tcPr>
          <w:p w14:paraId="59618138" w14:textId="77777777" w:rsidR="00087FDA" w:rsidRDefault="00394F8B" w:rsidP="00A87563">
            <w:pPr>
              <w:snapToGrid w:val="0"/>
              <w:spacing w:beforeLines="50" w:before="156" w:afterLines="50" w:after="156"/>
              <w:jc w:val="center"/>
              <w:rPr>
                <w:rFonts w:ascii="宋体"/>
                <w:szCs w:val="21"/>
              </w:rPr>
            </w:pPr>
            <w:bookmarkStart w:id="3" w:name="OLE_LINK3"/>
            <w:r>
              <w:rPr>
                <w:rFonts w:ascii="宋体" w:hint="eastAsia"/>
                <w:szCs w:val="21"/>
              </w:rPr>
              <w:t>常见症状的评估</w:t>
            </w:r>
            <w:bookmarkEnd w:id="3"/>
          </w:p>
        </w:tc>
        <w:tc>
          <w:tcPr>
            <w:tcW w:w="3101" w:type="dxa"/>
            <w:tcBorders>
              <w:top w:val="single" w:sz="4" w:space="0" w:color="auto"/>
              <w:left w:val="single" w:sz="4" w:space="0" w:color="auto"/>
              <w:bottom w:val="single" w:sz="4" w:space="0" w:color="auto"/>
              <w:right w:val="single" w:sz="4" w:space="0" w:color="auto"/>
            </w:tcBorders>
            <w:shd w:val="clear" w:color="auto" w:fill="auto"/>
            <w:vAlign w:val="center"/>
          </w:tcPr>
          <w:p w14:paraId="0CA72DC5" w14:textId="77777777" w:rsidR="00087FDA" w:rsidRDefault="00394F8B" w:rsidP="00A87563">
            <w:pPr>
              <w:snapToGrid w:val="0"/>
              <w:spacing w:beforeLines="50" w:before="156" w:afterLines="50" w:after="156"/>
              <w:jc w:val="center"/>
              <w:rPr>
                <w:rFonts w:ascii="宋体"/>
                <w:szCs w:val="21"/>
              </w:rPr>
            </w:pPr>
            <w:r>
              <w:rPr>
                <w:rFonts w:ascii="宋体" w:hint="eastAsia"/>
                <w:szCs w:val="21"/>
              </w:rPr>
              <w:t>学会针对症状提出护理评估要点</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04938BAD" w14:textId="77777777" w:rsidR="00087FDA" w:rsidRDefault="00394F8B" w:rsidP="00A87563">
            <w:pPr>
              <w:snapToGrid w:val="0"/>
              <w:spacing w:beforeLines="50" w:before="156" w:afterLines="50" w:after="156"/>
              <w:jc w:val="center"/>
              <w:rPr>
                <w:rFonts w:ascii="宋体"/>
                <w:szCs w:val="21"/>
              </w:rPr>
            </w:pPr>
            <w:r>
              <w:rPr>
                <w:rFonts w:ascii="宋体" w:hint="eastAsia"/>
                <w:szCs w:val="21"/>
              </w:rPr>
              <w:t>2</w:t>
            </w:r>
          </w:p>
        </w:tc>
        <w:tc>
          <w:tcPr>
            <w:tcW w:w="1057" w:type="dxa"/>
            <w:tcBorders>
              <w:left w:val="single" w:sz="4" w:space="0" w:color="auto"/>
              <w:right w:val="single" w:sz="4" w:space="0" w:color="auto"/>
            </w:tcBorders>
            <w:shd w:val="clear" w:color="auto" w:fill="auto"/>
            <w:vAlign w:val="center"/>
          </w:tcPr>
          <w:p w14:paraId="2B622CAA" w14:textId="77777777" w:rsidR="00087FDA" w:rsidRDefault="00394F8B" w:rsidP="00A87563">
            <w:pPr>
              <w:snapToGrid w:val="0"/>
              <w:spacing w:beforeLines="50" w:before="156" w:afterLines="50" w:after="156"/>
              <w:jc w:val="center"/>
              <w:rPr>
                <w:rFonts w:ascii="宋体"/>
                <w:szCs w:val="21"/>
              </w:rPr>
            </w:pPr>
            <w:r>
              <w:rPr>
                <w:rFonts w:ascii="宋体" w:hint="eastAsia"/>
                <w:szCs w:val="21"/>
              </w:rPr>
              <w:t>综合型</w:t>
            </w:r>
          </w:p>
        </w:tc>
        <w:tc>
          <w:tcPr>
            <w:tcW w:w="1148" w:type="dxa"/>
            <w:tcBorders>
              <w:left w:val="single" w:sz="4" w:space="0" w:color="auto"/>
              <w:right w:val="single" w:sz="4" w:space="0" w:color="auto"/>
            </w:tcBorders>
            <w:shd w:val="clear" w:color="auto" w:fill="auto"/>
            <w:vAlign w:val="center"/>
          </w:tcPr>
          <w:p w14:paraId="70582DCD" w14:textId="77777777" w:rsidR="00087FDA" w:rsidRDefault="00087FDA" w:rsidP="00A87563">
            <w:pPr>
              <w:snapToGrid w:val="0"/>
              <w:spacing w:beforeLines="50" w:before="156" w:afterLines="50" w:after="156"/>
              <w:rPr>
                <w:rFonts w:ascii="宋体"/>
                <w:szCs w:val="21"/>
              </w:rPr>
            </w:pPr>
          </w:p>
        </w:tc>
      </w:tr>
      <w:tr w:rsidR="00087FDA" w14:paraId="4E3D1B43" w14:textId="77777777">
        <w:trPr>
          <w:trHeight w:hRule="exact" w:val="939"/>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58097463" w14:textId="77777777" w:rsidR="00087FDA" w:rsidRDefault="00394F8B" w:rsidP="00A87563">
            <w:pPr>
              <w:snapToGrid w:val="0"/>
              <w:spacing w:beforeLines="50" w:before="156" w:afterLines="50" w:after="156"/>
              <w:rPr>
                <w:rFonts w:ascii="宋体"/>
                <w:szCs w:val="21"/>
              </w:rPr>
            </w:pPr>
            <w:r>
              <w:rPr>
                <w:rFonts w:ascii="宋体" w:hint="eastAsia"/>
                <w:szCs w:val="21"/>
              </w:rPr>
              <w:t>3</w:t>
            </w:r>
          </w:p>
        </w:tc>
        <w:tc>
          <w:tcPr>
            <w:tcW w:w="1759" w:type="dxa"/>
            <w:tcBorders>
              <w:top w:val="single" w:sz="4" w:space="0" w:color="auto"/>
              <w:left w:val="single" w:sz="4" w:space="0" w:color="auto"/>
              <w:bottom w:val="single" w:sz="4" w:space="0" w:color="auto"/>
              <w:right w:val="single" w:sz="4" w:space="0" w:color="auto"/>
            </w:tcBorders>
            <w:shd w:val="clear" w:color="auto" w:fill="auto"/>
            <w:vAlign w:val="center"/>
          </w:tcPr>
          <w:p w14:paraId="7DC2E603" w14:textId="77777777" w:rsidR="00087FDA" w:rsidRDefault="00394F8B">
            <w:pPr>
              <w:ind w:firstLineChars="100" w:firstLine="210"/>
              <w:jc w:val="center"/>
            </w:pPr>
            <w:r>
              <w:rPr>
                <w:rFonts w:hint="eastAsia"/>
              </w:rPr>
              <w:t>一般评估及头面颈部评估</w:t>
            </w:r>
          </w:p>
        </w:tc>
        <w:tc>
          <w:tcPr>
            <w:tcW w:w="3101" w:type="dxa"/>
            <w:tcBorders>
              <w:top w:val="single" w:sz="4" w:space="0" w:color="auto"/>
              <w:left w:val="single" w:sz="4" w:space="0" w:color="auto"/>
              <w:bottom w:val="single" w:sz="4" w:space="0" w:color="auto"/>
              <w:right w:val="single" w:sz="4" w:space="0" w:color="auto"/>
            </w:tcBorders>
            <w:shd w:val="clear" w:color="auto" w:fill="auto"/>
            <w:vAlign w:val="center"/>
          </w:tcPr>
          <w:p w14:paraId="38FEEF16" w14:textId="77777777" w:rsidR="00087FDA" w:rsidRDefault="00394F8B">
            <w:pPr>
              <w:jc w:val="center"/>
            </w:pPr>
            <w:r>
              <w:rPr>
                <w:rFonts w:hint="eastAsia"/>
              </w:rPr>
              <w:t>练习一般评估及头面颈部评估的基本方法</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2726EB59" w14:textId="77777777" w:rsidR="00087FDA" w:rsidRDefault="00D0006A" w:rsidP="00A87563">
            <w:pPr>
              <w:snapToGrid w:val="0"/>
              <w:spacing w:beforeLines="50" w:before="156" w:afterLines="50" w:after="156"/>
              <w:jc w:val="center"/>
              <w:rPr>
                <w:rFonts w:ascii="宋体"/>
                <w:szCs w:val="21"/>
              </w:rPr>
            </w:pPr>
            <w:r>
              <w:rPr>
                <w:rFonts w:ascii="宋体" w:hint="eastAsia"/>
                <w:szCs w:val="21"/>
              </w:rPr>
              <w:t>4</w:t>
            </w:r>
          </w:p>
        </w:tc>
        <w:tc>
          <w:tcPr>
            <w:tcW w:w="1057" w:type="dxa"/>
            <w:tcBorders>
              <w:left w:val="single" w:sz="4" w:space="0" w:color="auto"/>
              <w:right w:val="single" w:sz="4" w:space="0" w:color="auto"/>
            </w:tcBorders>
            <w:shd w:val="clear" w:color="auto" w:fill="auto"/>
            <w:vAlign w:val="center"/>
          </w:tcPr>
          <w:p w14:paraId="1B1F6C55" w14:textId="77777777" w:rsidR="00087FDA" w:rsidRDefault="00394F8B" w:rsidP="00A87563">
            <w:pPr>
              <w:snapToGrid w:val="0"/>
              <w:spacing w:beforeLines="50" w:before="156" w:afterLines="50" w:after="156"/>
              <w:jc w:val="center"/>
              <w:rPr>
                <w:rFonts w:ascii="宋体"/>
                <w:szCs w:val="21"/>
              </w:rPr>
            </w:pPr>
            <w:r>
              <w:rPr>
                <w:rFonts w:ascii="宋体" w:hint="eastAsia"/>
                <w:szCs w:val="21"/>
              </w:rPr>
              <w:t>综合型</w:t>
            </w:r>
          </w:p>
        </w:tc>
        <w:tc>
          <w:tcPr>
            <w:tcW w:w="1148" w:type="dxa"/>
            <w:tcBorders>
              <w:left w:val="single" w:sz="4" w:space="0" w:color="auto"/>
              <w:right w:val="single" w:sz="4" w:space="0" w:color="auto"/>
            </w:tcBorders>
            <w:shd w:val="clear" w:color="auto" w:fill="auto"/>
            <w:vAlign w:val="center"/>
          </w:tcPr>
          <w:p w14:paraId="1F8BB8CC" w14:textId="77777777" w:rsidR="00087FDA" w:rsidRDefault="00087FDA" w:rsidP="00A87563">
            <w:pPr>
              <w:snapToGrid w:val="0"/>
              <w:spacing w:beforeLines="50" w:before="156" w:afterLines="50" w:after="156"/>
              <w:rPr>
                <w:rFonts w:ascii="宋体"/>
                <w:szCs w:val="21"/>
              </w:rPr>
            </w:pPr>
          </w:p>
        </w:tc>
      </w:tr>
      <w:tr w:rsidR="00087FDA" w14:paraId="5B2EF418" w14:textId="77777777">
        <w:trPr>
          <w:trHeight w:hRule="exact" w:val="829"/>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194BB92D" w14:textId="77777777" w:rsidR="00087FDA" w:rsidRDefault="00394F8B" w:rsidP="00A87563">
            <w:pPr>
              <w:snapToGrid w:val="0"/>
              <w:spacing w:beforeLines="50" w:before="156" w:afterLines="50" w:after="156"/>
              <w:rPr>
                <w:rFonts w:ascii="宋体"/>
                <w:szCs w:val="21"/>
              </w:rPr>
            </w:pPr>
            <w:r>
              <w:rPr>
                <w:rFonts w:ascii="宋体" w:hint="eastAsia"/>
                <w:szCs w:val="21"/>
              </w:rPr>
              <w:t>4</w:t>
            </w:r>
          </w:p>
        </w:tc>
        <w:tc>
          <w:tcPr>
            <w:tcW w:w="1759" w:type="dxa"/>
            <w:tcBorders>
              <w:top w:val="single" w:sz="4" w:space="0" w:color="auto"/>
              <w:left w:val="single" w:sz="4" w:space="0" w:color="auto"/>
              <w:bottom w:val="single" w:sz="4" w:space="0" w:color="auto"/>
              <w:right w:val="single" w:sz="4" w:space="0" w:color="auto"/>
            </w:tcBorders>
            <w:shd w:val="clear" w:color="auto" w:fill="auto"/>
            <w:vAlign w:val="center"/>
          </w:tcPr>
          <w:p w14:paraId="090BB30A" w14:textId="77777777" w:rsidR="00087FDA" w:rsidRDefault="00394F8B">
            <w:pPr>
              <w:jc w:val="center"/>
            </w:pPr>
            <w:r>
              <w:rPr>
                <w:rFonts w:hint="eastAsia"/>
              </w:rPr>
              <w:t>胸壁及肺部评估</w:t>
            </w:r>
          </w:p>
        </w:tc>
        <w:tc>
          <w:tcPr>
            <w:tcW w:w="3101" w:type="dxa"/>
            <w:tcBorders>
              <w:top w:val="single" w:sz="4" w:space="0" w:color="auto"/>
              <w:left w:val="single" w:sz="4" w:space="0" w:color="auto"/>
              <w:bottom w:val="single" w:sz="4" w:space="0" w:color="auto"/>
              <w:right w:val="single" w:sz="4" w:space="0" w:color="auto"/>
            </w:tcBorders>
            <w:shd w:val="clear" w:color="auto" w:fill="auto"/>
            <w:vAlign w:val="center"/>
          </w:tcPr>
          <w:p w14:paraId="20E0493F" w14:textId="77777777" w:rsidR="00087FDA" w:rsidRDefault="00394F8B">
            <w:pPr>
              <w:jc w:val="center"/>
            </w:pPr>
            <w:r>
              <w:rPr>
                <w:rFonts w:hint="eastAsia"/>
              </w:rPr>
              <w:t>练习胸壁及肺部评估的基本方法</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5766BBB8" w14:textId="77777777" w:rsidR="00087FDA" w:rsidRDefault="006D149C" w:rsidP="00A87563">
            <w:pPr>
              <w:snapToGrid w:val="0"/>
              <w:spacing w:beforeLines="50" w:before="156" w:afterLines="50" w:after="156"/>
              <w:jc w:val="center"/>
              <w:rPr>
                <w:rFonts w:ascii="宋体"/>
                <w:szCs w:val="21"/>
              </w:rPr>
            </w:pPr>
            <w:r>
              <w:rPr>
                <w:rFonts w:ascii="宋体" w:hint="eastAsia"/>
                <w:szCs w:val="21"/>
              </w:rPr>
              <w:t>4</w:t>
            </w:r>
          </w:p>
        </w:tc>
        <w:tc>
          <w:tcPr>
            <w:tcW w:w="1057" w:type="dxa"/>
            <w:tcBorders>
              <w:left w:val="single" w:sz="4" w:space="0" w:color="auto"/>
              <w:right w:val="single" w:sz="4" w:space="0" w:color="auto"/>
            </w:tcBorders>
            <w:shd w:val="clear" w:color="auto" w:fill="auto"/>
            <w:vAlign w:val="center"/>
          </w:tcPr>
          <w:p w14:paraId="1B3C66C6" w14:textId="77777777" w:rsidR="00087FDA" w:rsidRDefault="00394F8B" w:rsidP="00A87563">
            <w:pPr>
              <w:snapToGrid w:val="0"/>
              <w:spacing w:beforeLines="50" w:before="156" w:afterLines="50" w:after="156"/>
              <w:jc w:val="center"/>
              <w:rPr>
                <w:rFonts w:ascii="宋体"/>
                <w:szCs w:val="21"/>
              </w:rPr>
            </w:pPr>
            <w:r>
              <w:rPr>
                <w:rFonts w:ascii="宋体" w:hint="eastAsia"/>
                <w:szCs w:val="21"/>
              </w:rPr>
              <w:t>综合型</w:t>
            </w:r>
          </w:p>
        </w:tc>
        <w:tc>
          <w:tcPr>
            <w:tcW w:w="1148" w:type="dxa"/>
            <w:tcBorders>
              <w:left w:val="single" w:sz="4" w:space="0" w:color="auto"/>
              <w:right w:val="single" w:sz="4" w:space="0" w:color="auto"/>
            </w:tcBorders>
            <w:shd w:val="clear" w:color="auto" w:fill="auto"/>
            <w:vAlign w:val="center"/>
          </w:tcPr>
          <w:p w14:paraId="773F871A" w14:textId="77777777" w:rsidR="00087FDA" w:rsidRDefault="00087FDA" w:rsidP="00A87563">
            <w:pPr>
              <w:snapToGrid w:val="0"/>
              <w:spacing w:beforeLines="50" w:before="156" w:afterLines="50" w:after="156"/>
              <w:rPr>
                <w:rFonts w:ascii="宋体"/>
                <w:szCs w:val="21"/>
              </w:rPr>
            </w:pPr>
          </w:p>
        </w:tc>
      </w:tr>
      <w:tr w:rsidR="00087FDA" w14:paraId="0E7FCB6D" w14:textId="77777777">
        <w:trPr>
          <w:trHeight w:hRule="exact" w:val="63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33571C1B" w14:textId="77777777" w:rsidR="00087FDA" w:rsidRDefault="00394F8B" w:rsidP="00A87563">
            <w:pPr>
              <w:snapToGrid w:val="0"/>
              <w:spacing w:beforeLines="50" w:before="156" w:afterLines="50" w:after="156"/>
              <w:rPr>
                <w:rFonts w:ascii="宋体"/>
                <w:szCs w:val="21"/>
              </w:rPr>
            </w:pPr>
            <w:r>
              <w:rPr>
                <w:rFonts w:ascii="宋体" w:hint="eastAsia"/>
                <w:szCs w:val="21"/>
              </w:rPr>
              <w:t>5</w:t>
            </w:r>
          </w:p>
        </w:tc>
        <w:tc>
          <w:tcPr>
            <w:tcW w:w="1759" w:type="dxa"/>
            <w:tcBorders>
              <w:top w:val="single" w:sz="4" w:space="0" w:color="auto"/>
              <w:left w:val="single" w:sz="4" w:space="0" w:color="auto"/>
              <w:bottom w:val="single" w:sz="4" w:space="0" w:color="auto"/>
              <w:right w:val="single" w:sz="4" w:space="0" w:color="auto"/>
            </w:tcBorders>
            <w:shd w:val="clear" w:color="auto" w:fill="auto"/>
            <w:vAlign w:val="center"/>
          </w:tcPr>
          <w:p w14:paraId="2FDDF40D" w14:textId="77777777" w:rsidR="00087FDA" w:rsidRDefault="00394F8B">
            <w:pPr>
              <w:jc w:val="center"/>
            </w:pPr>
            <w:r>
              <w:rPr>
                <w:rFonts w:hint="eastAsia"/>
              </w:rPr>
              <w:t>心脏评估</w:t>
            </w:r>
          </w:p>
        </w:tc>
        <w:tc>
          <w:tcPr>
            <w:tcW w:w="3101" w:type="dxa"/>
            <w:tcBorders>
              <w:top w:val="single" w:sz="4" w:space="0" w:color="auto"/>
              <w:left w:val="single" w:sz="4" w:space="0" w:color="auto"/>
              <w:bottom w:val="single" w:sz="4" w:space="0" w:color="auto"/>
              <w:right w:val="single" w:sz="4" w:space="0" w:color="auto"/>
            </w:tcBorders>
            <w:shd w:val="clear" w:color="auto" w:fill="auto"/>
            <w:vAlign w:val="center"/>
          </w:tcPr>
          <w:p w14:paraId="70E8720F" w14:textId="77777777" w:rsidR="00087FDA" w:rsidRDefault="00394F8B">
            <w:pPr>
              <w:jc w:val="center"/>
            </w:pPr>
            <w:r>
              <w:rPr>
                <w:rFonts w:hint="eastAsia"/>
              </w:rPr>
              <w:t>练习心脏评估的基本方法</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206C9366" w14:textId="77777777" w:rsidR="00087FDA" w:rsidRDefault="00394F8B" w:rsidP="00A87563">
            <w:pPr>
              <w:snapToGrid w:val="0"/>
              <w:spacing w:beforeLines="50" w:before="156" w:afterLines="50" w:after="156"/>
              <w:jc w:val="center"/>
              <w:rPr>
                <w:rFonts w:ascii="宋体"/>
                <w:szCs w:val="21"/>
              </w:rPr>
            </w:pPr>
            <w:r>
              <w:rPr>
                <w:rFonts w:ascii="宋体" w:hint="eastAsia"/>
                <w:szCs w:val="21"/>
              </w:rPr>
              <w:t>2</w:t>
            </w:r>
          </w:p>
        </w:tc>
        <w:tc>
          <w:tcPr>
            <w:tcW w:w="1057" w:type="dxa"/>
            <w:tcBorders>
              <w:left w:val="single" w:sz="4" w:space="0" w:color="auto"/>
              <w:right w:val="single" w:sz="4" w:space="0" w:color="auto"/>
            </w:tcBorders>
            <w:shd w:val="clear" w:color="auto" w:fill="auto"/>
            <w:vAlign w:val="center"/>
          </w:tcPr>
          <w:p w14:paraId="005F83E7" w14:textId="77777777" w:rsidR="00087FDA" w:rsidRDefault="00394F8B" w:rsidP="00A87563">
            <w:pPr>
              <w:snapToGrid w:val="0"/>
              <w:spacing w:beforeLines="50" w:before="156" w:afterLines="50" w:after="156"/>
              <w:jc w:val="center"/>
              <w:rPr>
                <w:rFonts w:ascii="宋体"/>
                <w:szCs w:val="21"/>
              </w:rPr>
            </w:pPr>
            <w:r>
              <w:rPr>
                <w:rFonts w:ascii="宋体" w:hint="eastAsia"/>
                <w:szCs w:val="21"/>
              </w:rPr>
              <w:t>综合型</w:t>
            </w:r>
          </w:p>
        </w:tc>
        <w:tc>
          <w:tcPr>
            <w:tcW w:w="1148" w:type="dxa"/>
            <w:tcBorders>
              <w:left w:val="single" w:sz="4" w:space="0" w:color="auto"/>
              <w:right w:val="single" w:sz="4" w:space="0" w:color="auto"/>
            </w:tcBorders>
            <w:shd w:val="clear" w:color="auto" w:fill="auto"/>
            <w:vAlign w:val="center"/>
          </w:tcPr>
          <w:p w14:paraId="6B53F235" w14:textId="77777777" w:rsidR="00087FDA" w:rsidRDefault="00087FDA" w:rsidP="00A87563">
            <w:pPr>
              <w:snapToGrid w:val="0"/>
              <w:spacing w:beforeLines="50" w:before="156" w:afterLines="50" w:after="156"/>
              <w:rPr>
                <w:rFonts w:ascii="宋体"/>
                <w:szCs w:val="21"/>
              </w:rPr>
            </w:pPr>
          </w:p>
        </w:tc>
      </w:tr>
      <w:tr w:rsidR="00087FDA" w14:paraId="0582A938" w14:textId="77777777">
        <w:trPr>
          <w:trHeight w:hRule="exact" w:val="598"/>
        </w:trPr>
        <w:tc>
          <w:tcPr>
            <w:tcW w:w="540" w:type="dxa"/>
            <w:vAlign w:val="center"/>
          </w:tcPr>
          <w:p w14:paraId="57ABD350" w14:textId="77777777" w:rsidR="00087FDA" w:rsidRDefault="00394F8B" w:rsidP="00A87563">
            <w:pPr>
              <w:snapToGrid w:val="0"/>
              <w:spacing w:beforeLines="50" w:before="156" w:afterLines="50" w:after="156"/>
              <w:rPr>
                <w:rFonts w:ascii="宋体"/>
                <w:szCs w:val="21"/>
              </w:rPr>
            </w:pPr>
            <w:r>
              <w:rPr>
                <w:rFonts w:ascii="宋体" w:hint="eastAsia"/>
                <w:szCs w:val="21"/>
              </w:rPr>
              <w:t>6</w:t>
            </w:r>
          </w:p>
        </w:tc>
        <w:tc>
          <w:tcPr>
            <w:tcW w:w="1759" w:type="dxa"/>
            <w:vAlign w:val="center"/>
          </w:tcPr>
          <w:p w14:paraId="75D67F2C" w14:textId="77777777" w:rsidR="00087FDA" w:rsidRDefault="00394F8B" w:rsidP="00A87563">
            <w:pPr>
              <w:snapToGrid w:val="0"/>
              <w:spacing w:beforeLines="50" w:before="156" w:afterLines="50" w:after="156"/>
              <w:jc w:val="center"/>
              <w:rPr>
                <w:rFonts w:ascii="宋体"/>
                <w:szCs w:val="21"/>
              </w:rPr>
            </w:pPr>
            <w:r>
              <w:rPr>
                <w:rFonts w:ascii="宋体" w:hint="eastAsia"/>
                <w:szCs w:val="21"/>
              </w:rPr>
              <w:t>腹部评估</w:t>
            </w:r>
          </w:p>
        </w:tc>
        <w:tc>
          <w:tcPr>
            <w:tcW w:w="3101" w:type="dxa"/>
            <w:vAlign w:val="center"/>
          </w:tcPr>
          <w:p w14:paraId="40D9B664" w14:textId="77777777" w:rsidR="00087FDA" w:rsidRDefault="00394F8B" w:rsidP="00A87563">
            <w:pPr>
              <w:snapToGrid w:val="0"/>
              <w:spacing w:beforeLines="50" w:before="156" w:afterLines="50" w:after="156"/>
              <w:jc w:val="center"/>
              <w:rPr>
                <w:rFonts w:ascii="宋体"/>
                <w:szCs w:val="21"/>
              </w:rPr>
            </w:pPr>
            <w:r>
              <w:rPr>
                <w:rFonts w:ascii="宋体" w:hint="eastAsia"/>
                <w:szCs w:val="21"/>
              </w:rPr>
              <w:t>练习腹部评估的基本方法</w:t>
            </w:r>
          </w:p>
        </w:tc>
        <w:tc>
          <w:tcPr>
            <w:tcW w:w="900" w:type="dxa"/>
            <w:vAlign w:val="center"/>
          </w:tcPr>
          <w:p w14:paraId="7B36FA75" w14:textId="77777777" w:rsidR="00087FDA" w:rsidRDefault="006D149C" w:rsidP="00A87563">
            <w:pPr>
              <w:snapToGrid w:val="0"/>
              <w:spacing w:beforeLines="50" w:before="156" w:afterLines="50" w:after="156"/>
              <w:jc w:val="center"/>
              <w:rPr>
                <w:rFonts w:ascii="宋体"/>
                <w:szCs w:val="21"/>
              </w:rPr>
            </w:pPr>
            <w:r>
              <w:rPr>
                <w:rFonts w:ascii="宋体" w:hint="eastAsia"/>
                <w:szCs w:val="21"/>
              </w:rPr>
              <w:t>4</w:t>
            </w:r>
          </w:p>
        </w:tc>
        <w:tc>
          <w:tcPr>
            <w:tcW w:w="1057" w:type="dxa"/>
            <w:vAlign w:val="center"/>
          </w:tcPr>
          <w:p w14:paraId="07335C6F" w14:textId="77777777" w:rsidR="00087FDA" w:rsidRDefault="00394F8B" w:rsidP="00A87563">
            <w:pPr>
              <w:snapToGrid w:val="0"/>
              <w:spacing w:beforeLines="50" w:before="156" w:afterLines="50" w:after="156"/>
              <w:jc w:val="center"/>
              <w:rPr>
                <w:rFonts w:ascii="宋体"/>
                <w:szCs w:val="21"/>
              </w:rPr>
            </w:pPr>
            <w:r>
              <w:rPr>
                <w:rFonts w:ascii="宋体" w:hint="eastAsia"/>
                <w:szCs w:val="21"/>
              </w:rPr>
              <w:t>综合型</w:t>
            </w:r>
          </w:p>
        </w:tc>
        <w:tc>
          <w:tcPr>
            <w:tcW w:w="1148" w:type="dxa"/>
            <w:vAlign w:val="center"/>
          </w:tcPr>
          <w:p w14:paraId="586DC09A" w14:textId="77777777" w:rsidR="00087FDA" w:rsidRDefault="00087FDA" w:rsidP="00A87563">
            <w:pPr>
              <w:snapToGrid w:val="0"/>
              <w:spacing w:beforeLines="50" w:before="156" w:afterLines="50" w:after="156"/>
              <w:rPr>
                <w:rFonts w:ascii="宋体"/>
                <w:szCs w:val="21"/>
              </w:rPr>
            </w:pPr>
          </w:p>
        </w:tc>
      </w:tr>
      <w:tr w:rsidR="00087FDA" w14:paraId="5341D103" w14:textId="77777777">
        <w:trPr>
          <w:trHeight w:hRule="exact" w:val="656"/>
        </w:trPr>
        <w:tc>
          <w:tcPr>
            <w:tcW w:w="540" w:type="dxa"/>
            <w:vAlign w:val="center"/>
          </w:tcPr>
          <w:p w14:paraId="00A27196" w14:textId="77777777" w:rsidR="00087FDA" w:rsidRDefault="00394F8B" w:rsidP="00A87563">
            <w:pPr>
              <w:snapToGrid w:val="0"/>
              <w:spacing w:beforeLines="50" w:before="156" w:afterLines="50" w:after="156"/>
              <w:rPr>
                <w:rFonts w:ascii="宋体"/>
                <w:szCs w:val="21"/>
              </w:rPr>
            </w:pPr>
            <w:r>
              <w:rPr>
                <w:rFonts w:ascii="宋体" w:hint="eastAsia"/>
                <w:szCs w:val="21"/>
              </w:rPr>
              <w:t>7</w:t>
            </w:r>
          </w:p>
        </w:tc>
        <w:tc>
          <w:tcPr>
            <w:tcW w:w="1759" w:type="dxa"/>
            <w:vAlign w:val="center"/>
          </w:tcPr>
          <w:p w14:paraId="72EC295B" w14:textId="77777777" w:rsidR="00087FDA" w:rsidRDefault="00394F8B" w:rsidP="00A87563">
            <w:pPr>
              <w:snapToGrid w:val="0"/>
              <w:spacing w:beforeLines="50" w:before="156" w:afterLines="50" w:after="156"/>
              <w:jc w:val="center"/>
              <w:rPr>
                <w:rFonts w:ascii="宋体"/>
                <w:szCs w:val="21"/>
              </w:rPr>
            </w:pPr>
            <w:r>
              <w:rPr>
                <w:rFonts w:ascii="宋体" w:hint="eastAsia"/>
                <w:szCs w:val="21"/>
              </w:rPr>
              <w:t>神经系统评估</w:t>
            </w:r>
          </w:p>
        </w:tc>
        <w:tc>
          <w:tcPr>
            <w:tcW w:w="3101" w:type="dxa"/>
            <w:vAlign w:val="center"/>
          </w:tcPr>
          <w:p w14:paraId="68FB8C28" w14:textId="77777777" w:rsidR="00087FDA" w:rsidRDefault="00394F8B" w:rsidP="00A87563">
            <w:pPr>
              <w:snapToGrid w:val="0"/>
              <w:spacing w:beforeLines="50" w:before="156" w:afterLines="50" w:after="156"/>
              <w:jc w:val="center"/>
              <w:rPr>
                <w:rFonts w:ascii="宋体"/>
                <w:szCs w:val="21"/>
              </w:rPr>
            </w:pPr>
            <w:r>
              <w:rPr>
                <w:rFonts w:ascii="宋体" w:hint="eastAsia"/>
                <w:szCs w:val="21"/>
              </w:rPr>
              <w:t>练习神经系统评估的基本方法</w:t>
            </w:r>
          </w:p>
        </w:tc>
        <w:tc>
          <w:tcPr>
            <w:tcW w:w="900" w:type="dxa"/>
            <w:vAlign w:val="center"/>
          </w:tcPr>
          <w:p w14:paraId="153CC8E7" w14:textId="77777777" w:rsidR="00087FDA" w:rsidRDefault="00394F8B" w:rsidP="00A87563">
            <w:pPr>
              <w:snapToGrid w:val="0"/>
              <w:spacing w:beforeLines="50" w:before="156" w:afterLines="50" w:after="156"/>
              <w:jc w:val="center"/>
              <w:rPr>
                <w:rFonts w:ascii="宋体"/>
                <w:szCs w:val="21"/>
              </w:rPr>
            </w:pPr>
            <w:r>
              <w:rPr>
                <w:rFonts w:ascii="宋体" w:hint="eastAsia"/>
                <w:szCs w:val="21"/>
              </w:rPr>
              <w:t>2</w:t>
            </w:r>
          </w:p>
        </w:tc>
        <w:tc>
          <w:tcPr>
            <w:tcW w:w="1057" w:type="dxa"/>
            <w:vAlign w:val="center"/>
          </w:tcPr>
          <w:p w14:paraId="57F40EBF" w14:textId="77777777" w:rsidR="00087FDA" w:rsidRDefault="00394F8B" w:rsidP="00A87563">
            <w:pPr>
              <w:snapToGrid w:val="0"/>
              <w:spacing w:beforeLines="50" w:before="156" w:afterLines="50" w:after="156"/>
              <w:jc w:val="center"/>
              <w:rPr>
                <w:rFonts w:ascii="宋体"/>
                <w:szCs w:val="21"/>
              </w:rPr>
            </w:pPr>
            <w:r>
              <w:rPr>
                <w:rFonts w:ascii="宋体" w:hint="eastAsia"/>
                <w:szCs w:val="21"/>
              </w:rPr>
              <w:t>综合型</w:t>
            </w:r>
          </w:p>
        </w:tc>
        <w:tc>
          <w:tcPr>
            <w:tcW w:w="1148" w:type="dxa"/>
            <w:vAlign w:val="center"/>
          </w:tcPr>
          <w:p w14:paraId="48E6A481" w14:textId="77777777" w:rsidR="00087FDA" w:rsidRDefault="00087FDA" w:rsidP="00A87563">
            <w:pPr>
              <w:snapToGrid w:val="0"/>
              <w:spacing w:beforeLines="50" w:before="156" w:afterLines="50" w:after="156"/>
              <w:rPr>
                <w:rFonts w:ascii="宋体"/>
                <w:szCs w:val="21"/>
              </w:rPr>
            </w:pPr>
          </w:p>
        </w:tc>
      </w:tr>
      <w:tr w:rsidR="00087FDA" w14:paraId="281CB67C" w14:textId="77777777">
        <w:trPr>
          <w:trHeight w:hRule="exact" w:val="656"/>
        </w:trPr>
        <w:tc>
          <w:tcPr>
            <w:tcW w:w="540" w:type="dxa"/>
            <w:vAlign w:val="center"/>
          </w:tcPr>
          <w:p w14:paraId="1EFC4C5D" w14:textId="77777777" w:rsidR="00087FDA" w:rsidRDefault="00394F8B" w:rsidP="00A87563">
            <w:pPr>
              <w:snapToGrid w:val="0"/>
              <w:spacing w:beforeLines="50" w:before="156" w:afterLines="50" w:after="156"/>
              <w:rPr>
                <w:rFonts w:ascii="宋体"/>
                <w:szCs w:val="21"/>
              </w:rPr>
            </w:pPr>
            <w:r>
              <w:rPr>
                <w:rFonts w:ascii="宋体" w:hint="eastAsia"/>
                <w:szCs w:val="21"/>
              </w:rPr>
              <w:t>8</w:t>
            </w:r>
          </w:p>
        </w:tc>
        <w:tc>
          <w:tcPr>
            <w:tcW w:w="1759" w:type="dxa"/>
            <w:vAlign w:val="center"/>
          </w:tcPr>
          <w:p w14:paraId="500A5151" w14:textId="77777777" w:rsidR="00087FDA" w:rsidRDefault="00394F8B" w:rsidP="00A87563">
            <w:pPr>
              <w:snapToGrid w:val="0"/>
              <w:spacing w:beforeLines="50" w:before="156" w:afterLines="50" w:after="156"/>
              <w:jc w:val="center"/>
              <w:rPr>
                <w:rFonts w:ascii="宋体"/>
                <w:szCs w:val="21"/>
              </w:rPr>
            </w:pPr>
            <w:r>
              <w:rPr>
                <w:rFonts w:ascii="宋体" w:hint="eastAsia"/>
                <w:szCs w:val="21"/>
              </w:rPr>
              <w:t>心电图检查1</w:t>
            </w:r>
          </w:p>
        </w:tc>
        <w:tc>
          <w:tcPr>
            <w:tcW w:w="3101" w:type="dxa"/>
            <w:vAlign w:val="center"/>
          </w:tcPr>
          <w:p w14:paraId="36DE7FD8" w14:textId="77777777" w:rsidR="00087FDA" w:rsidRDefault="00394F8B" w:rsidP="00A87563">
            <w:pPr>
              <w:snapToGrid w:val="0"/>
              <w:spacing w:beforeLines="50" w:before="156" w:afterLines="50" w:after="156"/>
              <w:jc w:val="center"/>
              <w:rPr>
                <w:rFonts w:ascii="宋体"/>
                <w:szCs w:val="21"/>
              </w:rPr>
            </w:pPr>
            <w:r>
              <w:rPr>
                <w:rFonts w:ascii="宋体" w:hint="eastAsia"/>
                <w:szCs w:val="21"/>
              </w:rPr>
              <w:t>学会心电图检查的基本操作</w:t>
            </w:r>
          </w:p>
        </w:tc>
        <w:tc>
          <w:tcPr>
            <w:tcW w:w="900" w:type="dxa"/>
            <w:vAlign w:val="center"/>
          </w:tcPr>
          <w:p w14:paraId="10DB5F22" w14:textId="77777777" w:rsidR="00087FDA" w:rsidRDefault="00394F8B" w:rsidP="00A87563">
            <w:pPr>
              <w:snapToGrid w:val="0"/>
              <w:spacing w:beforeLines="50" w:before="156" w:afterLines="50" w:after="156"/>
              <w:jc w:val="center"/>
              <w:rPr>
                <w:rFonts w:ascii="宋体"/>
                <w:szCs w:val="21"/>
              </w:rPr>
            </w:pPr>
            <w:r>
              <w:rPr>
                <w:rFonts w:ascii="宋体" w:hint="eastAsia"/>
                <w:szCs w:val="21"/>
              </w:rPr>
              <w:t>2</w:t>
            </w:r>
          </w:p>
        </w:tc>
        <w:tc>
          <w:tcPr>
            <w:tcW w:w="1057" w:type="dxa"/>
            <w:vAlign w:val="center"/>
          </w:tcPr>
          <w:p w14:paraId="4ADD50C6" w14:textId="77777777" w:rsidR="00087FDA" w:rsidRDefault="00394F8B" w:rsidP="00A87563">
            <w:pPr>
              <w:snapToGrid w:val="0"/>
              <w:spacing w:beforeLines="50" w:before="156" w:afterLines="50" w:after="156"/>
              <w:jc w:val="center"/>
              <w:rPr>
                <w:rFonts w:ascii="宋体"/>
                <w:szCs w:val="21"/>
              </w:rPr>
            </w:pPr>
            <w:r>
              <w:rPr>
                <w:rFonts w:ascii="宋体" w:hint="eastAsia"/>
                <w:szCs w:val="21"/>
              </w:rPr>
              <w:t>综合型</w:t>
            </w:r>
          </w:p>
        </w:tc>
        <w:tc>
          <w:tcPr>
            <w:tcW w:w="1148" w:type="dxa"/>
            <w:vAlign w:val="center"/>
          </w:tcPr>
          <w:p w14:paraId="2770A954" w14:textId="77777777" w:rsidR="00087FDA" w:rsidRDefault="00087FDA" w:rsidP="00A87563">
            <w:pPr>
              <w:snapToGrid w:val="0"/>
              <w:spacing w:beforeLines="50" w:before="156" w:afterLines="50" w:after="156"/>
              <w:rPr>
                <w:rFonts w:ascii="宋体"/>
                <w:szCs w:val="21"/>
              </w:rPr>
            </w:pPr>
          </w:p>
        </w:tc>
      </w:tr>
      <w:tr w:rsidR="00087FDA" w14:paraId="040B4DED" w14:textId="77777777">
        <w:trPr>
          <w:trHeight w:hRule="exact" w:val="672"/>
        </w:trPr>
        <w:tc>
          <w:tcPr>
            <w:tcW w:w="540" w:type="dxa"/>
            <w:vAlign w:val="center"/>
          </w:tcPr>
          <w:p w14:paraId="70918B03" w14:textId="77777777" w:rsidR="00087FDA" w:rsidRDefault="00394F8B" w:rsidP="00A87563">
            <w:pPr>
              <w:snapToGrid w:val="0"/>
              <w:spacing w:beforeLines="50" w:before="156" w:afterLines="50" w:after="156"/>
              <w:rPr>
                <w:rFonts w:ascii="宋体"/>
                <w:szCs w:val="21"/>
              </w:rPr>
            </w:pPr>
            <w:r>
              <w:rPr>
                <w:rFonts w:ascii="宋体" w:hint="eastAsia"/>
                <w:szCs w:val="21"/>
              </w:rPr>
              <w:t>9</w:t>
            </w:r>
          </w:p>
        </w:tc>
        <w:tc>
          <w:tcPr>
            <w:tcW w:w="1759" w:type="dxa"/>
            <w:vAlign w:val="center"/>
          </w:tcPr>
          <w:p w14:paraId="1A8ED55F" w14:textId="77777777" w:rsidR="00087FDA" w:rsidRDefault="00394F8B" w:rsidP="00A87563">
            <w:pPr>
              <w:snapToGrid w:val="0"/>
              <w:spacing w:beforeLines="50" w:before="156" w:afterLines="50" w:after="156"/>
              <w:jc w:val="center"/>
              <w:rPr>
                <w:rFonts w:ascii="宋体"/>
                <w:szCs w:val="21"/>
              </w:rPr>
            </w:pPr>
            <w:r>
              <w:rPr>
                <w:rFonts w:ascii="宋体" w:hint="eastAsia"/>
                <w:szCs w:val="21"/>
              </w:rPr>
              <w:t>心电图检查2</w:t>
            </w:r>
          </w:p>
        </w:tc>
        <w:tc>
          <w:tcPr>
            <w:tcW w:w="3101" w:type="dxa"/>
            <w:vAlign w:val="center"/>
          </w:tcPr>
          <w:p w14:paraId="749C6AE9" w14:textId="77777777" w:rsidR="00087FDA" w:rsidRDefault="00394F8B" w:rsidP="00A87563">
            <w:pPr>
              <w:snapToGrid w:val="0"/>
              <w:spacing w:beforeLines="50" w:before="156" w:afterLines="50" w:after="156"/>
              <w:jc w:val="center"/>
              <w:rPr>
                <w:rFonts w:ascii="宋体"/>
                <w:szCs w:val="21"/>
              </w:rPr>
            </w:pPr>
            <w:r>
              <w:rPr>
                <w:rFonts w:ascii="宋体" w:hint="eastAsia"/>
                <w:szCs w:val="21"/>
              </w:rPr>
              <w:t>考核心电图检查</w:t>
            </w:r>
          </w:p>
        </w:tc>
        <w:tc>
          <w:tcPr>
            <w:tcW w:w="900" w:type="dxa"/>
            <w:vAlign w:val="center"/>
          </w:tcPr>
          <w:p w14:paraId="2FBE5ED6" w14:textId="77777777" w:rsidR="00087FDA" w:rsidRDefault="00394F8B" w:rsidP="00A87563">
            <w:pPr>
              <w:snapToGrid w:val="0"/>
              <w:spacing w:beforeLines="50" w:before="156" w:afterLines="50" w:after="156"/>
              <w:jc w:val="center"/>
              <w:rPr>
                <w:rFonts w:ascii="宋体"/>
                <w:szCs w:val="21"/>
              </w:rPr>
            </w:pPr>
            <w:r>
              <w:rPr>
                <w:rFonts w:ascii="宋体" w:hint="eastAsia"/>
                <w:szCs w:val="21"/>
              </w:rPr>
              <w:t>2</w:t>
            </w:r>
          </w:p>
        </w:tc>
        <w:tc>
          <w:tcPr>
            <w:tcW w:w="1057" w:type="dxa"/>
            <w:vAlign w:val="center"/>
          </w:tcPr>
          <w:p w14:paraId="35490AB0" w14:textId="77777777" w:rsidR="00087FDA" w:rsidRDefault="00394F8B" w:rsidP="00A87563">
            <w:pPr>
              <w:snapToGrid w:val="0"/>
              <w:spacing w:beforeLines="50" w:before="156" w:afterLines="50" w:after="156"/>
              <w:jc w:val="center"/>
              <w:rPr>
                <w:rFonts w:ascii="宋体"/>
                <w:szCs w:val="21"/>
              </w:rPr>
            </w:pPr>
            <w:r>
              <w:rPr>
                <w:rFonts w:ascii="宋体" w:hint="eastAsia"/>
                <w:szCs w:val="21"/>
              </w:rPr>
              <w:t>综合型</w:t>
            </w:r>
          </w:p>
        </w:tc>
        <w:tc>
          <w:tcPr>
            <w:tcW w:w="1148" w:type="dxa"/>
            <w:vAlign w:val="center"/>
          </w:tcPr>
          <w:p w14:paraId="4E2BDEB3" w14:textId="77777777" w:rsidR="00087FDA" w:rsidRDefault="00087FDA" w:rsidP="00A87563">
            <w:pPr>
              <w:snapToGrid w:val="0"/>
              <w:spacing w:beforeLines="50" w:before="156" w:afterLines="50" w:after="156"/>
              <w:rPr>
                <w:rFonts w:ascii="宋体"/>
                <w:szCs w:val="21"/>
              </w:rPr>
            </w:pPr>
          </w:p>
        </w:tc>
      </w:tr>
    </w:tbl>
    <w:p w14:paraId="40B928DB" w14:textId="77777777" w:rsidR="00087FDA" w:rsidRDefault="00087FDA">
      <w:pPr>
        <w:snapToGrid w:val="0"/>
        <w:spacing w:line="288" w:lineRule="auto"/>
        <w:ind w:right="2520"/>
        <w:rPr>
          <w:rFonts w:ascii="黑体" w:eastAsia="黑体" w:hAnsi="宋体"/>
          <w:sz w:val="24"/>
        </w:rPr>
      </w:pPr>
    </w:p>
    <w:p w14:paraId="0640EBFA" w14:textId="77777777" w:rsidR="00C42AB2" w:rsidRDefault="00C42AB2">
      <w:pPr>
        <w:snapToGrid w:val="0"/>
        <w:spacing w:line="288" w:lineRule="auto"/>
        <w:ind w:right="2520"/>
        <w:rPr>
          <w:rFonts w:ascii="黑体" w:eastAsia="黑体" w:hAnsi="宋体"/>
          <w:sz w:val="24"/>
        </w:rPr>
      </w:pPr>
    </w:p>
    <w:p w14:paraId="1810D0C9" w14:textId="77777777" w:rsidR="00C42AB2" w:rsidRDefault="00C42AB2">
      <w:pPr>
        <w:snapToGrid w:val="0"/>
        <w:spacing w:line="288" w:lineRule="auto"/>
        <w:ind w:right="2520"/>
        <w:rPr>
          <w:rFonts w:ascii="黑体" w:eastAsia="黑体" w:hAnsi="宋体"/>
          <w:sz w:val="24"/>
        </w:rPr>
      </w:pPr>
    </w:p>
    <w:p w14:paraId="5785C6CD" w14:textId="77777777" w:rsidR="00C42AB2" w:rsidRDefault="00C42AB2">
      <w:pPr>
        <w:snapToGrid w:val="0"/>
        <w:spacing w:line="288" w:lineRule="auto"/>
        <w:ind w:right="2520"/>
        <w:rPr>
          <w:rFonts w:ascii="黑体" w:eastAsia="黑体" w:hAnsi="宋体"/>
          <w:sz w:val="24"/>
        </w:rPr>
      </w:pPr>
    </w:p>
    <w:p w14:paraId="2A4A66A5" w14:textId="77777777" w:rsidR="00C42AB2" w:rsidRDefault="00C42AB2">
      <w:pPr>
        <w:snapToGrid w:val="0"/>
        <w:spacing w:line="288" w:lineRule="auto"/>
        <w:ind w:right="2520"/>
        <w:rPr>
          <w:rFonts w:ascii="黑体" w:eastAsia="黑体" w:hAnsi="宋体"/>
          <w:sz w:val="24"/>
        </w:rPr>
      </w:pPr>
    </w:p>
    <w:p w14:paraId="458F5C05" w14:textId="1DCF1E2E" w:rsidR="00C42AB2" w:rsidRPr="00C42AB2" w:rsidRDefault="00C42AB2">
      <w:pPr>
        <w:snapToGrid w:val="0"/>
        <w:spacing w:line="288" w:lineRule="auto"/>
        <w:ind w:right="2520"/>
        <w:rPr>
          <w:rFonts w:hint="eastAsia"/>
          <w:sz w:val="20"/>
          <w:szCs w:val="20"/>
        </w:rPr>
      </w:pPr>
      <w:r>
        <w:rPr>
          <w:rFonts w:ascii="黑体" w:eastAsia="黑体" w:hAnsi="宋体" w:hint="eastAsia"/>
          <w:sz w:val="24"/>
        </w:rPr>
        <w:lastRenderedPageBreak/>
        <w:t>八、评价方式与成绩</w:t>
      </w:r>
    </w:p>
    <w:tbl>
      <w:tblPr>
        <w:tblpPr w:leftFromText="180" w:rightFromText="180" w:vertAnchor="text" w:horzAnchor="page" w:tblpX="1853" w:tblpY="717"/>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5103"/>
        <w:gridCol w:w="1843"/>
      </w:tblGrid>
      <w:tr w:rsidR="00087FDA" w14:paraId="733974B3" w14:textId="77777777">
        <w:tc>
          <w:tcPr>
            <w:tcW w:w="1809" w:type="dxa"/>
            <w:shd w:val="clear" w:color="auto" w:fill="auto"/>
          </w:tcPr>
          <w:p w14:paraId="1A613666" w14:textId="77777777" w:rsidR="00087FDA" w:rsidRDefault="00394F8B" w:rsidP="00A87563">
            <w:pPr>
              <w:snapToGrid w:val="0"/>
              <w:spacing w:beforeLines="50" w:before="156" w:afterLines="50" w:after="156"/>
              <w:rPr>
                <w:rFonts w:ascii="宋体" w:hAnsi="宋体"/>
                <w:bCs/>
                <w:color w:val="000000"/>
                <w:szCs w:val="20"/>
              </w:rPr>
            </w:pPr>
            <w:r>
              <w:rPr>
                <w:rFonts w:ascii="宋体" w:hAnsi="宋体" w:hint="eastAsia"/>
                <w:bCs/>
                <w:color w:val="000000"/>
                <w:szCs w:val="20"/>
              </w:rPr>
              <w:t>总评构成（1+</w:t>
            </w:r>
            <w:r>
              <w:rPr>
                <w:rFonts w:ascii="宋体" w:hAnsi="宋体"/>
                <w:bCs/>
                <w:color w:val="000000"/>
                <w:szCs w:val="20"/>
              </w:rPr>
              <w:t>X</w:t>
            </w:r>
            <w:r>
              <w:rPr>
                <w:rFonts w:ascii="宋体" w:hAnsi="宋体" w:hint="eastAsia"/>
                <w:bCs/>
                <w:color w:val="000000"/>
                <w:szCs w:val="20"/>
              </w:rPr>
              <w:t>）</w:t>
            </w:r>
          </w:p>
        </w:tc>
        <w:tc>
          <w:tcPr>
            <w:tcW w:w="5103" w:type="dxa"/>
            <w:shd w:val="clear" w:color="auto" w:fill="auto"/>
          </w:tcPr>
          <w:p w14:paraId="1E709C8E" w14:textId="77777777" w:rsidR="00087FDA" w:rsidRDefault="00394F8B" w:rsidP="00A87563">
            <w:pPr>
              <w:snapToGrid w:val="0"/>
              <w:spacing w:beforeLines="50" w:before="156" w:afterLines="50" w:after="156"/>
              <w:jc w:val="center"/>
              <w:rPr>
                <w:rFonts w:ascii="Times New Roman" w:hAnsi="Times New Roman"/>
                <w:bCs/>
                <w:color w:val="000000"/>
                <w:szCs w:val="20"/>
              </w:rPr>
            </w:pPr>
            <w:r>
              <w:rPr>
                <w:rFonts w:ascii="Times New Roman" w:hAnsi="Times New Roman"/>
                <w:bCs/>
                <w:color w:val="000000"/>
                <w:szCs w:val="20"/>
              </w:rPr>
              <w:t>评价方式</w:t>
            </w:r>
          </w:p>
        </w:tc>
        <w:tc>
          <w:tcPr>
            <w:tcW w:w="1843" w:type="dxa"/>
            <w:shd w:val="clear" w:color="auto" w:fill="auto"/>
          </w:tcPr>
          <w:p w14:paraId="6132C196" w14:textId="77777777" w:rsidR="00087FDA" w:rsidRDefault="00394F8B" w:rsidP="00A87563">
            <w:pPr>
              <w:snapToGrid w:val="0"/>
              <w:spacing w:beforeLines="50" w:before="156" w:afterLines="50" w:after="156"/>
              <w:jc w:val="center"/>
              <w:rPr>
                <w:rFonts w:ascii="宋体" w:hAnsi="宋体"/>
                <w:bCs/>
                <w:color w:val="000000"/>
                <w:szCs w:val="20"/>
              </w:rPr>
            </w:pPr>
            <w:r>
              <w:rPr>
                <w:rFonts w:ascii="Times New Roman" w:hAnsi="Times New Roman" w:hint="eastAsia"/>
                <w:bCs/>
                <w:color w:val="000000"/>
                <w:szCs w:val="20"/>
              </w:rPr>
              <w:t>占比</w:t>
            </w:r>
          </w:p>
        </w:tc>
      </w:tr>
      <w:tr w:rsidR="00087FDA" w14:paraId="34822D76" w14:textId="77777777">
        <w:tc>
          <w:tcPr>
            <w:tcW w:w="1809" w:type="dxa"/>
            <w:shd w:val="clear" w:color="auto" w:fill="auto"/>
          </w:tcPr>
          <w:p w14:paraId="7E3EF5BA" w14:textId="77777777" w:rsidR="00087FDA" w:rsidRDefault="00394F8B" w:rsidP="00A87563">
            <w:pPr>
              <w:snapToGrid w:val="0"/>
              <w:spacing w:beforeLines="50" w:before="156" w:afterLines="50" w:after="156"/>
              <w:jc w:val="center"/>
              <w:rPr>
                <w:rFonts w:ascii="宋体" w:hAnsi="宋体"/>
                <w:bCs/>
                <w:color w:val="000000"/>
                <w:szCs w:val="20"/>
                <w:highlight w:val="yellow"/>
              </w:rPr>
            </w:pPr>
            <w:r>
              <w:rPr>
                <w:rFonts w:ascii="宋体" w:hAnsi="宋体" w:hint="eastAsia"/>
                <w:bCs/>
                <w:color w:val="000000"/>
                <w:szCs w:val="20"/>
              </w:rPr>
              <w:t>1</w:t>
            </w:r>
          </w:p>
        </w:tc>
        <w:tc>
          <w:tcPr>
            <w:tcW w:w="5103" w:type="dxa"/>
            <w:shd w:val="clear" w:color="auto" w:fill="auto"/>
          </w:tcPr>
          <w:p w14:paraId="5065E6C4" w14:textId="77777777" w:rsidR="00087FDA" w:rsidRDefault="00394F8B" w:rsidP="00A87563">
            <w:pPr>
              <w:snapToGrid w:val="0"/>
              <w:spacing w:beforeLines="50" w:before="156" w:afterLines="50" w:after="156"/>
              <w:jc w:val="center"/>
              <w:rPr>
                <w:rFonts w:ascii="Times New Roman" w:hAnsi="Times New Roman"/>
                <w:bCs/>
                <w:color w:val="000000"/>
                <w:szCs w:val="20"/>
              </w:rPr>
            </w:pPr>
            <w:r>
              <w:rPr>
                <w:rFonts w:ascii="Times New Roman" w:hAnsi="Times New Roman"/>
                <w:bCs/>
                <w:color w:val="000000"/>
                <w:szCs w:val="20"/>
              </w:rPr>
              <w:t>闭卷考试</w:t>
            </w:r>
          </w:p>
        </w:tc>
        <w:tc>
          <w:tcPr>
            <w:tcW w:w="1843" w:type="dxa"/>
            <w:shd w:val="clear" w:color="auto" w:fill="auto"/>
          </w:tcPr>
          <w:p w14:paraId="7052D354" w14:textId="77777777" w:rsidR="00087FDA" w:rsidRDefault="00394F8B" w:rsidP="00A87563">
            <w:pPr>
              <w:snapToGrid w:val="0"/>
              <w:spacing w:beforeLines="50" w:before="156" w:afterLines="50" w:after="156"/>
              <w:jc w:val="center"/>
              <w:rPr>
                <w:rFonts w:ascii="Times New Roman" w:hAnsi="Times New Roman"/>
                <w:bCs/>
                <w:color w:val="000000"/>
                <w:szCs w:val="20"/>
              </w:rPr>
            </w:pPr>
            <w:r>
              <w:rPr>
                <w:rFonts w:ascii="Times New Roman" w:hAnsi="Times New Roman"/>
                <w:bCs/>
                <w:color w:val="000000"/>
                <w:szCs w:val="20"/>
              </w:rPr>
              <w:t>60%</w:t>
            </w:r>
          </w:p>
        </w:tc>
      </w:tr>
      <w:tr w:rsidR="00087FDA" w14:paraId="20BFD6B7" w14:textId="77777777">
        <w:tc>
          <w:tcPr>
            <w:tcW w:w="1809" w:type="dxa"/>
            <w:shd w:val="clear" w:color="auto" w:fill="auto"/>
          </w:tcPr>
          <w:p w14:paraId="0116C9BC" w14:textId="77777777" w:rsidR="00087FDA" w:rsidRDefault="00394F8B" w:rsidP="00A87563">
            <w:pPr>
              <w:snapToGrid w:val="0"/>
              <w:spacing w:beforeLines="50" w:before="156" w:afterLines="50" w:after="156"/>
              <w:jc w:val="center"/>
              <w:rPr>
                <w:rFonts w:ascii="宋体" w:hAnsi="宋体"/>
                <w:bCs/>
                <w:color w:val="000000"/>
                <w:szCs w:val="20"/>
                <w:highlight w:val="yellow"/>
              </w:rPr>
            </w:pPr>
            <w:r>
              <w:rPr>
                <w:rFonts w:ascii="宋体" w:hAnsi="宋体" w:hint="eastAsia"/>
                <w:bCs/>
                <w:color w:val="000000"/>
                <w:szCs w:val="20"/>
              </w:rPr>
              <w:t>X1</w:t>
            </w:r>
          </w:p>
        </w:tc>
        <w:tc>
          <w:tcPr>
            <w:tcW w:w="5103" w:type="dxa"/>
            <w:shd w:val="clear" w:color="auto" w:fill="auto"/>
          </w:tcPr>
          <w:p w14:paraId="6245D7CF" w14:textId="77777777" w:rsidR="00087FDA" w:rsidRDefault="00394F8B" w:rsidP="00A87563">
            <w:pPr>
              <w:snapToGrid w:val="0"/>
              <w:spacing w:beforeLines="50" w:before="156" w:afterLines="50" w:after="156"/>
              <w:jc w:val="center"/>
              <w:rPr>
                <w:rFonts w:ascii="Times New Roman" w:hAnsi="Times New Roman"/>
                <w:bCs/>
                <w:color w:val="000000"/>
                <w:szCs w:val="20"/>
              </w:rPr>
            </w:pPr>
            <w:r>
              <w:rPr>
                <w:rFonts w:ascii="Times New Roman" w:hAnsi="Times New Roman"/>
                <w:bCs/>
                <w:color w:val="000000"/>
                <w:szCs w:val="20"/>
              </w:rPr>
              <w:t>课堂测验</w:t>
            </w:r>
          </w:p>
        </w:tc>
        <w:tc>
          <w:tcPr>
            <w:tcW w:w="1843" w:type="dxa"/>
            <w:shd w:val="clear" w:color="auto" w:fill="auto"/>
          </w:tcPr>
          <w:p w14:paraId="2C7507FA" w14:textId="77777777" w:rsidR="00087FDA" w:rsidRDefault="00394F8B" w:rsidP="00A87563">
            <w:pPr>
              <w:snapToGrid w:val="0"/>
              <w:spacing w:beforeLines="50" w:before="156" w:afterLines="50" w:after="156"/>
              <w:jc w:val="center"/>
              <w:rPr>
                <w:rFonts w:ascii="Times New Roman" w:hAnsi="Times New Roman"/>
                <w:bCs/>
                <w:color w:val="000000"/>
                <w:szCs w:val="20"/>
              </w:rPr>
            </w:pPr>
            <w:r>
              <w:rPr>
                <w:rFonts w:ascii="Times New Roman" w:hAnsi="Times New Roman" w:hint="eastAsia"/>
                <w:bCs/>
                <w:color w:val="000000"/>
                <w:szCs w:val="20"/>
              </w:rPr>
              <w:t>20</w:t>
            </w:r>
            <w:r>
              <w:rPr>
                <w:rFonts w:ascii="Times New Roman" w:hAnsi="Times New Roman"/>
                <w:bCs/>
                <w:color w:val="000000"/>
                <w:szCs w:val="20"/>
              </w:rPr>
              <w:t>%</w:t>
            </w:r>
          </w:p>
        </w:tc>
      </w:tr>
      <w:tr w:rsidR="00087FDA" w14:paraId="7A82FC42" w14:textId="77777777">
        <w:tc>
          <w:tcPr>
            <w:tcW w:w="1809" w:type="dxa"/>
            <w:shd w:val="clear" w:color="auto" w:fill="auto"/>
          </w:tcPr>
          <w:p w14:paraId="7A9CFC99" w14:textId="77777777" w:rsidR="00087FDA" w:rsidRDefault="00394F8B" w:rsidP="00A87563">
            <w:pPr>
              <w:snapToGrid w:val="0"/>
              <w:spacing w:beforeLines="50" w:before="156" w:afterLines="50" w:after="156"/>
              <w:jc w:val="center"/>
              <w:rPr>
                <w:rFonts w:ascii="宋体" w:hAnsi="宋体"/>
                <w:bCs/>
                <w:color w:val="000000"/>
                <w:szCs w:val="20"/>
                <w:highlight w:val="yellow"/>
              </w:rPr>
            </w:pPr>
            <w:r>
              <w:rPr>
                <w:rFonts w:ascii="宋体" w:hAnsi="宋体" w:hint="eastAsia"/>
                <w:bCs/>
                <w:color w:val="000000"/>
                <w:szCs w:val="20"/>
              </w:rPr>
              <w:t>X2</w:t>
            </w:r>
          </w:p>
        </w:tc>
        <w:tc>
          <w:tcPr>
            <w:tcW w:w="5103" w:type="dxa"/>
            <w:shd w:val="clear" w:color="auto" w:fill="auto"/>
          </w:tcPr>
          <w:p w14:paraId="73937CC7" w14:textId="77777777" w:rsidR="00087FDA" w:rsidRDefault="00394F8B" w:rsidP="00A87563">
            <w:pPr>
              <w:snapToGrid w:val="0"/>
              <w:spacing w:beforeLines="50" w:before="156" w:afterLines="50" w:after="156"/>
              <w:jc w:val="center"/>
              <w:rPr>
                <w:rFonts w:ascii="Times New Roman" w:hAnsi="Times New Roman"/>
                <w:bCs/>
                <w:color w:val="000000"/>
                <w:szCs w:val="20"/>
              </w:rPr>
            </w:pPr>
            <w:r>
              <w:rPr>
                <w:rFonts w:ascii="Times New Roman" w:hAnsi="Times New Roman"/>
                <w:bCs/>
                <w:color w:val="000000"/>
                <w:szCs w:val="20"/>
              </w:rPr>
              <w:t>实</w:t>
            </w:r>
            <w:proofErr w:type="gramStart"/>
            <w:r>
              <w:rPr>
                <w:rFonts w:ascii="Times New Roman" w:hAnsi="Times New Roman"/>
                <w:bCs/>
                <w:color w:val="000000"/>
                <w:szCs w:val="20"/>
              </w:rPr>
              <w:t>训报告</w:t>
            </w:r>
            <w:proofErr w:type="gramEnd"/>
          </w:p>
        </w:tc>
        <w:tc>
          <w:tcPr>
            <w:tcW w:w="1843" w:type="dxa"/>
            <w:shd w:val="clear" w:color="auto" w:fill="auto"/>
          </w:tcPr>
          <w:p w14:paraId="7C26E097" w14:textId="77777777" w:rsidR="00087FDA" w:rsidRDefault="00394F8B" w:rsidP="00A87563">
            <w:pPr>
              <w:snapToGrid w:val="0"/>
              <w:spacing w:beforeLines="50" w:before="156" w:afterLines="50" w:after="156"/>
              <w:jc w:val="center"/>
              <w:rPr>
                <w:rFonts w:ascii="Times New Roman" w:hAnsi="Times New Roman"/>
                <w:bCs/>
                <w:color w:val="000000"/>
                <w:szCs w:val="20"/>
              </w:rPr>
            </w:pPr>
            <w:r>
              <w:rPr>
                <w:rFonts w:ascii="Times New Roman" w:hAnsi="Times New Roman"/>
                <w:bCs/>
                <w:color w:val="000000"/>
                <w:szCs w:val="20"/>
              </w:rPr>
              <w:t>1</w:t>
            </w:r>
            <w:r>
              <w:rPr>
                <w:rFonts w:ascii="Times New Roman" w:hAnsi="Times New Roman" w:hint="eastAsia"/>
                <w:bCs/>
                <w:color w:val="000000"/>
                <w:szCs w:val="20"/>
              </w:rPr>
              <w:t>0</w:t>
            </w:r>
            <w:r>
              <w:rPr>
                <w:rFonts w:ascii="Times New Roman" w:hAnsi="Times New Roman"/>
                <w:bCs/>
                <w:color w:val="000000"/>
                <w:szCs w:val="20"/>
              </w:rPr>
              <w:t>%</w:t>
            </w:r>
          </w:p>
        </w:tc>
      </w:tr>
      <w:tr w:rsidR="00087FDA" w14:paraId="3572176C" w14:textId="77777777">
        <w:tc>
          <w:tcPr>
            <w:tcW w:w="1809" w:type="dxa"/>
            <w:shd w:val="clear" w:color="auto" w:fill="auto"/>
          </w:tcPr>
          <w:p w14:paraId="0E14767A" w14:textId="77777777" w:rsidR="00087FDA" w:rsidRDefault="00394F8B" w:rsidP="00A87563">
            <w:pPr>
              <w:snapToGrid w:val="0"/>
              <w:spacing w:beforeLines="50" w:before="156" w:afterLines="50" w:after="156"/>
              <w:jc w:val="center"/>
              <w:rPr>
                <w:rFonts w:ascii="宋体" w:hAnsi="宋体"/>
                <w:bCs/>
                <w:color w:val="000000"/>
                <w:szCs w:val="20"/>
                <w:highlight w:val="yellow"/>
              </w:rPr>
            </w:pPr>
            <w:r>
              <w:rPr>
                <w:rFonts w:ascii="宋体" w:hAnsi="宋体" w:hint="eastAsia"/>
                <w:bCs/>
                <w:color w:val="000000"/>
                <w:szCs w:val="20"/>
              </w:rPr>
              <w:t>X3</w:t>
            </w:r>
          </w:p>
        </w:tc>
        <w:tc>
          <w:tcPr>
            <w:tcW w:w="5103" w:type="dxa"/>
            <w:shd w:val="clear" w:color="auto" w:fill="auto"/>
          </w:tcPr>
          <w:p w14:paraId="4211DB98" w14:textId="77777777" w:rsidR="00087FDA" w:rsidRDefault="00394F8B" w:rsidP="00A87563">
            <w:pPr>
              <w:snapToGrid w:val="0"/>
              <w:spacing w:beforeLines="50" w:before="156" w:afterLines="50" w:after="156"/>
              <w:jc w:val="center"/>
              <w:rPr>
                <w:rFonts w:ascii="Times New Roman" w:hAnsi="Times New Roman"/>
                <w:bCs/>
                <w:color w:val="000000"/>
                <w:szCs w:val="20"/>
              </w:rPr>
            </w:pPr>
            <w:r>
              <w:rPr>
                <w:rFonts w:ascii="Times New Roman" w:hAnsi="Times New Roman"/>
                <w:bCs/>
                <w:color w:val="000000"/>
                <w:szCs w:val="20"/>
              </w:rPr>
              <w:t>平时表现</w:t>
            </w:r>
          </w:p>
        </w:tc>
        <w:tc>
          <w:tcPr>
            <w:tcW w:w="1843" w:type="dxa"/>
            <w:shd w:val="clear" w:color="auto" w:fill="auto"/>
          </w:tcPr>
          <w:p w14:paraId="422235AD" w14:textId="77777777" w:rsidR="00087FDA" w:rsidRDefault="00394F8B" w:rsidP="00A87563">
            <w:pPr>
              <w:snapToGrid w:val="0"/>
              <w:spacing w:beforeLines="50" w:before="156" w:afterLines="50" w:after="156"/>
              <w:jc w:val="center"/>
              <w:rPr>
                <w:rFonts w:ascii="Times New Roman" w:hAnsi="Times New Roman"/>
                <w:bCs/>
                <w:color w:val="000000"/>
                <w:szCs w:val="20"/>
              </w:rPr>
            </w:pPr>
            <w:r>
              <w:rPr>
                <w:rFonts w:ascii="Times New Roman" w:hAnsi="Times New Roman"/>
                <w:bCs/>
                <w:color w:val="000000"/>
                <w:szCs w:val="20"/>
              </w:rPr>
              <w:t>10%</w:t>
            </w:r>
          </w:p>
        </w:tc>
      </w:tr>
    </w:tbl>
    <w:p w14:paraId="1E1C631A" w14:textId="77777777" w:rsidR="00087FDA" w:rsidRDefault="00087FDA" w:rsidP="00C42AB2">
      <w:pPr>
        <w:snapToGrid w:val="0"/>
        <w:spacing w:line="288" w:lineRule="auto"/>
        <w:rPr>
          <w:rFonts w:ascii="宋体" w:hAnsi="宋体" w:hint="eastAsia"/>
          <w:sz w:val="20"/>
          <w:szCs w:val="20"/>
        </w:rPr>
      </w:pPr>
    </w:p>
    <w:p w14:paraId="11779036" w14:textId="77777777" w:rsidR="00C42AB2" w:rsidRDefault="00C42AB2" w:rsidP="00C42AB2">
      <w:pPr>
        <w:snapToGrid w:val="0"/>
        <w:spacing w:line="288" w:lineRule="auto"/>
        <w:ind w:firstLineChars="400" w:firstLine="1120"/>
        <w:rPr>
          <w:sz w:val="28"/>
          <w:szCs w:val="28"/>
        </w:rPr>
      </w:pPr>
    </w:p>
    <w:p w14:paraId="6177F0BE" w14:textId="209D526C" w:rsidR="00087FDA" w:rsidRDefault="00BB6D94" w:rsidP="00C42AB2">
      <w:pPr>
        <w:snapToGrid w:val="0"/>
        <w:spacing w:line="288" w:lineRule="auto"/>
        <w:ind w:firstLineChars="400" w:firstLine="800"/>
        <w:rPr>
          <w:sz w:val="28"/>
          <w:szCs w:val="28"/>
        </w:rPr>
      </w:pPr>
      <w:r>
        <w:rPr>
          <w:rFonts w:ascii="宋体" w:hAnsi="宋体"/>
          <w:noProof/>
          <w:sz w:val="20"/>
          <w:szCs w:val="20"/>
        </w:rPr>
        <w:drawing>
          <wp:anchor distT="0" distB="0" distL="114300" distR="114300" simplePos="0" relativeHeight="251660288" behindDoc="0" locked="0" layoutInCell="1" allowOverlap="1" wp14:anchorId="0208DE91" wp14:editId="286BF44A">
            <wp:simplePos x="0" y="0"/>
            <wp:positionH relativeFrom="column">
              <wp:posOffset>1314450</wp:posOffset>
            </wp:positionH>
            <wp:positionV relativeFrom="paragraph">
              <wp:posOffset>16192</wp:posOffset>
            </wp:positionV>
            <wp:extent cx="529590" cy="333375"/>
            <wp:effectExtent l="19050" t="0" r="3810" b="0"/>
            <wp:wrapSquare wrapText="bothSides"/>
            <wp:docPr id="6" name="图片 6" descr="自己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自己签名"/>
                    <pic:cNvPicPr>
                      <a:picLocks noChangeAspect="1" noChangeArrowheads="1"/>
                    </pic:cNvPicPr>
                  </pic:nvPicPr>
                  <pic:blipFill>
                    <a:blip r:embed="rId6" cstate="print"/>
                    <a:srcRect/>
                    <a:stretch>
                      <a:fillRect/>
                    </a:stretch>
                  </pic:blipFill>
                  <pic:spPr bwMode="auto">
                    <a:xfrm>
                      <a:off x="0" y="0"/>
                      <a:ext cx="529590" cy="333375"/>
                    </a:xfrm>
                    <a:prstGeom prst="rect">
                      <a:avLst/>
                    </a:prstGeom>
                    <a:noFill/>
                  </pic:spPr>
                </pic:pic>
              </a:graphicData>
            </a:graphic>
          </wp:anchor>
        </w:drawing>
      </w:r>
      <w:r w:rsidR="00394F8B">
        <w:rPr>
          <w:rFonts w:hint="eastAsia"/>
          <w:sz w:val="28"/>
          <w:szCs w:val="28"/>
        </w:rPr>
        <w:t>撰写人：</w:t>
      </w:r>
      <w:r w:rsidR="00394F8B">
        <w:rPr>
          <w:rFonts w:hint="eastAsia"/>
          <w:sz w:val="28"/>
          <w:szCs w:val="28"/>
        </w:rPr>
        <w:t xml:space="preserve">             </w:t>
      </w:r>
      <w:r w:rsidR="00C42AB2">
        <w:rPr>
          <w:sz w:val="28"/>
          <w:szCs w:val="28"/>
        </w:rPr>
        <w:t xml:space="preserve">                     </w:t>
      </w:r>
      <w:r w:rsidR="00394F8B">
        <w:rPr>
          <w:rFonts w:hint="eastAsia"/>
          <w:sz w:val="28"/>
          <w:szCs w:val="28"/>
        </w:rPr>
        <w:t>系主任审核签名：</w:t>
      </w:r>
      <w:r w:rsidR="00C42AB2">
        <w:rPr>
          <w:noProof/>
          <w:sz w:val="28"/>
          <w:szCs w:val="28"/>
        </w:rPr>
        <w:drawing>
          <wp:inline distT="0" distB="0" distL="0" distR="0" wp14:anchorId="4E6FC18A" wp14:editId="17AF208D">
            <wp:extent cx="723900" cy="275771"/>
            <wp:effectExtent l="0" t="0" r="0" b="0"/>
            <wp:docPr id="54060325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0603255" name="图片 540603255"/>
                    <pic:cNvPicPr/>
                  </pic:nvPicPr>
                  <pic:blipFill>
                    <a:blip r:embed="rId7" cstate="print">
                      <a:extLst>
                        <a:ext uri="{28A0092B-C50C-407E-A947-70E740481C1C}">
                          <a14:useLocalDpi xmlns:a14="http://schemas.microsoft.com/office/drawing/2010/main" val="0"/>
                        </a:ext>
                      </a:extLst>
                    </a:blip>
                    <a:stretch>
                      <a:fillRect/>
                    </a:stretch>
                  </pic:blipFill>
                  <pic:spPr>
                    <a:xfrm>
                      <a:off x="0" y="0"/>
                      <a:ext cx="747217" cy="284654"/>
                    </a:xfrm>
                    <a:prstGeom prst="rect">
                      <a:avLst/>
                    </a:prstGeom>
                  </pic:spPr>
                </pic:pic>
              </a:graphicData>
            </a:graphic>
          </wp:inline>
        </w:drawing>
      </w:r>
    </w:p>
    <w:p w14:paraId="515B9F2F" w14:textId="18F91C25" w:rsidR="00087FDA" w:rsidRDefault="00394F8B" w:rsidP="00C42AB2">
      <w:pPr>
        <w:snapToGrid w:val="0"/>
        <w:spacing w:line="288" w:lineRule="auto"/>
        <w:ind w:firstLineChars="1300" w:firstLine="3640"/>
        <w:rPr>
          <w:sz w:val="28"/>
          <w:szCs w:val="28"/>
        </w:rPr>
      </w:pPr>
      <w:r>
        <w:rPr>
          <w:rFonts w:hint="eastAsia"/>
          <w:sz w:val="28"/>
          <w:szCs w:val="28"/>
        </w:rPr>
        <w:t>审核时间：</w:t>
      </w:r>
      <w:r w:rsidR="00C16E13">
        <w:rPr>
          <w:rFonts w:hint="eastAsia"/>
          <w:sz w:val="28"/>
          <w:szCs w:val="28"/>
        </w:rPr>
        <w:t xml:space="preserve"> 2023</w:t>
      </w:r>
      <w:r w:rsidR="00C42AB2">
        <w:rPr>
          <w:rFonts w:hint="eastAsia"/>
          <w:sz w:val="28"/>
          <w:szCs w:val="28"/>
        </w:rPr>
        <w:t>.</w:t>
      </w:r>
      <w:r w:rsidR="00C42AB2">
        <w:rPr>
          <w:sz w:val="28"/>
          <w:szCs w:val="28"/>
        </w:rPr>
        <w:t>9.7</w:t>
      </w:r>
    </w:p>
    <w:p w14:paraId="42F6B912" w14:textId="77777777" w:rsidR="00087FDA" w:rsidRDefault="00087FDA"/>
    <w:sectPr w:rsidR="00087FDA" w:rsidSect="00087FD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98449A6"/>
    <w:multiLevelType w:val="singleLevel"/>
    <w:tmpl w:val="C98449A6"/>
    <w:lvl w:ilvl="0">
      <w:start w:val="1"/>
      <w:numFmt w:val="decimal"/>
      <w:lvlText w:val="%1."/>
      <w:lvlJc w:val="left"/>
      <w:pPr>
        <w:tabs>
          <w:tab w:val="left" w:pos="312"/>
        </w:tabs>
      </w:pPr>
    </w:lvl>
  </w:abstractNum>
  <w:num w:numId="1" w16cid:durableId="1430118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B7651F"/>
    <w:rsid w:val="00021B81"/>
    <w:rsid w:val="00040E11"/>
    <w:rsid w:val="00087FDA"/>
    <w:rsid w:val="000A67A5"/>
    <w:rsid w:val="000E1236"/>
    <w:rsid w:val="001072BC"/>
    <w:rsid w:val="00146FC5"/>
    <w:rsid w:val="00153C87"/>
    <w:rsid w:val="001660FF"/>
    <w:rsid w:val="00230B42"/>
    <w:rsid w:val="00256B39"/>
    <w:rsid w:val="0026033C"/>
    <w:rsid w:val="002752D1"/>
    <w:rsid w:val="002E3721"/>
    <w:rsid w:val="002E70BC"/>
    <w:rsid w:val="00313BBA"/>
    <w:rsid w:val="0032602E"/>
    <w:rsid w:val="003367AE"/>
    <w:rsid w:val="00385F6F"/>
    <w:rsid w:val="00394F8B"/>
    <w:rsid w:val="003B1258"/>
    <w:rsid w:val="004100B0"/>
    <w:rsid w:val="004659F7"/>
    <w:rsid w:val="004A7D54"/>
    <w:rsid w:val="004B7815"/>
    <w:rsid w:val="005467DC"/>
    <w:rsid w:val="00553D03"/>
    <w:rsid w:val="00581390"/>
    <w:rsid w:val="005842CD"/>
    <w:rsid w:val="005B2B6D"/>
    <w:rsid w:val="005B4B4E"/>
    <w:rsid w:val="005D4F6A"/>
    <w:rsid w:val="005D6AA4"/>
    <w:rsid w:val="00624FE1"/>
    <w:rsid w:val="00626E2F"/>
    <w:rsid w:val="006D149C"/>
    <w:rsid w:val="006E475B"/>
    <w:rsid w:val="00714F83"/>
    <w:rsid w:val="007208D6"/>
    <w:rsid w:val="007A421E"/>
    <w:rsid w:val="007B7EF9"/>
    <w:rsid w:val="008B397C"/>
    <w:rsid w:val="008B47F4"/>
    <w:rsid w:val="008D5FE1"/>
    <w:rsid w:val="00900019"/>
    <w:rsid w:val="00936390"/>
    <w:rsid w:val="0099063E"/>
    <w:rsid w:val="009A33DB"/>
    <w:rsid w:val="00A41AD5"/>
    <w:rsid w:val="00A5084B"/>
    <w:rsid w:val="00A5467D"/>
    <w:rsid w:val="00A767D2"/>
    <w:rsid w:val="00A769B1"/>
    <w:rsid w:val="00A87563"/>
    <w:rsid w:val="00AC4C45"/>
    <w:rsid w:val="00B46F21"/>
    <w:rsid w:val="00B511A5"/>
    <w:rsid w:val="00B56EB3"/>
    <w:rsid w:val="00B736A7"/>
    <w:rsid w:val="00B7651F"/>
    <w:rsid w:val="00B8109A"/>
    <w:rsid w:val="00BB6D94"/>
    <w:rsid w:val="00C16E13"/>
    <w:rsid w:val="00C42AB2"/>
    <w:rsid w:val="00C56E09"/>
    <w:rsid w:val="00CC2A97"/>
    <w:rsid w:val="00CF096B"/>
    <w:rsid w:val="00D0006A"/>
    <w:rsid w:val="00E02E2C"/>
    <w:rsid w:val="00E16D30"/>
    <w:rsid w:val="00E33169"/>
    <w:rsid w:val="00E70904"/>
    <w:rsid w:val="00E76A04"/>
    <w:rsid w:val="00E81451"/>
    <w:rsid w:val="00E824A7"/>
    <w:rsid w:val="00E917F9"/>
    <w:rsid w:val="00ED0C79"/>
    <w:rsid w:val="00ED47B0"/>
    <w:rsid w:val="00EF44B1"/>
    <w:rsid w:val="00F35AA0"/>
    <w:rsid w:val="00F43464"/>
    <w:rsid w:val="00F555D4"/>
    <w:rsid w:val="00FA4016"/>
    <w:rsid w:val="00FE5315"/>
    <w:rsid w:val="01435CE2"/>
    <w:rsid w:val="024B0C39"/>
    <w:rsid w:val="02C31CAE"/>
    <w:rsid w:val="043175DD"/>
    <w:rsid w:val="04522188"/>
    <w:rsid w:val="05926990"/>
    <w:rsid w:val="06A90554"/>
    <w:rsid w:val="06BB6617"/>
    <w:rsid w:val="07BB733D"/>
    <w:rsid w:val="08FF2F55"/>
    <w:rsid w:val="09355BA8"/>
    <w:rsid w:val="09617337"/>
    <w:rsid w:val="0A8128A6"/>
    <w:rsid w:val="0B167E09"/>
    <w:rsid w:val="0BF32A1B"/>
    <w:rsid w:val="0C0C4FCE"/>
    <w:rsid w:val="0D444392"/>
    <w:rsid w:val="0D5424E2"/>
    <w:rsid w:val="0DF76BD8"/>
    <w:rsid w:val="0E714C85"/>
    <w:rsid w:val="0E78630C"/>
    <w:rsid w:val="0EB10DF7"/>
    <w:rsid w:val="0EF14454"/>
    <w:rsid w:val="0FEF6D8E"/>
    <w:rsid w:val="10BD2C22"/>
    <w:rsid w:val="10F12D59"/>
    <w:rsid w:val="11135DFB"/>
    <w:rsid w:val="1212692D"/>
    <w:rsid w:val="12690E81"/>
    <w:rsid w:val="12E80D97"/>
    <w:rsid w:val="13C71231"/>
    <w:rsid w:val="13F33B55"/>
    <w:rsid w:val="14BB4425"/>
    <w:rsid w:val="160C7965"/>
    <w:rsid w:val="19AE737B"/>
    <w:rsid w:val="1A14595C"/>
    <w:rsid w:val="1A31553E"/>
    <w:rsid w:val="1B392724"/>
    <w:rsid w:val="1BEC330D"/>
    <w:rsid w:val="1D930F91"/>
    <w:rsid w:val="1DC97323"/>
    <w:rsid w:val="1EC61D15"/>
    <w:rsid w:val="207050B9"/>
    <w:rsid w:val="21D0610F"/>
    <w:rsid w:val="21DE347E"/>
    <w:rsid w:val="22767532"/>
    <w:rsid w:val="22987C80"/>
    <w:rsid w:val="23297C6E"/>
    <w:rsid w:val="24192CCC"/>
    <w:rsid w:val="247F3E98"/>
    <w:rsid w:val="25E96BCD"/>
    <w:rsid w:val="2625651A"/>
    <w:rsid w:val="264C7D3A"/>
    <w:rsid w:val="265D1C8C"/>
    <w:rsid w:val="27A02365"/>
    <w:rsid w:val="27A61DC3"/>
    <w:rsid w:val="28CA55F7"/>
    <w:rsid w:val="28E951EE"/>
    <w:rsid w:val="29A502DB"/>
    <w:rsid w:val="29AA4509"/>
    <w:rsid w:val="29BD299F"/>
    <w:rsid w:val="29C62AC4"/>
    <w:rsid w:val="2A5C7B20"/>
    <w:rsid w:val="2AE76563"/>
    <w:rsid w:val="2C007B5A"/>
    <w:rsid w:val="2C20732D"/>
    <w:rsid w:val="2C2901D3"/>
    <w:rsid w:val="2CA8369B"/>
    <w:rsid w:val="2DB727C0"/>
    <w:rsid w:val="2E797EE7"/>
    <w:rsid w:val="2FF311BE"/>
    <w:rsid w:val="2FFB4708"/>
    <w:rsid w:val="30520C73"/>
    <w:rsid w:val="31F15A68"/>
    <w:rsid w:val="324B26DA"/>
    <w:rsid w:val="33B557A0"/>
    <w:rsid w:val="347721C8"/>
    <w:rsid w:val="34DB3ABB"/>
    <w:rsid w:val="3551273C"/>
    <w:rsid w:val="39227B31"/>
    <w:rsid w:val="39A66CD4"/>
    <w:rsid w:val="39F85095"/>
    <w:rsid w:val="3A775AD7"/>
    <w:rsid w:val="3AC26346"/>
    <w:rsid w:val="3BAB0676"/>
    <w:rsid w:val="3C032BE3"/>
    <w:rsid w:val="3C4C603C"/>
    <w:rsid w:val="3CD52CE1"/>
    <w:rsid w:val="3CD5610F"/>
    <w:rsid w:val="3DBA7483"/>
    <w:rsid w:val="3E394CB1"/>
    <w:rsid w:val="3E6F595F"/>
    <w:rsid w:val="40694DEC"/>
    <w:rsid w:val="410F2E6A"/>
    <w:rsid w:val="41150024"/>
    <w:rsid w:val="41C2055E"/>
    <w:rsid w:val="43BB4A61"/>
    <w:rsid w:val="4430136C"/>
    <w:rsid w:val="44EE5462"/>
    <w:rsid w:val="4A675A49"/>
    <w:rsid w:val="4AB0382B"/>
    <w:rsid w:val="4AC33AD0"/>
    <w:rsid w:val="4B3D4DA4"/>
    <w:rsid w:val="4B684760"/>
    <w:rsid w:val="4B737E3D"/>
    <w:rsid w:val="4C613139"/>
    <w:rsid w:val="4D2454E8"/>
    <w:rsid w:val="4D9308A0"/>
    <w:rsid w:val="4F623088"/>
    <w:rsid w:val="50324029"/>
    <w:rsid w:val="506D5602"/>
    <w:rsid w:val="5120514B"/>
    <w:rsid w:val="554131C2"/>
    <w:rsid w:val="55BE1E63"/>
    <w:rsid w:val="56971520"/>
    <w:rsid w:val="569868B5"/>
    <w:rsid w:val="57251407"/>
    <w:rsid w:val="591B591A"/>
    <w:rsid w:val="59343632"/>
    <w:rsid w:val="59A60A9B"/>
    <w:rsid w:val="5A782686"/>
    <w:rsid w:val="5B6C21DE"/>
    <w:rsid w:val="5B797A49"/>
    <w:rsid w:val="5B8C38EA"/>
    <w:rsid w:val="5BE05040"/>
    <w:rsid w:val="5BFA48AC"/>
    <w:rsid w:val="5D21203C"/>
    <w:rsid w:val="5EE94096"/>
    <w:rsid w:val="5EEA457D"/>
    <w:rsid w:val="5EEE7504"/>
    <w:rsid w:val="5FE45B2B"/>
    <w:rsid w:val="60A0130D"/>
    <w:rsid w:val="611F6817"/>
    <w:rsid w:val="62374D5F"/>
    <w:rsid w:val="63B03283"/>
    <w:rsid w:val="6400273E"/>
    <w:rsid w:val="6439277B"/>
    <w:rsid w:val="655B5708"/>
    <w:rsid w:val="66587F81"/>
    <w:rsid w:val="66B6794F"/>
    <w:rsid w:val="66B83806"/>
    <w:rsid w:val="66CA1754"/>
    <w:rsid w:val="66D8140F"/>
    <w:rsid w:val="6860503F"/>
    <w:rsid w:val="6AB2238B"/>
    <w:rsid w:val="6AF50718"/>
    <w:rsid w:val="6C9B34AD"/>
    <w:rsid w:val="6CBF671E"/>
    <w:rsid w:val="6CEE4155"/>
    <w:rsid w:val="6E441F9F"/>
    <w:rsid w:val="6F1E65D4"/>
    <w:rsid w:val="6F266C86"/>
    <w:rsid w:val="6F5042C2"/>
    <w:rsid w:val="703B3B7D"/>
    <w:rsid w:val="714C25CF"/>
    <w:rsid w:val="71B4422C"/>
    <w:rsid w:val="73174471"/>
    <w:rsid w:val="74316312"/>
    <w:rsid w:val="765B2C38"/>
    <w:rsid w:val="76A31C33"/>
    <w:rsid w:val="780F13C8"/>
    <w:rsid w:val="78D704EA"/>
    <w:rsid w:val="7BD75E7C"/>
    <w:rsid w:val="7BEF5727"/>
    <w:rsid w:val="7C385448"/>
    <w:rsid w:val="7D0A77B3"/>
    <w:rsid w:val="7DF627CA"/>
    <w:rsid w:val="7ECE4147"/>
    <w:rsid w:val="7FFA2A0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8" fillcolor="white">
      <v:fill color="white"/>
    </o:shapedefaults>
    <o:shapelayout v:ext="edit">
      <o:idmap v:ext="edit" data="1"/>
    </o:shapelayout>
  </w:shapeDefaults>
  <w:decimalSymbol w:val="."/>
  <w:listSeparator w:val=","/>
  <w14:docId w14:val="1B4F7116"/>
  <w15:docId w15:val="{B9C2B84C-AA77-4AC5-8FF8-7D0E5475E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nhideWhenUsed="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7FDA"/>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sid w:val="00087FDA"/>
    <w:rPr>
      <w:sz w:val="18"/>
      <w:szCs w:val="18"/>
    </w:rPr>
  </w:style>
  <w:style w:type="paragraph" w:styleId="a5">
    <w:name w:val="footer"/>
    <w:basedOn w:val="a"/>
    <w:link w:val="a6"/>
    <w:uiPriority w:val="99"/>
    <w:unhideWhenUsed/>
    <w:qFormat/>
    <w:rsid w:val="00087FDA"/>
    <w:pPr>
      <w:tabs>
        <w:tab w:val="center" w:pos="4153"/>
        <w:tab w:val="right" w:pos="8306"/>
      </w:tabs>
      <w:snapToGrid w:val="0"/>
      <w:jc w:val="left"/>
    </w:pPr>
    <w:rPr>
      <w:rFonts w:asciiTheme="minorHAnsi" w:eastAsiaTheme="minorEastAsia" w:hAnsiTheme="minorHAnsi" w:cstheme="minorBidi"/>
      <w:sz w:val="18"/>
      <w:szCs w:val="18"/>
    </w:rPr>
  </w:style>
  <w:style w:type="paragraph" w:styleId="a7">
    <w:name w:val="header"/>
    <w:basedOn w:val="a"/>
    <w:link w:val="a8"/>
    <w:uiPriority w:val="99"/>
    <w:unhideWhenUsed/>
    <w:qFormat/>
    <w:rsid w:val="00087FD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9">
    <w:name w:val="Normal (Web)"/>
    <w:basedOn w:val="a"/>
    <w:uiPriority w:val="99"/>
    <w:unhideWhenUsed/>
    <w:qFormat/>
    <w:rsid w:val="00087FDA"/>
    <w:pPr>
      <w:spacing w:beforeAutospacing="1" w:afterAutospacing="1"/>
      <w:jc w:val="left"/>
    </w:pPr>
    <w:rPr>
      <w:kern w:val="0"/>
      <w:sz w:val="24"/>
    </w:rPr>
  </w:style>
  <w:style w:type="table" w:styleId="aa">
    <w:name w:val="Table Grid"/>
    <w:basedOn w:val="a1"/>
    <w:qFormat/>
    <w:rsid w:val="00087FD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semiHidden/>
    <w:qFormat/>
    <w:rsid w:val="00087FDA"/>
    <w:rPr>
      <w:sz w:val="18"/>
      <w:szCs w:val="18"/>
    </w:rPr>
  </w:style>
  <w:style w:type="character" w:customStyle="1" w:styleId="a6">
    <w:name w:val="页脚 字符"/>
    <w:basedOn w:val="a0"/>
    <w:link w:val="a5"/>
    <w:uiPriority w:val="99"/>
    <w:semiHidden/>
    <w:qFormat/>
    <w:rsid w:val="00087FDA"/>
    <w:rPr>
      <w:sz w:val="18"/>
      <w:szCs w:val="18"/>
    </w:rPr>
  </w:style>
  <w:style w:type="paragraph" w:styleId="ab">
    <w:name w:val="List Paragraph"/>
    <w:basedOn w:val="a"/>
    <w:uiPriority w:val="99"/>
    <w:unhideWhenUsed/>
    <w:qFormat/>
    <w:rsid w:val="00087FDA"/>
    <w:pPr>
      <w:ind w:firstLineChars="200" w:firstLine="420"/>
    </w:pPr>
  </w:style>
  <w:style w:type="character" w:customStyle="1" w:styleId="a4">
    <w:name w:val="批注框文本 字符"/>
    <w:basedOn w:val="a0"/>
    <w:link w:val="a3"/>
    <w:uiPriority w:val="99"/>
    <w:semiHidden/>
    <w:rsid w:val="00087FDA"/>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3953015">
      <w:bodyDiv w:val="1"/>
      <w:marLeft w:val="0"/>
      <w:marRight w:val="0"/>
      <w:marTop w:val="0"/>
      <w:marBottom w:val="0"/>
      <w:divBdr>
        <w:top w:val="none" w:sz="0" w:space="0" w:color="auto"/>
        <w:left w:val="none" w:sz="0" w:space="0" w:color="auto"/>
        <w:bottom w:val="none" w:sz="0" w:space="0" w:color="auto"/>
        <w:right w:val="none" w:sz="0" w:space="0" w:color="auto"/>
      </w:divBdr>
    </w:div>
    <w:div w:id="8124793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7</Pages>
  <Words>647</Words>
  <Characters>3691</Characters>
  <Application>Microsoft Office Word</Application>
  <DocSecurity>0</DocSecurity>
  <Lines>30</Lines>
  <Paragraphs>8</Paragraphs>
  <ScaleCrop>false</ScaleCrop>
  <Company>Microsoft</Company>
  <LinksUpToDate>false</LinksUpToDate>
  <CharactersWithSpaces>4330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sisi wang</cp:lastModifiedBy>
  <cp:revision>56</cp:revision>
  <cp:lastPrinted>2018-04-16T04:43:00Z</cp:lastPrinted>
  <dcterms:created xsi:type="dcterms:W3CDTF">2016-12-19T07:34:00Z</dcterms:created>
  <dcterms:modified xsi:type="dcterms:W3CDTF">2023-09-11T03:31:00Z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