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医学统计学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0428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养老22-2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每周四下午15:00-16:00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医学统计学．李康．ISBN：9787117266765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北京：人民卫生出版社，20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1"/>
                <w:szCs w:val="21"/>
              </w:rPr>
              <w:t>.0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CD5F8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潘发明.</w:t>
            </w:r>
            <w:r>
              <w:rPr>
                <w:color w:val="000000"/>
                <w:sz w:val="20"/>
                <w:szCs w:val="20"/>
              </w:rPr>
              <w:t>医用统计方法及其SPSS软件</w:t>
            </w:r>
            <w:r>
              <w:rPr>
                <w:rFonts w:hint="eastAsia"/>
                <w:color w:val="000000"/>
                <w:sz w:val="20"/>
                <w:szCs w:val="20"/>
              </w:rPr>
              <w:t>实现.北京：中国科学技术出版社，2</w:t>
            </w:r>
            <w:r>
              <w:rPr>
                <w:color w:val="000000"/>
                <w:sz w:val="20"/>
                <w:szCs w:val="20"/>
              </w:rPr>
              <w:t>015</w:t>
            </w:r>
          </w:p>
          <w:p w14:paraId="7394545B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祝国强</w:t>
            </w:r>
            <w:r>
              <w:rPr>
                <w:color w:val="000000"/>
                <w:sz w:val="20"/>
                <w:szCs w:val="20"/>
              </w:rPr>
              <w:t>.医药数理统计方法</w:t>
            </w:r>
            <w:r>
              <w:rPr>
                <w:rFonts w:hint="eastAsia"/>
                <w:color w:val="000000"/>
                <w:sz w:val="20"/>
                <w:szCs w:val="20"/>
              </w:rPr>
              <w:t>.北京：高等教育出版社，2</w:t>
            </w:r>
            <w:r>
              <w:rPr>
                <w:color w:val="000000"/>
                <w:sz w:val="20"/>
                <w:szCs w:val="20"/>
              </w:rPr>
              <w:t>014</w:t>
            </w:r>
          </w:p>
          <w:p w14:paraId="4D16BC5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3.方积乾.</w:t>
            </w:r>
            <w:r>
              <w:rPr>
                <w:rFonts w:hint="eastAsia"/>
                <w:color w:val="000000"/>
                <w:sz w:val="20"/>
                <w:szCs w:val="20"/>
              </w:rPr>
              <w:t>卫生统计学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/>
                <w:color w:val="000000"/>
                <w:sz w:val="20"/>
                <w:szCs w:val="20"/>
              </w:rPr>
              <w:t>北京：人民卫生出版社，2008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定量数据的统计分析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正态分布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与医学参考值范围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定性数据的统计描述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统计表与统计图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参数估计与假设检验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线性回归与相关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案例讨论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</w:tr>
    </w:tbl>
    <w:p w14:paraId="113D3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575945" cy="356235"/>
            <wp:effectExtent l="0" t="0" r="8255" b="12065"/>
            <wp:docPr id="4" name="图片 4" descr="C:\Users\Administrator\AppData\Local\Microsoft\Windows\INetCache\Content.Word\牟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Microsoft\Windows\INetCache\Content.Word\牟喆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356870" cy="251460"/>
            <wp:effectExtent l="0" t="0" r="11430" b="254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5146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A4ZmM1YTZiZDM5NTE3NTM2MzdkYTRhOTkxO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DBD4932"/>
    <w:rsid w:val="199D2E85"/>
    <w:rsid w:val="1B9B294B"/>
    <w:rsid w:val="26393298"/>
    <w:rsid w:val="26F46214"/>
    <w:rsid w:val="2E477023"/>
    <w:rsid w:val="2E59298A"/>
    <w:rsid w:val="37E50B00"/>
    <w:rsid w:val="3CCA0B20"/>
    <w:rsid w:val="430F4154"/>
    <w:rsid w:val="49DF08B3"/>
    <w:rsid w:val="4F942E89"/>
    <w:rsid w:val="528A6C8A"/>
    <w:rsid w:val="5871638B"/>
    <w:rsid w:val="60E6759D"/>
    <w:rsid w:val="65310993"/>
    <w:rsid w:val="6E256335"/>
    <w:rsid w:val="700912C5"/>
    <w:rsid w:val="74F62C86"/>
    <w:rsid w:val="7D2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538</Words>
  <Characters>634</Characters>
  <Lines>2</Lines>
  <Paragraphs>1</Paragraphs>
  <TotalTime>0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2025-09-17T08:51:15Z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8511B03B307B4DA6936E77A0AA0176BB_13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