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C9AB" w14:textId="77777777" w:rsidR="006D073D" w:rsidRDefault="0008409E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《临床医学概要》课程教学大纲（理论课）</w:t>
      </w:r>
    </w:p>
    <w:p w14:paraId="50D050CE" w14:textId="77777777" w:rsidR="006D073D" w:rsidRDefault="0008409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D073D" w14:paraId="0A90E981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B8C4B4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F0D5F" w14:textId="77777777" w:rsidR="006D073D" w:rsidRDefault="0008409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临床医学概要※</w:t>
            </w:r>
          </w:p>
        </w:tc>
      </w:tr>
      <w:tr w:rsidR="006D073D" w14:paraId="4B36EF46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45AB43B" w14:textId="77777777" w:rsidR="006D073D" w:rsidRDefault="006D073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6C12861" w14:textId="77777777" w:rsidR="006D073D" w:rsidRDefault="0008409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Summary of Clinical Medicine※</w:t>
            </w:r>
          </w:p>
        </w:tc>
      </w:tr>
      <w:tr w:rsidR="006D073D" w14:paraId="05CCE94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8628B3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6D40D74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2170085</w:t>
            </w:r>
          </w:p>
        </w:tc>
        <w:tc>
          <w:tcPr>
            <w:tcW w:w="2126" w:type="dxa"/>
            <w:gridSpan w:val="2"/>
            <w:vAlign w:val="center"/>
          </w:tcPr>
          <w:p w14:paraId="2014FE59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06E62B0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6D073D" w14:paraId="722AD2A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11E45DA" w14:textId="77777777" w:rsidR="006D073D" w:rsidRDefault="0008409E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16A75BE" w14:textId="77777777" w:rsidR="006D073D" w:rsidRDefault="0008409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14:paraId="0C33C0AF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873B811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4A692A62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F8BD302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6D073D" w14:paraId="336CF4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FE07C8D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2172171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C6A950A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FE461D2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健康服务与管理 </w:t>
            </w:r>
          </w:p>
          <w:p w14:paraId="3789902E" w14:textId="77777777" w:rsidR="006D073D" w:rsidRDefault="0008409E">
            <w:pPr>
              <w:jc w:val="center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eastAsia="黑体" w:hint="eastAsia"/>
                <w:color w:val="000000" w:themeColor="text1"/>
                <w:sz w:val="21"/>
                <w:szCs w:val="21"/>
              </w:rPr>
              <w:t>2024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级</w:t>
            </w:r>
          </w:p>
        </w:tc>
      </w:tr>
      <w:tr w:rsidR="006D073D" w14:paraId="1C61286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FA1540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60E3216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39A436F5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BDD1AFC" w14:textId="77777777" w:rsidR="006D073D" w:rsidRDefault="0008409E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6D073D" w14:paraId="0DB5EF6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582F84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023BFF6" w14:textId="2CF29389" w:rsidR="006D073D" w:rsidRDefault="0008409E" w:rsidP="00A749AF">
            <w:pPr>
              <w:pStyle w:val="DG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《临床医学概要</w:t>
            </w:r>
            <w:r w:rsidR="00E168A2">
              <w:rPr>
                <w:rFonts w:hint="eastAsia"/>
              </w:rPr>
              <w:t>(第2版)</w:t>
            </w:r>
            <w:r>
              <w:rPr>
                <w:rFonts w:ascii="Times New Roman" w:hAnsi="Times New Roman" w:hint="eastAsia"/>
                <w:color w:val="000000" w:themeColor="text1"/>
              </w:rPr>
              <w:t>》，陈尔真、刘成玉，</w:t>
            </w:r>
            <w:r w:rsidR="00A749AF">
              <w:rPr>
                <w:rFonts w:hint="eastAsia"/>
              </w:rPr>
              <w:t>9787117377423</w:t>
            </w:r>
            <w:r>
              <w:rPr>
                <w:rFonts w:ascii="Times New Roman" w:hAnsi="Times New Roman" w:hint="eastAsia"/>
                <w:color w:val="000000" w:themeColor="text1"/>
              </w:rPr>
              <w:t>，人民卫生出版社，</w:t>
            </w:r>
            <w:r>
              <w:rPr>
                <w:rFonts w:ascii="Times New Roman" w:hAnsi="Times New Roman" w:hint="eastAsia"/>
                <w:color w:val="000000" w:themeColor="text1"/>
              </w:rPr>
              <w:t>202</w:t>
            </w:r>
            <w:r w:rsidR="00A749AF">
              <w:rPr>
                <w:rFonts w:ascii="Times New Roman" w:hAnsi="Times New Roman" w:hint="eastAsia"/>
                <w:color w:val="000000" w:themeColor="text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</w:rPr>
              <w:t>年第</w:t>
            </w:r>
            <w:r w:rsidR="00A749AF">
              <w:rPr>
                <w:rFonts w:ascii="Times New Roman" w:hAnsi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 w:hint="eastAsia"/>
                <w:color w:val="000000" w:themeColor="text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4687EE26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7C800F8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EDA09C6" w14:textId="77777777" w:rsidR="006D073D" w:rsidRDefault="000840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D073D" w14:paraId="4A484C9A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7AE5A00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6BF7716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正常人体结构学21700001（3）、正常人体功能学2170002（3）、疾病学基础2170003（4）</w:t>
            </w:r>
          </w:p>
        </w:tc>
      </w:tr>
      <w:tr w:rsidR="006D073D" w14:paraId="63DDE9F6" w14:textId="77777777">
        <w:trPr>
          <w:trHeight w:val="341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2AF7FF8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31CD26A2" w14:textId="6671AEF0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临床医学是医学科学中研究疾病的诊断、治疗和预防的各专业学科的总称。它根据病人的临床表现，从整体出发，结合研究疾病的病因、发病机制和病理过程，进而确定诊断，通过治疗和预防以消除疾病、减轻痛苦、恢复健康。《临床医学概要》是整合临床医学相关内容为一体的综合性课程，它在系统介绍诊断学知识的基础上，主要介绍了临床常见疾病，强调实用性，适当兼顾系统性、完整性，是为非临床医学专业的医学相关专业本科临床医学教学所用。</w:t>
            </w:r>
          </w:p>
          <w:p w14:paraId="264FF104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通过本课程</w:t>
            </w:r>
            <w:r>
              <w:rPr>
                <w:rFonts w:hint="eastAsia"/>
              </w:rPr>
              <w:t>学习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</w:rPr>
              <w:t>学生能够了解临床医学的概念和原则，知道诊断学的基本理论和基本技能，临床常见病、多发病和慢性病的发生发展和诊断治疗原则，为今后开展健康服务与管理奠定临床医学理论基础。</w:t>
            </w:r>
          </w:p>
        </w:tc>
      </w:tr>
      <w:tr w:rsidR="006D073D" w14:paraId="24B978A5" w14:textId="77777777">
        <w:trPr>
          <w:trHeight w:val="113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3657575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657E357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DC9B7F3" wp14:editId="5EA2B44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857885</wp:posOffset>
                  </wp:positionV>
                  <wp:extent cx="62992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本课程适合健康服务与管理专业二年级本科生授课，要求学生具有正常人体结构学、功能学和疾病学基础等相关基础医学知识。掌握正常人体的结构及基本功能，知道常见致病因素及疾病的过程分期，理解健康与疾病之间的动态关系。</w:t>
            </w:r>
          </w:p>
        </w:tc>
      </w:tr>
      <w:tr w:rsidR="006D073D" w14:paraId="49A63E5C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56051D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10F2C0F" w14:textId="77777777" w:rsidR="006D073D" w:rsidRDefault="0008409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E1A2579" w14:textId="77777777" w:rsidR="006D073D" w:rsidRDefault="0008409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C1C6D9E" w14:textId="768D5286" w:rsidR="006D073D" w:rsidRDefault="00084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A749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D073D" w14:paraId="22DFA9D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9B321D9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8262DD1" w14:textId="77777777" w:rsidR="006D073D" w:rsidRDefault="0008409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2E9FD54" wp14:editId="05A83F95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-31750</wp:posOffset>
                  </wp:positionV>
                  <wp:extent cx="615950" cy="330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BB8764E" w14:textId="77777777" w:rsidR="006D073D" w:rsidRDefault="0008409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E9F5DD5" w14:textId="781D50AC" w:rsidR="006D073D" w:rsidRDefault="00084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A749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D073D" w14:paraId="6CC7031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47C4B" w14:textId="77777777" w:rsidR="006D073D" w:rsidRDefault="0008409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AA1307F" w14:textId="77777777" w:rsidR="006D073D" w:rsidRDefault="0008409E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4CE5DAA" w14:textId="77777777" w:rsidR="006D073D" w:rsidRDefault="0008409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C2151" w14:textId="77777777" w:rsidR="006D073D" w:rsidRDefault="006D073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9CF051E" w14:textId="77777777" w:rsidR="006D073D" w:rsidRDefault="0008409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06040F5E" w14:textId="77777777" w:rsidR="006D073D" w:rsidRDefault="0008409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4CE36DA" w14:textId="77777777" w:rsidR="006D073D" w:rsidRDefault="0008409E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5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551"/>
      </w:tblGrid>
      <w:tr w:rsidR="006D073D" w14:paraId="4CB765FC" w14:textId="77777777">
        <w:trPr>
          <w:trHeight w:val="454"/>
          <w:jc w:val="center"/>
        </w:trPr>
        <w:tc>
          <w:tcPr>
            <w:tcW w:w="1236" w:type="dxa"/>
            <w:vAlign w:val="center"/>
          </w:tcPr>
          <w:p w14:paraId="561B41C1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6EB66CEA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552" w:type="dxa"/>
            <w:vAlign w:val="center"/>
          </w:tcPr>
          <w:p w14:paraId="677D4B1C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D073D" w14:paraId="7D359DFB" w14:textId="777777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32D05535" w14:textId="77777777" w:rsidR="006D073D" w:rsidRDefault="000840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7D6191DD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552" w:type="dxa"/>
            <w:vAlign w:val="center"/>
          </w:tcPr>
          <w:p w14:paraId="2325D3A8" w14:textId="0BFF760A" w:rsidR="006D073D" w:rsidRDefault="00606F20" w:rsidP="008F0784">
            <w:pPr>
              <w:pStyle w:val="DG0"/>
              <w:rPr>
                <w:rFonts w:hint="eastAsia"/>
              </w:rPr>
            </w:pPr>
            <w:r w:rsidRPr="00606F20">
              <w:rPr>
                <w:rFonts w:hint="eastAsia"/>
              </w:rPr>
              <w:t>具备</w:t>
            </w:r>
            <w:r w:rsidR="00B510FD">
              <w:rPr>
                <w:rFonts w:hint="eastAsia"/>
              </w:rPr>
              <w:t>相关临床医学知识</w:t>
            </w:r>
            <w:r w:rsidRPr="00606F20">
              <w:rPr>
                <w:rFonts w:hint="eastAsia"/>
              </w:rPr>
              <w:t>，</w:t>
            </w:r>
            <w:r>
              <w:rPr>
                <w:rFonts w:hint="eastAsia"/>
              </w:rPr>
              <w:t>掌握</w:t>
            </w:r>
            <w:r w:rsidR="00F9427A">
              <w:rPr>
                <w:rFonts w:hint="eastAsia"/>
              </w:rPr>
              <w:t>相应</w:t>
            </w:r>
            <w:r w:rsidR="0008409E">
              <w:rPr>
                <w:rFonts w:hint="eastAsia"/>
              </w:rPr>
              <w:t>健康检测的基本内容及方法。</w:t>
            </w:r>
          </w:p>
        </w:tc>
      </w:tr>
      <w:tr w:rsidR="006D073D" w14:paraId="64D6744F" w14:textId="77777777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0CFAB11B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0869034C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552" w:type="dxa"/>
            <w:vAlign w:val="center"/>
          </w:tcPr>
          <w:p w14:paraId="3FB02DB6" w14:textId="4F6A5089" w:rsidR="006D073D" w:rsidRDefault="00B510FD" w:rsidP="00B510FD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掌握健康保健、个人或人群的健康风险因素等相关专业知识。</w:t>
            </w:r>
          </w:p>
        </w:tc>
      </w:tr>
      <w:tr w:rsidR="006D073D" w14:paraId="344378D7" w14:textId="777777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1238E8B2" w14:textId="77777777" w:rsidR="006D073D" w:rsidRDefault="000840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2C43C104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552" w:type="dxa"/>
            <w:vAlign w:val="center"/>
          </w:tcPr>
          <w:p w14:paraId="3E5093D0" w14:textId="2890F549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能正确使用设备读取健康数据，全面评估服务对象的健康状态，具有健康监测、健康风险评估能力。</w:t>
            </w:r>
          </w:p>
        </w:tc>
      </w:tr>
      <w:tr w:rsidR="006D073D" w14:paraId="20A8E70B" w14:textId="77777777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1B7FA7A0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0B4E5E99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552" w:type="dxa"/>
            <w:vAlign w:val="center"/>
          </w:tcPr>
          <w:p w14:paraId="588FD345" w14:textId="0A472440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  <w:r w:rsidR="00F9427A">
              <w:rPr>
                <w:rFonts w:hint="eastAsia"/>
              </w:rPr>
              <w:t>正确明确</w:t>
            </w:r>
            <w:r>
              <w:rPr>
                <w:rFonts w:hint="eastAsia"/>
              </w:rPr>
              <w:t>服务对象的健康需求，并开展适宜的健康教育及健康咨询服务。</w:t>
            </w:r>
          </w:p>
        </w:tc>
      </w:tr>
      <w:tr w:rsidR="006D073D" w14:paraId="609B01E3" w14:textId="777777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0AB456D5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373E7F2" w14:textId="77777777" w:rsidR="006D073D" w:rsidRDefault="0008409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5095FC17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552" w:type="dxa"/>
            <w:vAlign w:val="center"/>
          </w:tcPr>
          <w:p w14:paraId="24F4DBA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能爱岗敬业，热爱所学专业，勤学多练，锤炼技能,积极服务他人、服务社会。</w:t>
            </w:r>
          </w:p>
        </w:tc>
      </w:tr>
      <w:tr w:rsidR="006D073D" w14:paraId="0928D912" w14:textId="77777777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35A43D1A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78C8EDE7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552" w:type="dxa"/>
            <w:vAlign w:val="center"/>
          </w:tcPr>
          <w:p w14:paraId="4F5BA07E" w14:textId="213CC774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具有专业所需的人文科学素养,</w:t>
            </w:r>
            <w:r w:rsidR="00F9427A">
              <w:rPr>
                <w:rFonts w:hint="eastAsia"/>
              </w:rPr>
              <w:t>真爱生命</w:t>
            </w:r>
            <w:r w:rsidR="00606F20">
              <w:rPr>
                <w:rFonts w:hint="eastAsia"/>
              </w:rPr>
              <w:t>，</w:t>
            </w:r>
            <w:r w:rsidR="00F9427A">
              <w:rPr>
                <w:rFonts w:hint="eastAsia"/>
              </w:rPr>
              <w:t>秉持科学理念</w:t>
            </w:r>
            <w:r w:rsidR="00606F20">
              <w:rPr>
                <w:rFonts w:hint="eastAsia"/>
              </w:rPr>
              <w:t>和奉献精神</w:t>
            </w:r>
            <w:r w:rsidR="00F9427A">
              <w:rPr>
                <w:rFonts w:hint="eastAsia"/>
              </w:rPr>
              <w:t>，具备服务人类健康事业的职业理想</w:t>
            </w:r>
            <w:r>
              <w:rPr>
                <w:rFonts w:hint="eastAsia"/>
              </w:rPr>
              <w:t>。</w:t>
            </w:r>
          </w:p>
        </w:tc>
      </w:tr>
    </w:tbl>
    <w:p w14:paraId="7F1C2C1A" w14:textId="77777777" w:rsidR="006D073D" w:rsidRDefault="0008409E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8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6D073D" w14:paraId="23D20A47" w14:textId="77777777" w:rsidTr="008F7DA5">
        <w:trPr>
          <w:trHeight w:val="1710"/>
        </w:trPr>
        <w:tc>
          <w:tcPr>
            <w:tcW w:w="8580" w:type="dxa"/>
          </w:tcPr>
          <w:p w14:paraId="76D4D3DC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LO1品德修养：拥护中国共产党的领导，坚定理想信念，自觉涵养和积极弘扬社会主义核心价值观，增强政治认同、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hint="eastAsia"/>
              </w:rPr>
              <w:t>厚植家国</w:t>
            </w:r>
            <w:proofErr w:type="gramEnd"/>
            <w:r>
              <w:rPr>
                <w:rFonts w:hint="eastAsia"/>
              </w:rPr>
              <w:t>情怀、遵守法律法规、传承雷锋精神，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“感恩、回报、爱心、责任”八字校训，积极服务他人、服务社会、诚信尽责、爱岗敬业。</w:t>
            </w:r>
          </w:p>
          <w:p w14:paraId="5DD086D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6D073D" w14:paraId="1C1EADFA" w14:textId="77777777">
        <w:tc>
          <w:tcPr>
            <w:tcW w:w="8580" w:type="dxa"/>
          </w:tcPr>
          <w:p w14:paraId="4BE0F84B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10A23F6C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①具有专业所需的人文科学素养。</w:t>
            </w:r>
          </w:p>
          <w:p w14:paraId="3B67D479" w14:textId="77777777" w:rsidR="006D073D" w:rsidRPr="00A7414F" w:rsidRDefault="0008409E" w:rsidP="008F0784">
            <w:pPr>
              <w:pStyle w:val="DG0"/>
              <w:rPr>
                <w:rFonts w:hint="eastAsia"/>
              </w:rPr>
            </w:pPr>
            <w:r w:rsidRPr="00A7414F">
              <w:rPr>
                <w:rFonts w:hint="eastAsia"/>
              </w:rPr>
              <w:t>②健康检测：掌握健康检测的基本内容及方法。</w:t>
            </w:r>
          </w:p>
          <w:p w14:paraId="194EEF51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③健康评估：能全面评估服务对象的健康状态，具有健康监测、健康风险评估能力。</w:t>
            </w:r>
          </w:p>
          <w:p w14:paraId="043FA33D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④健康咨询：掌握健康保健专业知识，为服务对象提供健康咨询服务。能确定服务对象的健康需求，并采用合适的健康教育方法。</w:t>
            </w:r>
          </w:p>
          <w:p w14:paraId="1866001A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>
              <w:rPr>
                <w:rFonts w:hint="eastAsia"/>
              </w:rPr>
              <w:t>健康管理：掌握对个人或人群的健康风险因素进行全面管理的能力，开展健康管理服务。</w:t>
            </w:r>
          </w:p>
        </w:tc>
      </w:tr>
    </w:tbl>
    <w:p w14:paraId="60052310" w14:textId="77777777" w:rsidR="006D073D" w:rsidRDefault="0008409E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479"/>
      </w:tblGrid>
      <w:tr w:rsidR="006D073D" w14:paraId="3FD85C28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1F1573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86A131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EE2820E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32A44833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72A2B1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D073D" w14:paraId="42B19BC1" w14:textId="77777777">
        <w:trPr>
          <w:trHeight w:val="556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44E0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3F429180" w14:textId="77777777" w:rsidR="006D073D" w:rsidRDefault="0008409E" w:rsidP="008F0784">
            <w:pPr>
              <w:pStyle w:val="DG0"/>
              <w:rPr>
                <w:rFonts w:cs="Times New Roman"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77D4BA5B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36FE339D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5.能爱岗敬业，热爱所学专业，勤学多练，锤炼技能,积极服务他人、服务社会。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14:paraId="510EDFEE" w14:textId="3AAE6D2A" w:rsidR="006D073D" w:rsidRDefault="002C3610" w:rsidP="008F0784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08409E">
              <w:rPr>
                <w:rFonts w:hint="eastAsia"/>
              </w:rPr>
              <w:t>%</w:t>
            </w:r>
          </w:p>
        </w:tc>
      </w:tr>
      <w:tr w:rsidR="006D073D" w14:paraId="5539B8EE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B12357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LO2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50A58D7B" w14:textId="784D2177" w:rsidR="006D073D" w:rsidRDefault="006D073D" w:rsidP="008F0784">
            <w:pPr>
              <w:pStyle w:val="DG0"/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7A318F7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5A596B4C" w14:textId="4BE5E1C4" w:rsidR="006D073D" w:rsidRDefault="008F0784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 w:rsidRPr="008F0784">
              <w:rPr>
                <w:rFonts w:hint="eastAsia"/>
              </w:rPr>
              <w:t>具有专业所需的人文科学素养,真爱生命，秉持</w:t>
            </w:r>
            <w:r w:rsidRPr="008F0784">
              <w:rPr>
                <w:rFonts w:hint="eastAsia"/>
              </w:rPr>
              <w:lastRenderedPageBreak/>
              <w:t>科学理念和奉献精神，具备服务人类健康事业的职业理想。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14:paraId="33761CC0" w14:textId="4DD754F5" w:rsidR="006D073D" w:rsidRDefault="002C3610" w:rsidP="008F0784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</w:t>
            </w:r>
            <w:r w:rsidR="0008409E">
              <w:rPr>
                <w:rFonts w:hint="eastAsia"/>
              </w:rPr>
              <w:t>%</w:t>
            </w:r>
          </w:p>
        </w:tc>
      </w:tr>
      <w:tr w:rsidR="006D073D" w14:paraId="59992BD4" w14:textId="77777777">
        <w:trPr>
          <w:trHeight w:val="336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7871BB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01AFE2A9" w14:textId="75FC7027" w:rsidR="006D073D" w:rsidRDefault="006D073D" w:rsidP="008F0784">
            <w:pPr>
              <w:pStyle w:val="DG0"/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53972B0F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695BCB18" w14:textId="5AD2DFE8" w:rsidR="006D073D" w:rsidRDefault="008F0784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Pr="008F0784">
              <w:rPr>
                <w:rFonts w:hint="eastAsia"/>
              </w:rPr>
              <w:t>具备</w:t>
            </w:r>
            <w:r w:rsidR="00B510FD">
              <w:rPr>
                <w:rFonts w:hint="eastAsia"/>
              </w:rPr>
              <w:t>相关临床</w:t>
            </w:r>
            <w:r w:rsidRPr="008F0784">
              <w:rPr>
                <w:rFonts w:hint="eastAsia"/>
              </w:rPr>
              <w:t>医学知识，掌握相应健康检测的基本内容及方法。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14:paraId="018B571A" w14:textId="77777777" w:rsidR="006D073D" w:rsidRDefault="0008409E" w:rsidP="008F0784">
            <w:pPr>
              <w:pStyle w:val="DG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30%</w:t>
            </w:r>
          </w:p>
        </w:tc>
      </w:tr>
      <w:tr w:rsidR="006D073D" w14:paraId="78F48110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33445F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DD2EC72" w14:textId="77777777" w:rsidR="006D073D" w:rsidRDefault="0008409E" w:rsidP="008F0784">
            <w:pPr>
              <w:pStyle w:val="DG0"/>
              <w:rPr>
                <w:rFonts w:cs="Times New Roman"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3FC59586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1A0613CB" w14:textId="03AC25C4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 w:rsidR="008F0784" w:rsidRPr="008F0784">
              <w:rPr>
                <w:rFonts w:hint="eastAsia"/>
              </w:rPr>
              <w:t>能正确使用设备读取健康数据，全面评估服务对象的健康状态，具有健康监测、健康风险评估能力。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14:paraId="76320B9D" w14:textId="22C549DE" w:rsidR="006D073D" w:rsidRDefault="002C3610" w:rsidP="008F078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15</w:t>
            </w:r>
            <w:r w:rsidR="0008409E">
              <w:rPr>
                <w:rFonts w:hint="eastAsia"/>
                <w:bCs/>
              </w:rPr>
              <w:t>%</w:t>
            </w:r>
          </w:p>
        </w:tc>
      </w:tr>
      <w:tr w:rsidR="006D073D" w14:paraId="49D91A82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84CE7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747B3120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35189874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0B9D6F7D" w14:textId="7E3192F6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 w:rsidR="008F0784" w:rsidRPr="008F0784">
              <w:rPr>
                <w:rFonts w:hint="eastAsia"/>
              </w:rPr>
              <w:t>能正确明确服务对象的健康需求，并开展适宜的健康教育及健康咨询服务。</w:t>
            </w:r>
          </w:p>
        </w:tc>
        <w:tc>
          <w:tcPr>
            <w:tcW w:w="1479" w:type="dxa"/>
            <w:tcBorders>
              <w:right w:val="single" w:sz="12" w:space="0" w:color="auto"/>
            </w:tcBorders>
            <w:vAlign w:val="center"/>
          </w:tcPr>
          <w:p w14:paraId="31CABD9E" w14:textId="342914F8" w:rsidR="006D073D" w:rsidRDefault="002C3610" w:rsidP="008F078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15</w:t>
            </w:r>
            <w:r w:rsidR="0008409E">
              <w:rPr>
                <w:rFonts w:hint="eastAsia"/>
                <w:bCs/>
              </w:rPr>
              <w:t>%</w:t>
            </w:r>
          </w:p>
        </w:tc>
      </w:tr>
      <w:tr w:rsidR="006D073D" w14:paraId="73F67530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DACB57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B78179" w14:textId="77777777" w:rsidR="006D073D" w:rsidRDefault="0008409E" w:rsidP="008F0784">
            <w:pPr>
              <w:pStyle w:val="DG0"/>
              <w:rPr>
                <w:rFonts w:cs="Times New Roman"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6EEF9FD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14:paraId="28F942A4" w14:textId="3225AE8B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="00B510FD" w:rsidRPr="00B510FD">
              <w:rPr>
                <w:rFonts w:hint="eastAsia"/>
              </w:rPr>
              <w:t>掌握健康保健、个人或人群的健康风险因素等相关专业知识</w:t>
            </w:r>
            <w:r w:rsidR="008F0784" w:rsidRPr="008F0784">
              <w:rPr>
                <w:rFonts w:hint="eastAsia"/>
              </w:rPr>
              <w:t>。</w:t>
            </w: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E5E59" w14:textId="55C4D044" w:rsidR="006D073D" w:rsidRDefault="002C3610" w:rsidP="008F078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 w:rsidR="0008409E">
              <w:rPr>
                <w:rFonts w:hint="eastAsia"/>
                <w:bCs/>
              </w:rPr>
              <w:t>0%</w:t>
            </w:r>
          </w:p>
        </w:tc>
      </w:tr>
    </w:tbl>
    <w:p w14:paraId="50FAB231" w14:textId="77777777" w:rsidR="006D073D" w:rsidRDefault="0008409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C92D01A" w14:textId="77777777" w:rsidR="006D073D" w:rsidRDefault="0008409E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D073D" w14:paraId="1E8653FF" w14:textId="77777777">
        <w:tc>
          <w:tcPr>
            <w:tcW w:w="8296" w:type="dxa"/>
          </w:tcPr>
          <w:tbl>
            <w:tblPr>
              <w:tblStyle w:val="aa"/>
              <w:tblpPr w:leftFromText="180" w:rightFromText="180" w:vertAnchor="text" w:horzAnchor="page" w:tblpX="-11" w:tblpY="631"/>
              <w:tblOverlap w:val="never"/>
              <w:tblW w:w="8588" w:type="dxa"/>
              <w:tblLook w:val="04A0" w:firstRow="1" w:lastRow="0" w:firstColumn="1" w:lastColumn="0" w:noHBand="0" w:noVBand="1"/>
            </w:tblPr>
            <w:tblGrid>
              <w:gridCol w:w="533"/>
              <w:gridCol w:w="738"/>
              <w:gridCol w:w="2401"/>
              <w:gridCol w:w="1966"/>
              <w:gridCol w:w="1412"/>
              <w:gridCol w:w="1538"/>
            </w:tblGrid>
            <w:tr w:rsidR="006D073D" w14:paraId="009C3199" w14:textId="77777777" w:rsidTr="00302617">
              <w:tc>
                <w:tcPr>
                  <w:tcW w:w="533" w:type="dxa"/>
                  <w:vAlign w:val="center"/>
                </w:tcPr>
                <w:p w14:paraId="6746482A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bookmarkStart w:id="0" w:name="OLE_LINK5"/>
                  <w:bookmarkStart w:id="1" w:name="OLE_LINK6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738" w:type="dxa"/>
                  <w:vAlign w:val="center"/>
                </w:tcPr>
                <w:p w14:paraId="0E4B617B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单元名称</w:t>
                  </w:r>
                </w:p>
              </w:tc>
              <w:tc>
                <w:tcPr>
                  <w:tcW w:w="2401" w:type="dxa"/>
                  <w:vAlign w:val="center"/>
                </w:tcPr>
                <w:p w14:paraId="7CE76693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知识点</w:t>
                  </w:r>
                </w:p>
              </w:tc>
              <w:tc>
                <w:tcPr>
                  <w:tcW w:w="1966" w:type="dxa"/>
                  <w:vAlign w:val="center"/>
                </w:tcPr>
                <w:p w14:paraId="54570CC3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能力目标</w:t>
                  </w:r>
                </w:p>
              </w:tc>
              <w:tc>
                <w:tcPr>
                  <w:tcW w:w="1412" w:type="dxa"/>
                  <w:vAlign w:val="center"/>
                </w:tcPr>
                <w:p w14:paraId="2A917C51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情感目标</w:t>
                  </w:r>
                </w:p>
              </w:tc>
              <w:tc>
                <w:tcPr>
                  <w:tcW w:w="1538" w:type="dxa"/>
                  <w:vAlign w:val="center"/>
                </w:tcPr>
                <w:p w14:paraId="2A5B0359" w14:textId="77777777" w:rsidR="006D073D" w:rsidRDefault="0008409E">
                  <w:pPr>
                    <w:snapToGrid w:val="0"/>
                    <w:spacing w:line="288" w:lineRule="auto"/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教学难点</w:t>
                  </w:r>
                </w:p>
              </w:tc>
            </w:tr>
            <w:tr w:rsidR="006D073D" w14:paraId="5CDDFFD8" w14:textId="77777777" w:rsidTr="00302617">
              <w:trPr>
                <w:trHeight w:val="3757"/>
              </w:trPr>
              <w:tc>
                <w:tcPr>
                  <w:tcW w:w="533" w:type="dxa"/>
                  <w:vAlign w:val="center"/>
                </w:tcPr>
                <w:p w14:paraId="032759E8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8" w:type="dxa"/>
                  <w:vAlign w:val="center"/>
                </w:tcPr>
                <w:p w14:paraId="17B0C9EA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诊断学基础</w:t>
                  </w:r>
                </w:p>
              </w:tc>
              <w:tc>
                <w:tcPr>
                  <w:tcW w:w="2401" w:type="dxa"/>
                </w:tcPr>
                <w:p w14:paraId="28D3F87F" w14:textId="3AEBB434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1、知道发热、呼吸困难、呕血咯血、腹痛、水肿、咳嗽与咳痰等概念</w:t>
                  </w:r>
                  <w:r w:rsidR="00302617">
                    <w:rPr>
                      <w:rFonts w:hint="eastAsia"/>
                      <w:color w:val="000000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病因与临床表现</w:t>
                  </w:r>
                  <w:r w:rsidR="00302617">
                    <w:rPr>
                      <w:rFonts w:hint="eastAsia"/>
                      <w:color w:val="000000"/>
                      <w:sz w:val="20"/>
                      <w:szCs w:val="20"/>
                    </w:rPr>
                    <w:t>。以及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肺源性与心源性</w:t>
                  </w:r>
                  <w:r w:rsidR="00302617">
                    <w:rPr>
                      <w:rFonts w:hint="eastAsia"/>
                      <w:color w:val="000000"/>
                      <w:sz w:val="20"/>
                      <w:szCs w:val="20"/>
                    </w:rPr>
                    <w:t>呼吸困难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，呕血与咯血，心源性水肿与肾源性水肿</w:t>
                  </w:r>
                  <w:r w:rsidR="00302617">
                    <w:rPr>
                      <w:rFonts w:hint="eastAsia"/>
                      <w:color w:val="000000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的鉴别等。</w:t>
                  </w:r>
                </w:p>
                <w:p w14:paraId="06A73D2E" w14:textId="154C6BA0" w:rsidR="00A02D71" w:rsidRDefault="00302617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 w:rsidR="00A02D71">
                    <w:rPr>
                      <w:rFonts w:hint="eastAsia"/>
                      <w:color w:val="000000"/>
                      <w:sz w:val="20"/>
                      <w:szCs w:val="20"/>
                    </w:rPr>
                    <w:t>.知道病史采集、体格检查的内容和意义。</w:t>
                  </w:r>
                </w:p>
                <w:p w14:paraId="66F0E9A4" w14:textId="65BB983B" w:rsidR="006D073D" w:rsidRDefault="00302617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</w:t>
                  </w:r>
                  <w:r w:rsidR="0008409E">
                    <w:rPr>
                      <w:rFonts w:hint="eastAsia"/>
                      <w:color w:val="000000"/>
                      <w:sz w:val="20"/>
                      <w:szCs w:val="20"/>
                    </w:rPr>
                    <w:t>.知道辅助检查的内容和意义。</w:t>
                  </w:r>
                </w:p>
              </w:tc>
              <w:tc>
                <w:tcPr>
                  <w:tcW w:w="1966" w:type="dxa"/>
                </w:tcPr>
                <w:p w14:paraId="434019AF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1.能够根据各种症状的临床表现做出初步判断。</w:t>
                  </w:r>
                </w:p>
                <w:p w14:paraId="7AB628B2" w14:textId="4F8CA500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2.对常见临床症状、常用辅助检查有实质性的了解，并认识到诊断学在健康管理工作中的重要性。</w:t>
                  </w:r>
                </w:p>
                <w:p w14:paraId="0D263800" w14:textId="08C82CB1" w:rsidR="00761090" w:rsidRDefault="00761090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3.熟练辅助检查技术</w:t>
                  </w:r>
                </w:p>
              </w:tc>
              <w:tc>
                <w:tcPr>
                  <w:tcW w:w="1412" w:type="dxa"/>
                </w:tcPr>
                <w:p w14:paraId="0E3F2149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理解健康管理师必须具备以下前提条件：一是有丰富专业知识；二是需要认真负责的态度。</w:t>
                  </w:r>
                </w:p>
              </w:tc>
              <w:tc>
                <w:tcPr>
                  <w:tcW w:w="1538" w:type="dxa"/>
                </w:tcPr>
                <w:p w14:paraId="224C2D43" w14:textId="2EA7835D" w:rsidR="006D073D" w:rsidRDefault="00A02D71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1．</w:t>
                  </w:r>
                  <w:r w:rsidR="0008409E">
                    <w:rPr>
                      <w:rFonts w:hint="eastAsia"/>
                      <w:color w:val="000000"/>
                      <w:sz w:val="20"/>
                      <w:szCs w:val="20"/>
                    </w:rPr>
                    <w:t>肺源性呼吸困难与心源性的鉴别，呕血与咯血的鉴别，心源性水肿与肾源性水肿的鉴别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.</w:t>
                  </w:r>
                </w:p>
                <w:p w14:paraId="5B3E9030" w14:textId="774073D0" w:rsidR="00A02D71" w:rsidRDefault="00A02D71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2.体格检查的类型与方法</w:t>
                  </w:r>
                </w:p>
                <w:p w14:paraId="26EC935C" w14:textId="0A13B23B" w:rsidR="00A02D71" w:rsidRDefault="00A02D71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3.辅助检查的类型与方法</w:t>
                  </w:r>
                </w:p>
              </w:tc>
            </w:tr>
            <w:tr w:rsidR="00A02D71" w14:paraId="013DC04E" w14:textId="77777777" w:rsidTr="00302617">
              <w:trPr>
                <w:trHeight w:val="411"/>
              </w:trPr>
              <w:tc>
                <w:tcPr>
                  <w:tcW w:w="533" w:type="dxa"/>
                  <w:vAlign w:val="center"/>
                </w:tcPr>
                <w:p w14:paraId="7AF06D1B" w14:textId="792A0BE9" w:rsidR="00A02D71" w:rsidRDefault="00A02D71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vAlign w:val="center"/>
                </w:tcPr>
                <w:p w14:paraId="5631B168" w14:textId="77777777" w:rsidR="00A02D71" w:rsidRDefault="00A02D71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外科学基础</w:t>
                  </w:r>
                </w:p>
                <w:p w14:paraId="74969EF0" w14:textId="7D4482CD" w:rsidR="00761090" w:rsidRDefault="00761090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515C6063" w14:textId="485AF30D" w:rsidR="00A02D71" w:rsidRDefault="00A02D71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知道外科患者的代谢及营养治疗，烧伤和冻伤、创伤临床表现及治疗原则。</w:t>
                  </w:r>
                </w:p>
              </w:tc>
              <w:tc>
                <w:tcPr>
                  <w:tcW w:w="1966" w:type="dxa"/>
                </w:tcPr>
                <w:p w14:paraId="642B07DF" w14:textId="77777777" w:rsidR="00A02D71" w:rsidRDefault="00A02D71" w:rsidP="00A02D71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能够对营养状况进行初步判断。</w:t>
                  </w:r>
                </w:p>
                <w:p w14:paraId="5FEA91E6" w14:textId="505F4595" w:rsidR="00A02D71" w:rsidRDefault="00761090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了解无菌技术，熟练掌握隔离技术</w:t>
                  </w:r>
                  <w:r w:rsidR="00A02D71"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412" w:type="dxa"/>
                </w:tcPr>
                <w:p w14:paraId="44EC1FE3" w14:textId="7E9FB1FD" w:rsidR="00A02D71" w:rsidRDefault="00A02D71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理解“</w:t>
                  </w:r>
                  <w:proofErr w:type="gramStart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医者仁</w:t>
                  </w:r>
                  <w:proofErr w:type="gramEnd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心”意义，履行“救死扶伤”职责。</w:t>
                  </w:r>
                </w:p>
              </w:tc>
              <w:tc>
                <w:tcPr>
                  <w:tcW w:w="1538" w:type="dxa"/>
                </w:tcPr>
                <w:p w14:paraId="3190208E" w14:textId="6C5AF9B2" w:rsidR="00A02D71" w:rsidRDefault="00A02D71" w:rsidP="00A02D7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烧伤和冻伤、创伤临床表现及治疗原则。</w:t>
                  </w:r>
                </w:p>
              </w:tc>
            </w:tr>
            <w:tr w:rsidR="006D073D" w14:paraId="33434AD2" w14:textId="77777777" w:rsidTr="00302617">
              <w:tc>
                <w:tcPr>
                  <w:tcW w:w="533" w:type="dxa"/>
                  <w:vAlign w:val="center"/>
                </w:tcPr>
                <w:p w14:paraId="4BACEFFD" w14:textId="1D8C0213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38" w:type="dxa"/>
                  <w:vAlign w:val="center"/>
                </w:tcPr>
                <w:p w14:paraId="447F93AD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急危重病</w:t>
                  </w:r>
                </w:p>
              </w:tc>
              <w:tc>
                <w:tcPr>
                  <w:tcW w:w="2401" w:type="dxa"/>
                </w:tcPr>
                <w:p w14:paraId="6D513AB9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知道心博骤停与心肺复苏、意识障碍与昏迷、休克、急性中毒、多器官功能障碍综合征、中暑的概念及其临床表现</w:t>
                  </w:r>
                </w:p>
                <w:p w14:paraId="6046B41B" w14:textId="77777777" w:rsidR="006D073D" w:rsidRDefault="006D073D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</w:tcPr>
                <w:p w14:paraId="1378550A" w14:textId="3486A7D4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1.能够根据心博骤停、意识障碍、休克、中暑</w:t>
                  </w:r>
                  <w:r w:rsidR="00302617">
                    <w:rPr>
                      <w:rFonts w:hint="eastAsia"/>
                      <w:color w:val="000000"/>
                      <w:sz w:val="20"/>
                      <w:szCs w:val="20"/>
                    </w:rPr>
                    <w:t>等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临床表现做出初步判断。</w:t>
                  </w:r>
                </w:p>
                <w:p w14:paraId="726A194E" w14:textId="5D17D95C" w:rsidR="0008409E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2.能够掌握心肺复苏技能。</w:t>
                  </w:r>
                </w:p>
              </w:tc>
              <w:tc>
                <w:tcPr>
                  <w:tcW w:w="1412" w:type="dxa"/>
                </w:tcPr>
                <w:p w14:paraId="6B59C576" w14:textId="4F72C602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增强“救死扶伤”的意识，提升对突发卫生事件的处置能力。</w:t>
                  </w:r>
                </w:p>
              </w:tc>
              <w:tc>
                <w:tcPr>
                  <w:tcW w:w="1538" w:type="dxa"/>
                </w:tcPr>
                <w:p w14:paraId="6DF93115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1.心博骤停与心肺复苏技术。</w:t>
                  </w:r>
                </w:p>
                <w:p w14:paraId="0BDCDE28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2.意识障碍与昏迷的判断</w:t>
                  </w:r>
                </w:p>
              </w:tc>
            </w:tr>
            <w:tr w:rsidR="006D073D" w14:paraId="0BAF1894" w14:textId="77777777" w:rsidTr="00302617">
              <w:trPr>
                <w:trHeight w:val="416"/>
              </w:trPr>
              <w:tc>
                <w:tcPr>
                  <w:tcW w:w="533" w:type="dxa"/>
                  <w:vAlign w:val="center"/>
                </w:tcPr>
                <w:p w14:paraId="379A2D29" w14:textId="5024040D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738" w:type="dxa"/>
                  <w:vAlign w:val="center"/>
                </w:tcPr>
                <w:p w14:paraId="30C353B0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呼吸系统疾病</w:t>
                  </w:r>
                </w:p>
              </w:tc>
              <w:tc>
                <w:tcPr>
                  <w:tcW w:w="2401" w:type="dxa"/>
                </w:tcPr>
                <w:p w14:paraId="506E5FF4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知道慢性支气管炎、慢性阻塞性肺疾病、支气管哮喘、慢性肺源性心脏病、肺炎、肺结核、原发性支气管肺癌、胸膜疾病、肺血栓栓塞症、呼吸衰竭、急性呼吸窘迫综合征的概念及临床表现。</w:t>
                  </w:r>
                </w:p>
              </w:tc>
              <w:tc>
                <w:tcPr>
                  <w:tcW w:w="1966" w:type="dxa"/>
                </w:tcPr>
                <w:p w14:paraId="3563E563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1.能够根据慢性支气管炎、慢性阻塞性肺疾病、支气管哮喘、肺炎、肺结核的临床表现做出初步判断。</w:t>
                  </w:r>
                </w:p>
                <w:p w14:paraId="5463E752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2.能够掌握肺功能检测技术。</w:t>
                  </w:r>
                </w:p>
              </w:tc>
              <w:tc>
                <w:tcPr>
                  <w:tcW w:w="1412" w:type="dxa"/>
                </w:tcPr>
                <w:p w14:paraId="17AE2542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知道季节性保健指导，对减少呼吸系统疾病的发作，减轻病人痛苦的重要性。</w:t>
                  </w:r>
                </w:p>
              </w:tc>
              <w:tc>
                <w:tcPr>
                  <w:tcW w:w="1538" w:type="dxa"/>
                </w:tcPr>
                <w:p w14:paraId="147AD144" w14:textId="3D1010BE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慢性阻塞性肺疾病</w:t>
                  </w:r>
                  <w:r w:rsidR="00CA2C25">
                    <w:rPr>
                      <w:rFonts w:hint="eastAsia"/>
                      <w:color w:val="000000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慢性肺源性心脏病的概念及临床表现。</w:t>
                  </w:r>
                </w:p>
                <w:p w14:paraId="46BAE9FB" w14:textId="77777777" w:rsidR="006D073D" w:rsidRDefault="006D073D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073D" w14:paraId="302AEC59" w14:textId="77777777" w:rsidTr="00302617">
              <w:tc>
                <w:tcPr>
                  <w:tcW w:w="533" w:type="dxa"/>
                  <w:vAlign w:val="center"/>
                </w:tcPr>
                <w:p w14:paraId="574EA9CD" w14:textId="232AAD49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8" w:type="dxa"/>
                  <w:vAlign w:val="center"/>
                </w:tcPr>
                <w:p w14:paraId="7FD4F49C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循环系统疾病</w:t>
                  </w:r>
                </w:p>
              </w:tc>
              <w:tc>
                <w:tcPr>
                  <w:tcW w:w="2401" w:type="dxa"/>
                </w:tcPr>
                <w:p w14:paraId="27B90E64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知道心力衰竭、原发性高血压、心律失常、冠心病、心脏瓣膜疾病、心肌疾病的概念及临床表现。</w:t>
                  </w:r>
                </w:p>
              </w:tc>
              <w:tc>
                <w:tcPr>
                  <w:tcW w:w="1966" w:type="dxa"/>
                </w:tcPr>
                <w:p w14:paraId="56C7089A" w14:textId="792AFACF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能够根据心力衰竭、原发性高血压、心律失常、冠心病的临床表现做出初步判断及正确的预处理。</w:t>
                  </w:r>
                </w:p>
              </w:tc>
              <w:tc>
                <w:tcPr>
                  <w:tcW w:w="1412" w:type="dxa"/>
                </w:tcPr>
                <w:p w14:paraId="2CA1F183" w14:textId="2579E5B3" w:rsidR="006D073D" w:rsidRDefault="00754EE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理解“预防第一，防治结合”意义</w:t>
                  </w:r>
                  <w:r w:rsidR="001901FD">
                    <w:rPr>
                      <w:rFonts w:hint="eastAsia"/>
                      <w:color w:val="000000"/>
                      <w:sz w:val="20"/>
                      <w:szCs w:val="20"/>
                    </w:rPr>
                    <w:t>，自觉遵守职业规范</w:t>
                  </w: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538" w:type="dxa"/>
                </w:tcPr>
                <w:p w14:paraId="7167A4D1" w14:textId="00F29A2D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bookmarkStart w:id="2" w:name="OLE_LINK7"/>
                  <w:bookmarkStart w:id="3" w:name="OLE_LINK8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心力衰竭</w:t>
                  </w:r>
                  <w:r w:rsidR="00CA2C25">
                    <w:rPr>
                      <w:rFonts w:hint="eastAsia"/>
                      <w:color w:val="000000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冠心病的概念及临床表现</w:t>
                  </w:r>
                  <w:bookmarkEnd w:id="2"/>
                  <w:bookmarkEnd w:id="3"/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</w:tr>
            <w:tr w:rsidR="006D073D" w14:paraId="170CFC6E" w14:textId="77777777" w:rsidTr="00302617">
              <w:tc>
                <w:tcPr>
                  <w:tcW w:w="533" w:type="dxa"/>
                  <w:vAlign w:val="center"/>
                </w:tcPr>
                <w:p w14:paraId="79B9E713" w14:textId="28EAD525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38" w:type="dxa"/>
                  <w:vAlign w:val="center"/>
                </w:tcPr>
                <w:p w14:paraId="6BE2AE73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消化系统疾病</w:t>
                  </w:r>
                </w:p>
              </w:tc>
              <w:tc>
                <w:tcPr>
                  <w:tcW w:w="2401" w:type="dxa"/>
                </w:tcPr>
                <w:p w14:paraId="724B5701" w14:textId="330892F5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知道急性胃肠炎、消化性溃疡、肝硬化、功能性胃肠病、急腹症、消化系统常见肿瘤的概念及临床表现。</w:t>
                  </w:r>
                  <w:r w:rsidR="00CA2C25">
                    <w:rPr>
                      <w:rFonts w:hint="eastAsia"/>
                      <w:color w:val="000000"/>
                      <w:sz w:val="20"/>
                      <w:szCs w:val="20"/>
                    </w:rPr>
                    <w:t>知道</w:t>
                  </w:r>
                  <w:r w:rsidR="00CA2C25">
                    <w:rPr>
                      <w:rFonts w:hint="eastAsia"/>
                      <w:color w:val="000000"/>
                      <w:sz w:val="20"/>
                      <w:szCs w:val="20"/>
                    </w:rPr>
                    <w:t>胃溃疡与十二指肠溃疡的鉴别点</w:t>
                  </w:r>
                  <w:r w:rsidR="00CA2C25"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966" w:type="dxa"/>
                </w:tcPr>
                <w:p w14:paraId="247A5142" w14:textId="6789EC55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能够根据急性胃肠炎、消化性溃疡、肝硬化、急腹症、消化系统常见肿瘤的临床表现做出初步判断。</w:t>
                  </w:r>
                </w:p>
              </w:tc>
              <w:tc>
                <w:tcPr>
                  <w:tcW w:w="1412" w:type="dxa"/>
                </w:tcPr>
                <w:p w14:paraId="038C0E46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综合对疾病症状的认识，增强“敬佑生命”的意识</w:t>
                  </w:r>
                </w:p>
              </w:tc>
              <w:tc>
                <w:tcPr>
                  <w:tcW w:w="1538" w:type="dxa"/>
                </w:tcPr>
                <w:p w14:paraId="02A1DFA2" w14:textId="4D1F3DB0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消化性溃疡、肝硬化、急腹症的概念及临床表现。</w:t>
                  </w:r>
                </w:p>
              </w:tc>
            </w:tr>
            <w:tr w:rsidR="006D073D" w14:paraId="0815EC2C" w14:textId="77777777" w:rsidTr="00302617">
              <w:trPr>
                <w:trHeight w:val="1137"/>
              </w:trPr>
              <w:tc>
                <w:tcPr>
                  <w:tcW w:w="533" w:type="dxa"/>
                  <w:vAlign w:val="center"/>
                </w:tcPr>
                <w:p w14:paraId="683CD2BD" w14:textId="11396573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38" w:type="dxa"/>
                  <w:vAlign w:val="center"/>
                </w:tcPr>
                <w:p w14:paraId="006D9825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泌尿系统疾病</w:t>
                  </w:r>
                </w:p>
              </w:tc>
              <w:tc>
                <w:tcPr>
                  <w:tcW w:w="2401" w:type="dxa"/>
                </w:tcPr>
                <w:p w14:paraId="0772841C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知道肾小球肾小肾炎、肾病综合症、肾衰竭、尿路感染、泌尿系梗阻、尿结石、泌尿系肿瘤的概念及临床表现。</w:t>
                  </w:r>
                </w:p>
              </w:tc>
              <w:tc>
                <w:tcPr>
                  <w:tcW w:w="1966" w:type="dxa"/>
                </w:tcPr>
                <w:p w14:paraId="4F42D048" w14:textId="07566DE2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</w:t>
                  </w:r>
                  <w:r w:rsidR="00761090">
                    <w:rPr>
                      <w:rFonts w:hint="eastAsia"/>
                      <w:color w:val="000000"/>
                      <w:sz w:val="20"/>
                      <w:szCs w:val="20"/>
                    </w:rPr>
                    <w:t>根据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肾小球肾小肾炎、肾病综合症、肾衰竭的临床表现做出初步判断。</w:t>
                  </w:r>
                </w:p>
                <w:p w14:paraId="513D42A5" w14:textId="16D6026C" w:rsidR="006D073D" w:rsidRDefault="006D073D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2" w:type="dxa"/>
                </w:tcPr>
                <w:p w14:paraId="36328610" w14:textId="32D688AB" w:rsidR="00761090" w:rsidRPr="001901FD" w:rsidRDefault="00754EE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综合对疾病症状的认识，增强“敬佑生命”的意识</w:t>
                  </w:r>
                </w:p>
              </w:tc>
              <w:tc>
                <w:tcPr>
                  <w:tcW w:w="1538" w:type="dxa"/>
                </w:tcPr>
                <w:p w14:paraId="4B4DF0A6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肾小球肾小肾炎、肾病综合症、肾衰竭、的临床表现与严重程度评估。</w:t>
                  </w:r>
                </w:p>
              </w:tc>
            </w:tr>
            <w:tr w:rsidR="006D073D" w14:paraId="750B7A3B" w14:textId="77777777" w:rsidTr="00302617">
              <w:tc>
                <w:tcPr>
                  <w:tcW w:w="533" w:type="dxa"/>
                  <w:vAlign w:val="center"/>
                </w:tcPr>
                <w:p w14:paraId="4C11FB9F" w14:textId="29FFED88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38" w:type="dxa"/>
                  <w:vAlign w:val="center"/>
                </w:tcPr>
                <w:p w14:paraId="68EEDFF8" w14:textId="37644D6A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血液病</w:t>
                  </w:r>
                </w:p>
              </w:tc>
              <w:tc>
                <w:tcPr>
                  <w:tcW w:w="2401" w:type="dxa"/>
                </w:tcPr>
                <w:p w14:paraId="2F132BCD" w14:textId="0E051861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知道红细胞系统疾病、白细胞系统疾病、出血性疾病的概念及临床表现。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出血性疾病的概念及临床表现。</w:t>
                  </w:r>
                </w:p>
              </w:tc>
              <w:tc>
                <w:tcPr>
                  <w:tcW w:w="1966" w:type="dxa"/>
                </w:tcPr>
                <w:p w14:paraId="1E87F3BC" w14:textId="6EF9399D" w:rsidR="006D073D" w:rsidRDefault="0008409E" w:rsidP="00CA2C25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能够根据红细胞系统疾病、白细胞系统疾病、出血性疾病的临床表现做出初步判断。</w:t>
                  </w:r>
                </w:p>
              </w:tc>
              <w:tc>
                <w:tcPr>
                  <w:tcW w:w="1412" w:type="dxa"/>
                </w:tcPr>
                <w:p w14:paraId="609E3A07" w14:textId="441939B6" w:rsidR="006D073D" w:rsidRDefault="00754EE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综合对疾病症状的认识，增强“敬佑生命”的意识</w:t>
                  </w:r>
                </w:p>
              </w:tc>
              <w:tc>
                <w:tcPr>
                  <w:tcW w:w="1538" w:type="dxa"/>
                </w:tcPr>
                <w:p w14:paraId="31250A5E" w14:textId="2F3099AD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白细胞系统疾病概念及临床表现。</w:t>
                  </w:r>
                </w:p>
              </w:tc>
            </w:tr>
            <w:tr w:rsidR="006D073D" w14:paraId="2FF54F6E" w14:textId="77777777" w:rsidTr="00302617">
              <w:tc>
                <w:tcPr>
                  <w:tcW w:w="533" w:type="dxa"/>
                  <w:vAlign w:val="center"/>
                </w:tcPr>
                <w:p w14:paraId="545D3194" w14:textId="238CE9CB" w:rsidR="006D073D" w:rsidRDefault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38" w:type="dxa"/>
                  <w:vAlign w:val="center"/>
                </w:tcPr>
                <w:p w14:paraId="1643D642" w14:textId="77777777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内分泌和代谢性疾病</w:t>
                  </w:r>
                </w:p>
              </w:tc>
              <w:tc>
                <w:tcPr>
                  <w:tcW w:w="2401" w:type="dxa"/>
                </w:tcPr>
                <w:p w14:paraId="437F4D23" w14:textId="54D20706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知道甲状腺功能亢进症、甲状腺功能减退症、糖尿病、血脂异常、高尿酸血症的概念及临床表现。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糖尿病、血脂异常、高尿酸血症的危害。</w:t>
                  </w:r>
                </w:p>
              </w:tc>
              <w:tc>
                <w:tcPr>
                  <w:tcW w:w="1966" w:type="dxa"/>
                </w:tcPr>
                <w:p w14:paraId="0BE95F18" w14:textId="36D0BE1D" w:rsidR="001901FD" w:rsidRPr="001901F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能够根据甲状腺功能亢进症、甲状腺功能减退症、糖尿病、血脂异常、高尿酸血症的临床表现做出初步判断。</w:t>
                  </w:r>
                </w:p>
              </w:tc>
              <w:tc>
                <w:tcPr>
                  <w:tcW w:w="1412" w:type="dxa"/>
                </w:tcPr>
                <w:p w14:paraId="12F1C05D" w14:textId="3A005E07" w:rsidR="006D073D" w:rsidRDefault="00754EE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综合对疾病症状的认识，增强“敬佑生命”的意识</w:t>
                  </w:r>
                </w:p>
              </w:tc>
              <w:tc>
                <w:tcPr>
                  <w:tcW w:w="1538" w:type="dxa"/>
                </w:tcPr>
                <w:p w14:paraId="01803EC9" w14:textId="033C2E81" w:rsidR="006D073D" w:rsidRDefault="0008409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甲状腺功能亢进症、糖尿病的典型症状。</w:t>
                  </w:r>
                </w:p>
              </w:tc>
            </w:tr>
            <w:tr w:rsidR="00C86A8F" w14:paraId="65758BF6" w14:textId="77777777" w:rsidTr="00754EEE">
              <w:trPr>
                <w:trHeight w:val="1406"/>
              </w:trPr>
              <w:tc>
                <w:tcPr>
                  <w:tcW w:w="533" w:type="dxa"/>
                  <w:vAlign w:val="center"/>
                </w:tcPr>
                <w:p w14:paraId="4D124E78" w14:textId="037C54CB" w:rsidR="00C86A8F" w:rsidRDefault="00C86A8F" w:rsidP="00C86A8F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38" w:type="dxa"/>
                  <w:vAlign w:val="center"/>
                </w:tcPr>
                <w:p w14:paraId="52592A88" w14:textId="279051B6" w:rsidR="00C86A8F" w:rsidRDefault="00C86A8F" w:rsidP="00C86A8F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神经系统疾病</w:t>
                  </w:r>
                </w:p>
              </w:tc>
              <w:tc>
                <w:tcPr>
                  <w:tcW w:w="2401" w:type="dxa"/>
                </w:tcPr>
                <w:p w14:paraId="41C1948C" w14:textId="32BEBFD7" w:rsidR="00C86A8F" w:rsidRDefault="00C86A8F" w:rsidP="00C86A8F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知道脑血管疾病、癫痫、中枢神经系统感染性疾病、脑变性疾病、周围神经疾病、脊髓疾病的概念及临床表现。</w:t>
                  </w:r>
                </w:p>
              </w:tc>
              <w:tc>
                <w:tcPr>
                  <w:tcW w:w="1966" w:type="dxa"/>
                </w:tcPr>
                <w:p w14:paraId="74D80E93" w14:textId="554A1C6A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能够根据脑血管疾病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、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癫痫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初步判断及正确的预处理。</w:t>
                  </w:r>
                </w:p>
                <w:p w14:paraId="3A6CA357" w14:textId="1FB415AA" w:rsidR="00C86A8F" w:rsidRDefault="00C86A8F" w:rsidP="00C86A8F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掌握脑血管检测技术</w:t>
                  </w:r>
                </w:p>
              </w:tc>
              <w:tc>
                <w:tcPr>
                  <w:tcW w:w="1412" w:type="dxa"/>
                </w:tcPr>
                <w:p w14:paraId="74C30A55" w14:textId="05EE1C5D" w:rsidR="00C86A8F" w:rsidRDefault="00754EEE" w:rsidP="00C86A8F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综合对疾病症状的认识，增强“敬佑生命”的意识</w:t>
                  </w:r>
                </w:p>
              </w:tc>
              <w:tc>
                <w:tcPr>
                  <w:tcW w:w="1538" w:type="dxa"/>
                </w:tcPr>
                <w:p w14:paraId="797054E3" w14:textId="4BD94385" w:rsidR="00C86A8F" w:rsidRDefault="00C86A8F" w:rsidP="00754EEE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脑血管疾病的预防。</w:t>
                  </w:r>
                </w:p>
              </w:tc>
            </w:tr>
            <w:tr w:rsidR="00C86A8F" w14:paraId="389FE2F6" w14:textId="77777777" w:rsidTr="00302617">
              <w:tc>
                <w:tcPr>
                  <w:tcW w:w="533" w:type="dxa"/>
                  <w:vAlign w:val="center"/>
                </w:tcPr>
                <w:p w14:paraId="70F50175" w14:textId="66D2F583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38" w:type="dxa"/>
                  <w:vAlign w:val="center"/>
                </w:tcPr>
                <w:p w14:paraId="0245CA53" w14:textId="7FE07933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精神疾病</w:t>
                  </w:r>
                </w:p>
              </w:tc>
              <w:tc>
                <w:tcPr>
                  <w:tcW w:w="2401" w:type="dxa"/>
                </w:tcPr>
                <w:p w14:paraId="4A6F81BB" w14:textId="61969801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知道精神疾病常见症状、精神分裂症、心境障碍、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神经症性障碍、躯体疾病所致精神障碍的概念及临床表现。</w:t>
                  </w:r>
                </w:p>
              </w:tc>
              <w:tc>
                <w:tcPr>
                  <w:tcW w:w="1966" w:type="dxa"/>
                </w:tcPr>
                <w:p w14:paraId="69524F94" w14:textId="77777777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1.能够根据精神疾病常见症状做出初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步判断。</w:t>
                  </w:r>
                </w:p>
                <w:p w14:paraId="0EDDE9FA" w14:textId="1501A181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2.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了解心理相关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测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评的方法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412" w:type="dxa"/>
                </w:tcPr>
                <w:p w14:paraId="7265CD7F" w14:textId="75069A10" w:rsidR="00C86A8F" w:rsidRDefault="00754EEE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综合对疾病症状的认识，</w:t>
                  </w:r>
                  <w:r w:rsidRPr="00754EEE"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增强“敬佑生命”的意识</w:t>
                  </w:r>
                  <w:r w:rsidR="00C86A8F">
                    <w:rPr>
                      <w:rFonts w:hint="eastAsia"/>
                      <w:color w:val="00000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538" w:type="dxa"/>
                </w:tcPr>
                <w:p w14:paraId="20E97E52" w14:textId="45979847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精神分裂症的概念及临床表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现。</w:t>
                  </w:r>
                </w:p>
              </w:tc>
            </w:tr>
            <w:tr w:rsidR="00C86A8F" w14:paraId="1BAA5607" w14:textId="77777777" w:rsidTr="00302617">
              <w:tc>
                <w:tcPr>
                  <w:tcW w:w="533" w:type="dxa"/>
                  <w:vAlign w:val="center"/>
                </w:tcPr>
                <w:p w14:paraId="68D2C2AB" w14:textId="07B7AE53" w:rsidR="00C86A8F" w:rsidRDefault="00632A89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  <w:tc>
                <w:tcPr>
                  <w:tcW w:w="738" w:type="dxa"/>
                  <w:vAlign w:val="center"/>
                </w:tcPr>
                <w:p w14:paraId="78830903" w14:textId="71425064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传染性疾病</w:t>
                  </w:r>
                </w:p>
              </w:tc>
              <w:tc>
                <w:tcPr>
                  <w:tcW w:w="2401" w:type="dxa"/>
                </w:tcPr>
                <w:p w14:paraId="55FDB1B3" w14:textId="0834BE1F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知道病毒性疾病、细菌性疾病、医院内感染的概念及传播途径。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传染</w:t>
                  </w:r>
                  <w:r w:rsidR="00754EEE">
                    <w:rPr>
                      <w:rFonts w:hint="eastAsia"/>
                      <w:color w:val="000000"/>
                      <w:sz w:val="20"/>
                      <w:szCs w:val="20"/>
                    </w:rPr>
                    <w:t>性疾病的预防。</w:t>
                  </w:r>
                </w:p>
              </w:tc>
              <w:tc>
                <w:tcPr>
                  <w:tcW w:w="1966" w:type="dxa"/>
                </w:tcPr>
                <w:p w14:paraId="39DD1841" w14:textId="1233D386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能够根据病毒性疾病、细菌性疾病、医院内感染的概念做出初步判断。</w:t>
                  </w:r>
                </w:p>
              </w:tc>
              <w:tc>
                <w:tcPr>
                  <w:tcW w:w="1412" w:type="dxa"/>
                </w:tcPr>
                <w:p w14:paraId="71F8451C" w14:textId="39C2B5BA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理解“预防第一，防治结合”意义。</w:t>
                  </w:r>
                </w:p>
              </w:tc>
              <w:tc>
                <w:tcPr>
                  <w:tcW w:w="1538" w:type="dxa"/>
                </w:tcPr>
                <w:p w14:paraId="3FC24A54" w14:textId="2583667D" w:rsidR="00C86A8F" w:rsidRDefault="00C86A8F" w:rsidP="00C86A8F">
                  <w:pPr>
                    <w:widowControl/>
                    <w:jc w:val="left"/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医院内感染的预防</w:t>
                  </w:r>
                </w:p>
              </w:tc>
            </w:tr>
          </w:tbl>
          <w:p w14:paraId="17F49F0C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</w:tr>
    </w:tbl>
    <w:bookmarkEnd w:id="0"/>
    <w:bookmarkEnd w:id="1"/>
    <w:p w14:paraId="22511FCD" w14:textId="77777777" w:rsidR="006D073D" w:rsidRDefault="0008409E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704"/>
        <w:gridCol w:w="962"/>
        <w:gridCol w:w="962"/>
        <w:gridCol w:w="962"/>
        <w:gridCol w:w="962"/>
        <w:gridCol w:w="962"/>
        <w:gridCol w:w="962"/>
      </w:tblGrid>
      <w:tr w:rsidR="006D073D" w14:paraId="4AA9FBEF" w14:textId="77777777">
        <w:trPr>
          <w:trHeight w:val="794"/>
          <w:jc w:val="center"/>
        </w:trPr>
        <w:tc>
          <w:tcPr>
            <w:tcW w:w="270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D3DBDDD" w14:textId="77777777" w:rsidR="006D073D" w:rsidRDefault="0008409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4A97836" w14:textId="77777777" w:rsidR="006D073D" w:rsidRDefault="006D073D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475A0E8" w14:textId="77777777" w:rsidR="006D073D" w:rsidRDefault="0008409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3FAAD6B2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17FB5284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1F99625A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5A5EECB6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06ABF00A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47505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6D073D" w14:paraId="498981E1" w14:textId="77777777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7632E5B9" w14:textId="77777777" w:rsidR="006D073D" w:rsidRDefault="0008409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第一章 诊断学基础</w:t>
            </w:r>
          </w:p>
        </w:tc>
        <w:tc>
          <w:tcPr>
            <w:tcW w:w="962" w:type="dxa"/>
            <w:vAlign w:val="center"/>
          </w:tcPr>
          <w:p w14:paraId="19A3EB9C" w14:textId="77777777" w:rsidR="006D073D" w:rsidRDefault="0008409E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vAlign w:val="center"/>
          </w:tcPr>
          <w:p w14:paraId="40928DD3" w14:textId="405F5A65" w:rsidR="006D073D" w:rsidRDefault="00207B2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vAlign w:val="center"/>
          </w:tcPr>
          <w:p w14:paraId="51579C70" w14:textId="251BA996" w:rsidR="006D073D" w:rsidRDefault="00207B2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vAlign w:val="center"/>
          </w:tcPr>
          <w:p w14:paraId="291944CA" w14:textId="3145B19D" w:rsidR="006D073D" w:rsidRDefault="00207B2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vAlign w:val="center"/>
          </w:tcPr>
          <w:p w14:paraId="4970B387" w14:textId="77777777" w:rsidR="006D073D" w:rsidRDefault="0008409E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03A41A16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337821E6" w14:textId="77777777" w:rsidTr="00EA3A06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72CF0EA3" w14:textId="62A8D31F" w:rsidR="002C3610" w:rsidRDefault="002C3610" w:rsidP="002C3610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第二章 外科学基础</w:t>
            </w:r>
          </w:p>
        </w:tc>
        <w:tc>
          <w:tcPr>
            <w:tcW w:w="962" w:type="dxa"/>
          </w:tcPr>
          <w:p w14:paraId="0C717D80" w14:textId="34DBB984" w:rsidR="002C3610" w:rsidRDefault="002C3610" w:rsidP="002C3610">
            <w:pPr>
              <w:pStyle w:val="DG0"/>
              <w:jc w:val="center"/>
              <w:rPr>
                <w:rFonts w:ascii="Arial" w:hAnsi="Arial" w:cs="Arial"/>
              </w:rPr>
            </w:pPr>
            <w:r w:rsidRPr="004A287C">
              <w:rPr>
                <w:rFonts w:hint="eastAsia"/>
              </w:rPr>
              <w:t>√</w:t>
            </w:r>
          </w:p>
        </w:tc>
        <w:tc>
          <w:tcPr>
            <w:tcW w:w="962" w:type="dxa"/>
          </w:tcPr>
          <w:p w14:paraId="78E85BC2" w14:textId="6351D592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 w:rsidRPr="00BF5842">
              <w:rPr>
                <w:rFonts w:hint="eastAsia"/>
              </w:rPr>
              <w:t>√</w:t>
            </w:r>
          </w:p>
        </w:tc>
        <w:tc>
          <w:tcPr>
            <w:tcW w:w="962" w:type="dxa"/>
          </w:tcPr>
          <w:p w14:paraId="05150D87" w14:textId="557B2684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 w:rsidRPr="00BF5842">
              <w:rPr>
                <w:rFonts w:hint="eastAsia"/>
              </w:rPr>
              <w:t>√</w:t>
            </w:r>
          </w:p>
        </w:tc>
        <w:tc>
          <w:tcPr>
            <w:tcW w:w="962" w:type="dxa"/>
          </w:tcPr>
          <w:p w14:paraId="13B4A4D3" w14:textId="7081860B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 w:rsidRPr="00BF5842">
              <w:rPr>
                <w:rFonts w:hint="eastAsia"/>
              </w:rPr>
              <w:t>√</w:t>
            </w:r>
          </w:p>
        </w:tc>
        <w:tc>
          <w:tcPr>
            <w:tcW w:w="962" w:type="dxa"/>
          </w:tcPr>
          <w:p w14:paraId="1423EFA6" w14:textId="6C68DE95" w:rsidR="002C3610" w:rsidRDefault="002C3610" w:rsidP="002C3610">
            <w:pPr>
              <w:pStyle w:val="DG0"/>
              <w:jc w:val="center"/>
              <w:rPr>
                <w:rFonts w:ascii="Arial" w:hAnsi="Arial" w:cs="Arial"/>
              </w:rPr>
            </w:pPr>
            <w:r w:rsidRPr="004A287C">
              <w:rPr>
                <w:rFonts w:hint="eastAsia"/>
              </w:rP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</w:tcPr>
          <w:p w14:paraId="41AD613C" w14:textId="0E2FEDF9" w:rsidR="002C3610" w:rsidRDefault="002C3610" w:rsidP="002C3610">
            <w:pPr>
              <w:jc w:val="center"/>
              <w:rPr>
                <w:rFonts w:ascii="Arial" w:hAnsi="Arial" w:cs="Arial"/>
              </w:rPr>
            </w:pPr>
            <w:r w:rsidRPr="004A287C">
              <w:rPr>
                <w:rFonts w:hint="eastAsia"/>
              </w:rPr>
              <w:t>√</w:t>
            </w:r>
          </w:p>
        </w:tc>
      </w:tr>
      <w:tr w:rsidR="006D073D" w14:paraId="7768F69D" w14:textId="77777777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3B485DF2" w14:textId="2B7095B5" w:rsidR="006D073D" w:rsidRDefault="0008409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07B20"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章 急危重病</w:t>
            </w:r>
          </w:p>
        </w:tc>
        <w:tc>
          <w:tcPr>
            <w:tcW w:w="962" w:type="dxa"/>
            <w:vAlign w:val="center"/>
          </w:tcPr>
          <w:p w14:paraId="6248D225" w14:textId="6B39B5C0" w:rsidR="006D073D" w:rsidRDefault="006D073D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1EB2CF5A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4CC9777A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67F95D9B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6488FECA" w14:textId="77777777" w:rsidR="006D073D" w:rsidRDefault="0008409E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76A37268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6D073D" w14:paraId="4D844755" w14:textId="77777777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10C9E88A" w14:textId="4D611D2C" w:rsidR="006D073D" w:rsidRDefault="0008409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07B20"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章 呼吸系统疾病</w:t>
            </w:r>
          </w:p>
        </w:tc>
        <w:tc>
          <w:tcPr>
            <w:tcW w:w="962" w:type="dxa"/>
            <w:vAlign w:val="center"/>
          </w:tcPr>
          <w:p w14:paraId="2CEAA138" w14:textId="1FFE7B0A" w:rsidR="006D073D" w:rsidRDefault="006D073D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4037A5D4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31E1909B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357554F0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714851BA" w14:textId="77777777" w:rsidR="006D073D" w:rsidRDefault="0008409E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7E7444E7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6D073D" w14:paraId="3821FBF5" w14:textId="77777777" w:rsidTr="002C3610">
        <w:trPr>
          <w:trHeight w:val="294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66B153A1" w14:textId="09700D1A" w:rsidR="006D073D" w:rsidRDefault="0008409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207B20">
              <w:rPr>
                <w:rFonts w:hint="eastAsia"/>
                <w:color w:val="000000"/>
                <w:sz w:val="20"/>
                <w:szCs w:val="20"/>
              </w:rPr>
              <w:t>五</w:t>
            </w:r>
            <w:r>
              <w:rPr>
                <w:rFonts w:hint="eastAsia"/>
                <w:color w:val="000000"/>
                <w:sz w:val="20"/>
                <w:szCs w:val="20"/>
              </w:rPr>
              <w:t>章 循环系统疾病</w:t>
            </w:r>
          </w:p>
        </w:tc>
        <w:tc>
          <w:tcPr>
            <w:tcW w:w="962" w:type="dxa"/>
            <w:vAlign w:val="center"/>
          </w:tcPr>
          <w:p w14:paraId="3BE239D4" w14:textId="00C304E1" w:rsidR="006D073D" w:rsidRDefault="006D073D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70D15AE5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2A98FE13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4A57F48C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2B4D69F0" w14:textId="77777777" w:rsidR="006D073D" w:rsidRDefault="0008409E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53E5F62D" w14:textId="77777777" w:rsidR="006D073D" w:rsidRDefault="0008409E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0C06A117" w14:textId="77777777" w:rsidTr="00A4053C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0ACBB728" w14:textId="038D41A4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第六章 消化系统疾病</w:t>
            </w:r>
          </w:p>
        </w:tc>
        <w:tc>
          <w:tcPr>
            <w:tcW w:w="962" w:type="dxa"/>
          </w:tcPr>
          <w:p w14:paraId="443E2224" w14:textId="549EE1D6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1EB0AA27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7A7C634B" w14:textId="2B48DB0A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10FA3F3E" w14:textId="4B3DEE48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6B58DEE6" w14:textId="54300CA8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4B6C124B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092CE63F" w14:textId="77777777" w:rsidTr="00A4053C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755E9AA9" w14:textId="08EDD2BA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第七章 泌尿系统疾病</w:t>
            </w:r>
          </w:p>
        </w:tc>
        <w:tc>
          <w:tcPr>
            <w:tcW w:w="962" w:type="dxa"/>
          </w:tcPr>
          <w:p w14:paraId="49604526" w14:textId="6E4AAE20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0D49911C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5A508B87" w14:textId="2507E4E1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5F05A843" w14:textId="21EB137B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7714F398" w14:textId="5262760D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79D20594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39FFD209" w14:textId="77777777" w:rsidTr="000277DA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1A89AC85" w14:textId="4720A92C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第八章 血液造血系统疾病</w:t>
            </w:r>
          </w:p>
        </w:tc>
        <w:tc>
          <w:tcPr>
            <w:tcW w:w="962" w:type="dxa"/>
          </w:tcPr>
          <w:p w14:paraId="2EAC358C" w14:textId="4206EFB2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1F8EFD6D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4B9CEF9A" w14:textId="0ACB8881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5EA0B8D7" w14:textId="5257088F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56DFFE66" w14:textId="2657B594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6A2F7747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3CFCDFC6" w14:textId="77777777" w:rsidTr="000277DA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262964AF" w14:textId="3DB8BD69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第九章 内分泌和代谢性疾病</w:t>
            </w:r>
          </w:p>
        </w:tc>
        <w:tc>
          <w:tcPr>
            <w:tcW w:w="962" w:type="dxa"/>
          </w:tcPr>
          <w:p w14:paraId="1D085702" w14:textId="1F265310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63FE9B80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39A06B0C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5A377443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1C74246E" w14:textId="0DDDB4FA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2EA64DA1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23EC6305" w14:textId="77777777" w:rsidTr="000277DA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4C2170F1" w14:textId="5E2E2561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第十四章 神经系统疾病</w:t>
            </w:r>
          </w:p>
        </w:tc>
        <w:tc>
          <w:tcPr>
            <w:tcW w:w="962" w:type="dxa"/>
          </w:tcPr>
          <w:p w14:paraId="39F6A85D" w14:textId="1C4D46A9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46A5D752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63422EF7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7D10B330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04B72324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00CBC25F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4A1A7FBF" w14:textId="77777777" w:rsidTr="000277DA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</w:tcBorders>
            <w:vAlign w:val="center"/>
          </w:tcPr>
          <w:p w14:paraId="3E9F8C9C" w14:textId="2F921140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第十五章 精神疾病</w:t>
            </w:r>
          </w:p>
        </w:tc>
        <w:tc>
          <w:tcPr>
            <w:tcW w:w="962" w:type="dxa"/>
          </w:tcPr>
          <w:p w14:paraId="09E22131" w14:textId="5B9C7D90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43200ECC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3FE47237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39FE741C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vAlign w:val="center"/>
          </w:tcPr>
          <w:p w14:paraId="71B91EA0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tcBorders>
              <w:right w:val="single" w:sz="12" w:space="0" w:color="auto"/>
            </w:tcBorders>
            <w:vAlign w:val="center"/>
          </w:tcPr>
          <w:p w14:paraId="65D8D2C3" w14:textId="77777777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2C3610" w14:paraId="406FFD9A" w14:textId="77777777" w:rsidTr="000277DA">
        <w:trPr>
          <w:trHeight w:val="340"/>
          <w:jc w:val="center"/>
        </w:trPr>
        <w:tc>
          <w:tcPr>
            <w:tcW w:w="2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B219F" w14:textId="25ED65BC" w:rsidR="002C3610" w:rsidRDefault="002C3610" w:rsidP="002C361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第二十章 传染性疾病</w:t>
            </w:r>
          </w:p>
        </w:tc>
        <w:tc>
          <w:tcPr>
            <w:tcW w:w="962" w:type="dxa"/>
            <w:tcBorders>
              <w:bottom w:val="single" w:sz="12" w:space="0" w:color="auto"/>
            </w:tcBorders>
          </w:tcPr>
          <w:p w14:paraId="3E05D6CF" w14:textId="1D89D1AF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010E9B65" w14:textId="734328DF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286C1D27" w14:textId="3D406A45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56A72222" w14:textId="6FF03C99" w:rsidR="002C3610" w:rsidRDefault="002C3610" w:rsidP="002C3610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64D543D6" w14:textId="1DDFF717" w:rsidR="002C3610" w:rsidRDefault="002C3610" w:rsidP="002C3610">
            <w:pPr>
              <w:pStyle w:val="DG0"/>
              <w:jc w:val="center"/>
              <w:rPr>
                <w:rFonts w:hint="eastAsia"/>
              </w:rPr>
            </w:pPr>
            <w:r>
              <w:t>√</w:t>
            </w:r>
          </w:p>
        </w:tc>
        <w:tc>
          <w:tcPr>
            <w:tcW w:w="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9843DA" w14:textId="3416E780" w:rsidR="002C3610" w:rsidRDefault="002C3610" w:rsidP="002C361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2360DD01" w14:textId="77777777" w:rsidR="006D073D" w:rsidRDefault="0008409E">
      <w:pPr>
        <w:pStyle w:val="DG2"/>
        <w:numPr>
          <w:ilvl w:val="0"/>
          <w:numId w:val="1"/>
        </w:numPr>
        <w:spacing w:beforeLines="100" w:before="326" w:after="163"/>
      </w:pPr>
      <w:r>
        <w:rPr>
          <w:rFonts w:hint="eastAsia"/>
        </w:rPr>
        <w:t>课程教学方法与学时分配</w:t>
      </w:r>
    </w:p>
    <w:tbl>
      <w:tblPr>
        <w:tblStyle w:val="aa"/>
        <w:tblpPr w:leftFromText="180" w:rightFromText="180" w:vertAnchor="text" w:horzAnchor="page" w:tblpX="1958" w:tblpY="669"/>
        <w:tblOverlap w:val="never"/>
        <w:tblW w:w="4916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98"/>
        <w:gridCol w:w="2482"/>
        <w:gridCol w:w="1785"/>
        <w:gridCol w:w="722"/>
        <w:gridCol w:w="737"/>
        <w:gridCol w:w="610"/>
      </w:tblGrid>
      <w:tr w:rsidR="006D073D" w14:paraId="3A841A52" w14:textId="77777777" w:rsidTr="008E75FD">
        <w:trPr>
          <w:trHeight w:val="354"/>
        </w:trPr>
        <w:tc>
          <w:tcPr>
            <w:tcW w:w="119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0B43F5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489" w:type="pct"/>
            <w:vMerge w:val="restart"/>
            <w:tcBorders>
              <w:top w:val="single" w:sz="12" w:space="0" w:color="auto"/>
            </w:tcBorders>
            <w:vAlign w:val="center"/>
          </w:tcPr>
          <w:p w14:paraId="093AEA9E" w14:textId="77777777" w:rsidR="006D073D" w:rsidRDefault="0008409E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071" w:type="pct"/>
            <w:vMerge w:val="restart"/>
            <w:tcBorders>
              <w:top w:val="single" w:sz="12" w:space="0" w:color="auto"/>
            </w:tcBorders>
            <w:vAlign w:val="center"/>
          </w:tcPr>
          <w:p w14:paraId="3447765B" w14:textId="77777777" w:rsidR="006D073D" w:rsidRDefault="0008409E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24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945B6C" w14:textId="77777777" w:rsidR="006D073D" w:rsidRDefault="0008409E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D073D" w14:paraId="512B1F07" w14:textId="77777777" w:rsidTr="008E75FD">
        <w:trPr>
          <w:trHeight w:val="562"/>
        </w:trPr>
        <w:tc>
          <w:tcPr>
            <w:tcW w:w="1199" w:type="pct"/>
            <w:vMerge/>
            <w:tcBorders>
              <w:left w:val="single" w:sz="12" w:space="0" w:color="auto"/>
            </w:tcBorders>
          </w:tcPr>
          <w:p w14:paraId="78F29EB1" w14:textId="77777777" w:rsidR="006D073D" w:rsidRDefault="006D073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89" w:type="pct"/>
            <w:vMerge/>
          </w:tcPr>
          <w:p w14:paraId="0EBEE384" w14:textId="77777777" w:rsidR="006D073D" w:rsidRDefault="006D073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71" w:type="pct"/>
            <w:vMerge/>
          </w:tcPr>
          <w:p w14:paraId="4C2AF221" w14:textId="77777777" w:rsidR="006D073D" w:rsidRDefault="006D073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697B827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442" w:type="pct"/>
            <w:vAlign w:val="center"/>
          </w:tcPr>
          <w:p w14:paraId="258073AE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4BE2A6F0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D073D" w14:paraId="442CED1E" w14:textId="77777777" w:rsidTr="008E75FD">
        <w:trPr>
          <w:trHeight w:val="656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7E522136" w14:textId="77777777" w:rsidR="006D073D" w:rsidRDefault="0008409E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第一章 诊断学基础</w:t>
            </w:r>
          </w:p>
        </w:tc>
        <w:tc>
          <w:tcPr>
            <w:tcW w:w="1489" w:type="pct"/>
            <w:vAlign w:val="center"/>
          </w:tcPr>
          <w:p w14:paraId="79193C60" w14:textId="3CE9B8F9" w:rsidR="006D073D" w:rsidRDefault="0008409E" w:rsidP="008E75FD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多媒体教学</w:t>
            </w:r>
            <w:r w:rsidR="008E75FD">
              <w:rPr>
                <w:rFonts w:hint="eastAsia"/>
                <w:color w:val="000000"/>
                <w:sz w:val="20"/>
                <w:szCs w:val="20"/>
              </w:rPr>
              <w:t>、案例</w:t>
            </w:r>
            <w:r>
              <w:rPr>
                <w:rFonts w:hint="eastAsia"/>
                <w:color w:val="000000"/>
                <w:sz w:val="20"/>
                <w:szCs w:val="20"/>
              </w:rPr>
              <w:t>教学</w:t>
            </w:r>
            <w:r w:rsidR="008E75FD"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问题导向学习</w:t>
            </w:r>
            <w:r w:rsidR="008E75FD">
              <w:rPr>
                <w:rFonts w:hint="eastAsia"/>
                <w:color w:val="000000"/>
                <w:sz w:val="20"/>
                <w:szCs w:val="20"/>
              </w:rPr>
              <w:t>、实</w:t>
            </w:r>
            <w:proofErr w:type="gramStart"/>
            <w:r w:rsidR="008E75FD">
              <w:rPr>
                <w:rFonts w:hint="eastAsia"/>
                <w:color w:val="000000"/>
                <w:sz w:val="20"/>
                <w:szCs w:val="20"/>
              </w:rPr>
              <w:t>训</w:t>
            </w:r>
            <w:r>
              <w:rPr>
                <w:rFonts w:hint="eastAsia"/>
                <w:color w:val="000000"/>
                <w:sz w:val="20"/>
                <w:szCs w:val="20"/>
              </w:rPr>
              <w:t>学习</w:t>
            </w:r>
            <w:proofErr w:type="gramEnd"/>
          </w:p>
        </w:tc>
        <w:tc>
          <w:tcPr>
            <w:tcW w:w="1071" w:type="pct"/>
            <w:vAlign w:val="center"/>
          </w:tcPr>
          <w:p w14:paraId="582E2722" w14:textId="4BB3B2B3" w:rsidR="006D073D" w:rsidRDefault="0008409E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互动、实训</w:t>
            </w:r>
            <w:r w:rsidR="008E75FD">
              <w:rPr>
                <w:rFonts w:hint="eastAsia"/>
                <w:color w:val="000000"/>
                <w:sz w:val="20"/>
                <w:szCs w:val="20"/>
              </w:rPr>
              <w:t>、作业、随堂测试</w:t>
            </w:r>
          </w:p>
        </w:tc>
        <w:tc>
          <w:tcPr>
            <w:tcW w:w="433" w:type="pct"/>
            <w:vAlign w:val="center"/>
          </w:tcPr>
          <w:p w14:paraId="7DA031B8" w14:textId="6DDF378E" w:rsidR="006D073D" w:rsidRPr="00904B55" w:rsidRDefault="007E6120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442" w:type="pct"/>
            <w:vAlign w:val="center"/>
          </w:tcPr>
          <w:p w14:paraId="05A04F0B" w14:textId="77777777" w:rsidR="006D073D" w:rsidRPr="00904B55" w:rsidRDefault="0008409E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204FB63" w14:textId="15830110" w:rsidR="006D073D" w:rsidRPr="00904B55" w:rsidRDefault="007E6120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8E75FD" w14:paraId="3072C796" w14:textId="77777777" w:rsidTr="008E75FD">
        <w:trPr>
          <w:trHeight w:val="656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558535A1" w14:textId="356364E8" w:rsidR="008E75FD" w:rsidRDefault="008E75FD" w:rsidP="008E75F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第二章 外科学基础</w:t>
            </w:r>
          </w:p>
        </w:tc>
        <w:tc>
          <w:tcPr>
            <w:tcW w:w="1489" w:type="pct"/>
            <w:vAlign w:val="center"/>
          </w:tcPr>
          <w:p w14:paraId="7267516E" w14:textId="4A20C407" w:rsidR="008E75FD" w:rsidRDefault="008E75FD" w:rsidP="008E75F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多媒体教学、案例教学、问题导向学习、实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训学习</w:t>
            </w:r>
            <w:proofErr w:type="gramEnd"/>
          </w:p>
        </w:tc>
        <w:tc>
          <w:tcPr>
            <w:tcW w:w="1071" w:type="pct"/>
            <w:vAlign w:val="center"/>
          </w:tcPr>
          <w:p w14:paraId="00ABD10A" w14:textId="42A38B36" w:rsidR="008E75FD" w:rsidRDefault="008E75FD" w:rsidP="008E75F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5A7F2BA5" w14:textId="0D1D1653" w:rsidR="008E75FD" w:rsidRPr="00904B55" w:rsidRDefault="008E75FD" w:rsidP="008E75F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42" w:type="pct"/>
            <w:vAlign w:val="center"/>
          </w:tcPr>
          <w:p w14:paraId="5BBA4FED" w14:textId="73311222" w:rsidR="008E75FD" w:rsidRPr="00904B55" w:rsidRDefault="008E75FD" w:rsidP="008E75FD">
            <w:pPr>
              <w:jc w:val="center"/>
              <w:rPr>
                <w:rFonts w:hint="eastAsia"/>
                <w:sz w:val="20"/>
                <w:szCs w:val="20"/>
              </w:rPr>
            </w:pPr>
            <w:r w:rsidRPr="00904B5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5992D7D" w14:textId="5B6AC7BB" w:rsidR="008E75FD" w:rsidRPr="00904B55" w:rsidRDefault="008E75FD" w:rsidP="008E75F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8E75FD" w14:paraId="7DDF3873" w14:textId="77777777" w:rsidTr="008E75FD">
        <w:trPr>
          <w:trHeight w:val="415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0A915DF6" w14:textId="3F142AE8" w:rsidR="008E75FD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第三章 急危重病</w:t>
            </w:r>
          </w:p>
        </w:tc>
        <w:tc>
          <w:tcPr>
            <w:tcW w:w="1489" w:type="pct"/>
            <w:vAlign w:val="center"/>
          </w:tcPr>
          <w:p w14:paraId="3E171B96" w14:textId="5C6EC803" w:rsidR="008E75FD" w:rsidRDefault="008E75FD" w:rsidP="008E75FD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多媒体教学、案例教学、问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题导向学习、实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训学习</w:t>
            </w:r>
            <w:proofErr w:type="gramEnd"/>
          </w:p>
        </w:tc>
        <w:tc>
          <w:tcPr>
            <w:tcW w:w="1071" w:type="pct"/>
            <w:vAlign w:val="center"/>
          </w:tcPr>
          <w:p w14:paraId="178A0DAE" w14:textId="17207089" w:rsidR="008E75FD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互动、实训、作业、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随堂测试</w:t>
            </w:r>
          </w:p>
        </w:tc>
        <w:tc>
          <w:tcPr>
            <w:tcW w:w="433" w:type="pct"/>
            <w:vAlign w:val="center"/>
          </w:tcPr>
          <w:p w14:paraId="263B8AEE" w14:textId="07F7C818" w:rsidR="008E75FD" w:rsidRPr="00904B55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442" w:type="pct"/>
            <w:vAlign w:val="center"/>
          </w:tcPr>
          <w:p w14:paraId="554D8136" w14:textId="77777777" w:rsidR="008E75FD" w:rsidRPr="00904B55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962C9AA" w14:textId="542C0828" w:rsidR="008E75FD" w:rsidRPr="00904B55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04B55">
              <w:rPr>
                <w:rFonts w:hint="eastAsia"/>
                <w:bCs/>
                <w:sz w:val="21"/>
                <w:szCs w:val="21"/>
              </w:rPr>
              <w:t>6</w:t>
            </w:r>
          </w:p>
        </w:tc>
      </w:tr>
      <w:tr w:rsidR="008E75FD" w14:paraId="41E93482" w14:textId="77777777" w:rsidTr="008E75FD">
        <w:trPr>
          <w:trHeight w:val="499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77858EBB" w14:textId="0AA1134C" w:rsidR="008E75FD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第四章 呼吸系统疾病</w:t>
            </w:r>
          </w:p>
        </w:tc>
        <w:tc>
          <w:tcPr>
            <w:tcW w:w="1489" w:type="pct"/>
            <w:vAlign w:val="center"/>
          </w:tcPr>
          <w:p w14:paraId="4AB19312" w14:textId="65A2FB89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多媒体教学、案例教学、问题导向学习、实</w:t>
            </w:r>
            <w:proofErr w:type="gramStart"/>
            <w:r w:rsidRPr="00EF2493">
              <w:rPr>
                <w:rFonts w:hint="eastAsia"/>
                <w:color w:val="000000"/>
                <w:sz w:val="21"/>
                <w:szCs w:val="21"/>
              </w:rPr>
              <w:t>训学习</w:t>
            </w:r>
            <w:proofErr w:type="gramEnd"/>
          </w:p>
        </w:tc>
        <w:tc>
          <w:tcPr>
            <w:tcW w:w="1071" w:type="pct"/>
            <w:vAlign w:val="center"/>
          </w:tcPr>
          <w:p w14:paraId="1963F1E2" w14:textId="5289EA0C" w:rsidR="008E75FD" w:rsidRPr="00EF2493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2A432480" w14:textId="2048D758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2" w:type="pct"/>
            <w:vAlign w:val="center"/>
          </w:tcPr>
          <w:p w14:paraId="6CDBFB38" w14:textId="77777777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4E418070" w14:textId="51D4016E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</w:tr>
      <w:tr w:rsidR="008E75FD" w14:paraId="7256EA8D" w14:textId="77777777" w:rsidTr="008E75FD">
        <w:trPr>
          <w:trHeight w:val="415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2A9047AE" w14:textId="7CBF80D7" w:rsidR="008E75FD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第五章 循环系统疾病</w:t>
            </w:r>
          </w:p>
        </w:tc>
        <w:tc>
          <w:tcPr>
            <w:tcW w:w="1489" w:type="pct"/>
            <w:vAlign w:val="center"/>
          </w:tcPr>
          <w:p w14:paraId="362CC988" w14:textId="40C1427D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多媒体教学、案例教学、问题导向学习、实</w:t>
            </w:r>
            <w:proofErr w:type="gramStart"/>
            <w:r w:rsidRPr="00EF2493">
              <w:rPr>
                <w:rFonts w:hint="eastAsia"/>
                <w:color w:val="000000"/>
                <w:sz w:val="21"/>
                <w:szCs w:val="21"/>
              </w:rPr>
              <w:t>训学习</w:t>
            </w:r>
            <w:proofErr w:type="gramEnd"/>
          </w:p>
        </w:tc>
        <w:tc>
          <w:tcPr>
            <w:tcW w:w="1071" w:type="pct"/>
            <w:vAlign w:val="center"/>
          </w:tcPr>
          <w:p w14:paraId="6F3C3C7F" w14:textId="0FE4A3A2" w:rsidR="008E75FD" w:rsidRPr="00EF2493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74E9C906" w14:textId="738BC7BA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47D1D2CE" w14:textId="77777777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57910AC4" w14:textId="6EC4B44B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</w:tr>
      <w:tr w:rsidR="008E75FD" w14:paraId="0318D462" w14:textId="77777777" w:rsidTr="008E75FD">
        <w:trPr>
          <w:trHeight w:val="672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0B710BE7" w14:textId="06A58041" w:rsidR="008E75FD" w:rsidRDefault="008E75FD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第六章 消化系统疾病</w:t>
            </w:r>
          </w:p>
        </w:tc>
        <w:tc>
          <w:tcPr>
            <w:tcW w:w="1489" w:type="pct"/>
            <w:vAlign w:val="center"/>
          </w:tcPr>
          <w:p w14:paraId="24931EF4" w14:textId="51662616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多媒体教学、案例教学、问题导向学习</w:t>
            </w:r>
          </w:p>
        </w:tc>
        <w:tc>
          <w:tcPr>
            <w:tcW w:w="1071" w:type="pct"/>
            <w:vAlign w:val="center"/>
          </w:tcPr>
          <w:p w14:paraId="3B173C06" w14:textId="45E29BB0" w:rsidR="008E75FD" w:rsidRPr="00EF2493" w:rsidRDefault="004C52EE" w:rsidP="008E75FD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互动、</w:t>
            </w:r>
            <w:r w:rsidRPr="00EF2493">
              <w:rPr>
                <w:rFonts w:hint="eastAsia"/>
                <w:color w:val="000000"/>
                <w:sz w:val="21"/>
                <w:szCs w:val="21"/>
              </w:rPr>
              <w:t>作业</w:t>
            </w:r>
            <w:r w:rsidR="008E75FD" w:rsidRPr="00EF2493">
              <w:rPr>
                <w:rFonts w:hint="eastAsia"/>
                <w:color w:val="000000"/>
                <w:sz w:val="21"/>
                <w:szCs w:val="21"/>
              </w:rPr>
              <w:t>、随堂测试</w:t>
            </w:r>
          </w:p>
        </w:tc>
        <w:tc>
          <w:tcPr>
            <w:tcW w:w="433" w:type="pct"/>
            <w:vAlign w:val="center"/>
          </w:tcPr>
          <w:p w14:paraId="056693AA" w14:textId="64C9248A" w:rsidR="008E75FD" w:rsidRPr="00EF2493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4B3BA04C" w14:textId="77777777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49815EA6" w14:textId="70C87026" w:rsidR="008E75FD" w:rsidRDefault="008E75FD" w:rsidP="008E75FD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</w:tr>
      <w:tr w:rsidR="00EF2493" w14:paraId="1D934D56" w14:textId="77777777" w:rsidTr="008E75FD">
        <w:trPr>
          <w:trHeight w:val="274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6A98716A" w14:textId="1F4DE51C" w:rsidR="00EF2493" w:rsidRDefault="00EF2493" w:rsidP="00EF2493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第七章 泌尿系统疾病</w:t>
            </w:r>
          </w:p>
        </w:tc>
        <w:tc>
          <w:tcPr>
            <w:tcW w:w="1489" w:type="pct"/>
            <w:vAlign w:val="center"/>
          </w:tcPr>
          <w:p w14:paraId="2BC0936C" w14:textId="587EF9F8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多媒体教学、案例教学、问题导向学习</w:t>
            </w:r>
          </w:p>
        </w:tc>
        <w:tc>
          <w:tcPr>
            <w:tcW w:w="1071" w:type="pct"/>
            <w:vAlign w:val="center"/>
          </w:tcPr>
          <w:p w14:paraId="15E45720" w14:textId="6CEC111C" w:rsidR="00EF2493" w:rsidRPr="00EF2493" w:rsidRDefault="00EF2493" w:rsidP="00EF2493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互动、作业、随堂测试</w:t>
            </w:r>
          </w:p>
        </w:tc>
        <w:tc>
          <w:tcPr>
            <w:tcW w:w="433" w:type="pct"/>
            <w:vAlign w:val="center"/>
          </w:tcPr>
          <w:p w14:paraId="73EF25A3" w14:textId="77777777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3883D534" w14:textId="77777777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496F073" w14:textId="77777777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EF2493" w14:paraId="5698A259" w14:textId="77777777" w:rsidTr="008E75FD">
        <w:trPr>
          <w:trHeight w:val="672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370AA2C0" w14:textId="11873D52" w:rsidR="00EF2493" w:rsidRDefault="00EF2493" w:rsidP="00EF2493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第八章 血液造血系统疾病</w:t>
            </w:r>
          </w:p>
        </w:tc>
        <w:tc>
          <w:tcPr>
            <w:tcW w:w="1489" w:type="pct"/>
            <w:vAlign w:val="center"/>
          </w:tcPr>
          <w:p w14:paraId="765C5BA3" w14:textId="7873913A" w:rsidR="00EF2493" w:rsidRPr="00EF2493" w:rsidRDefault="00EF2493" w:rsidP="00EF24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多媒体教学、案例教学、问题导向学习</w:t>
            </w:r>
          </w:p>
        </w:tc>
        <w:tc>
          <w:tcPr>
            <w:tcW w:w="1071" w:type="pct"/>
            <w:vAlign w:val="center"/>
          </w:tcPr>
          <w:p w14:paraId="50348495" w14:textId="3ACF7A38" w:rsidR="00EF2493" w:rsidRPr="00EF2493" w:rsidRDefault="00EF2493" w:rsidP="00EF24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互动、作业、随堂测试</w:t>
            </w:r>
          </w:p>
        </w:tc>
        <w:tc>
          <w:tcPr>
            <w:tcW w:w="433" w:type="pct"/>
            <w:vAlign w:val="center"/>
          </w:tcPr>
          <w:p w14:paraId="09CF3873" w14:textId="469A9441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6DB551F7" w14:textId="77777777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601667CA" w14:textId="79C10F60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</w:tr>
      <w:tr w:rsidR="00EF2493" w14:paraId="75F6B2F5" w14:textId="77777777" w:rsidTr="00615A48">
        <w:trPr>
          <w:trHeight w:val="672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389914BD" w14:textId="7F139564" w:rsidR="00EF2493" w:rsidRDefault="00EF2493" w:rsidP="00EF2493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第九章 内分泌和代谢性疾病</w:t>
            </w:r>
          </w:p>
        </w:tc>
        <w:tc>
          <w:tcPr>
            <w:tcW w:w="1489" w:type="pct"/>
          </w:tcPr>
          <w:p w14:paraId="4468FB0D" w14:textId="557B61A4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多媒体教学、案例教学、问题导向学习、实</w:t>
            </w:r>
            <w:proofErr w:type="gramStart"/>
            <w:r w:rsidRPr="00EF2493">
              <w:rPr>
                <w:rFonts w:hint="eastAsia"/>
                <w:sz w:val="21"/>
                <w:szCs w:val="21"/>
              </w:rPr>
              <w:t>训学习</w:t>
            </w:r>
            <w:proofErr w:type="gramEnd"/>
          </w:p>
        </w:tc>
        <w:tc>
          <w:tcPr>
            <w:tcW w:w="1071" w:type="pct"/>
          </w:tcPr>
          <w:p w14:paraId="0A73EFBA" w14:textId="1C7EB898" w:rsidR="00EF2493" w:rsidRPr="00EF2493" w:rsidRDefault="00EF2493" w:rsidP="00EF24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1CC0696C" w14:textId="0EA02F01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1C990637" w14:textId="7E562029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5902560" w14:textId="27D056E8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</w:tr>
      <w:tr w:rsidR="00EF2493" w14:paraId="30162D73" w14:textId="77777777" w:rsidTr="00615A48">
        <w:trPr>
          <w:trHeight w:val="672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25664493" w14:textId="6B3CEDD0" w:rsidR="00EF2493" w:rsidRDefault="00EF2493" w:rsidP="00EF2493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第十四章 神经系统疾病</w:t>
            </w:r>
          </w:p>
        </w:tc>
        <w:tc>
          <w:tcPr>
            <w:tcW w:w="1489" w:type="pct"/>
          </w:tcPr>
          <w:p w14:paraId="5F618ECC" w14:textId="7135400E" w:rsidR="00EF2493" w:rsidRPr="00EF2493" w:rsidRDefault="00EF2493" w:rsidP="00EF249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多媒体教学、案例教学、问题导向学习、实</w:t>
            </w:r>
            <w:proofErr w:type="gramStart"/>
            <w:r w:rsidRPr="00EF2493">
              <w:rPr>
                <w:rFonts w:hint="eastAsia"/>
                <w:sz w:val="21"/>
                <w:szCs w:val="21"/>
              </w:rPr>
              <w:t>训学习</w:t>
            </w:r>
            <w:proofErr w:type="gramEnd"/>
          </w:p>
        </w:tc>
        <w:tc>
          <w:tcPr>
            <w:tcW w:w="1071" w:type="pct"/>
          </w:tcPr>
          <w:p w14:paraId="3CB00851" w14:textId="20FFF622" w:rsidR="00EF2493" w:rsidRPr="00EF2493" w:rsidRDefault="00EF2493" w:rsidP="00EF2493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483BEDF5" w14:textId="7ECA62E4" w:rsidR="00EF2493" w:rsidRPr="00EF2493" w:rsidRDefault="00EF2493" w:rsidP="00EF249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3E24A460" w14:textId="5C91A5FC" w:rsidR="00EF2493" w:rsidRDefault="00EF2493" w:rsidP="00EF249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EC2BE95" w14:textId="46C9DB1E" w:rsidR="00EF2493" w:rsidRDefault="00EF2493" w:rsidP="00EF249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EF2493" w14:paraId="47275CBD" w14:textId="77777777" w:rsidTr="00615A48">
        <w:trPr>
          <w:trHeight w:val="672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33E5A1D4" w14:textId="0D11C733" w:rsidR="00EF2493" w:rsidRDefault="00EF2493" w:rsidP="00EF2493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第十五章 精神疾病</w:t>
            </w:r>
          </w:p>
        </w:tc>
        <w:tc>
          <w:tcPr>
            <w:tcW w:w="1489" w:type="pct"/>
          </w:tcPr>
          <w:p w14:paraId="0B7E1E68" w14:textId="00025FB3" w:rsidR="00EF2493" w:rsidRPr="00EF2493" w:rsidRDefault="00EF2493" w:rsidP="00EF249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多媒体教学、案例教学、问题导向学习、实</w:t>
            </w:r>
            <w:proofErr w:type="gramStart"/>
            <w:r w:rsidRPr="00EF2493">
              <w:rPr>
                <w:rFonts w:hint="eastAsia"/>
                <w:sz w:val="21"/>
                <w:szCs w:val="21"/>
              </w:rPr>
              <w:t>训学习</w:t>
            </w:r>
            <w:proofErr w:type="gramEnd"/>
          </w:p>
        </w:tc>
        <w:tc>
          <w:tcPr>
            <w:tcW w:w="1071" w:type="pct"/>
          </w:tcPr>
          <w:p w14:paraId="00612DD6" w14:textId="7B33F674" w:rsidR="00EF2493" w:rsidRPr="00EF2493" w:rsidRDefault="00EF2493" w:rsidP="00EF2493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互动、实训、作业、随堂测试</w:t>
            </w:r>
          </w:p>
        </w:tc>
        <w:tc>
          <w:tcPr>
            <w:tcW w:w="433" w:type="pct"/>
            <w:vAlign w:val="center"/>
          </w:tcPr>
          <w:p w14:paraId="2B282B1B" w14:textId="12D57635" w:rsidR="00EF2493" w:rsidRPr="00EF2493" w:rsidRDefault="00EF2493" w:rsidP="00EF249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EF2493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3F0A85C6" w14:textId="2F46C8B8" w:rsidR="00EF2493" w:rsidRDefault="00EF2493" w:rsidP="00EF249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1BAD26D" w14:textId="21292539" w:rsidR="00EF2493" w:rsidRDefault="00EF2493" w:rsidP="00EF249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EF2493" w14:paraId="13679654" w14:textId="77777777" w:rsidTr="00487835">
        <w:trPr>
          <w:trHeight w:val="415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143C4E1A" w14:textId="4CF74C14" w:rsidR="00EF2493" w:rsidRDefault="00EF2493" w:rsidP="00EF2493"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第二十章 传染性疾病</w:t>
            </w:r>
          </w:p>
        </w:tc>
        <w:tc>
          <w:tcPr>
            <w:tcW w:w="1489" w:type="pct"/>
          </w:tcPr>
          <w:p w14:paraId="0FA576E0" w14:textId="3A43CF47" w:rsidR="00EF2493" w:rsidRPr="00EF2493" w:rsidRDefault="00EF2493" w:rsidP="00EF24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多媒体教学、案例教学、问题导向学习</w:t>
            </w:r>
          </w:p>
        </w:tc>
        <w:tc>
          <w:tcPr>
            <w:tcW w:w="1071" w:type="pct"/>
          </w:tcPr>
          <w:p w14:paraId="59CE39ED" w14:textId="2C3B4BD5" w:rsidR="00EF2493" w:rsidRPr="00EF2493" w:rsidRDefault="00EF2493" w:rsidP="00EF24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sz w:val="21"/>
                <w:szCs w:val="21"/>
              </w:rPr>
              <w:t>互动、作业、随堂测试</w:t>
            </w:r>
          </w:p>
        </w:tc>
        <w:tc>
          <w:tcPr>
            <w:tcW w:w="433" w:type="pct"/>
            <w:vAlign w:val="center"/>
          </w:tcPr>
          <w:p w14:paraId="57912F09" w14:textId="07AEBD5B" w:rsidR="00EF2493" w:rsidRP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F2493"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77C6425C" w14:textId="3D35B80F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0BECB850" w14:textId="68C7A139" w:rsidR="00EF2493" w:rsidRDefault="00EF2493" w:rsidP="00EF2493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7E6120" w14:paraId="42B8DE64" w14:textId="77777777" w:rsidTr="00A65972">
        <w:trPr>
          <w:trHeight w:val="440"/>
        </w:trPr>
        <w:tc>
          <w:tcPr>
            <w:tcW w:w="375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AB56E" w14:textId="77777777" w:rsidR="007E6120" w:rsidRDefault="007E6120" w:rsidP="007E612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14:paraId="0DFF39DF" w14:textId="77777777" w:rsidR="007E6120" w:rsidRDefault="007E6120" w:rsidP="007E6120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14:paraId="135BCBB3" w14:textId="77777777" w:rsidR="007E6120" w:rsidRDefault="007E6120" w:rsidP="007E6120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A24188" w14:textId="77777777" w:rsidR="007E6120" w:rsidRDefault="007E6120" w:rsidP="007E6120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</w:tr>
    </w:tbl>
    <w:p w14:paraId="49386FF4" w14:textId="77777777" w:rsidR="006D073D" w:rsidRDefault="0008409E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6D073D" w14:paraId="0021D26D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460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D75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F64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DD9A9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8F3E310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ABF45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7688777" w14:textId="77777777" w:rsidR="006D073D" w:rsidRDefault="000840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6D073D" w14:paraId="543AED22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C2E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D7A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辅助检查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E3D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辅助检查内容、正常值及临床意义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C77D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18CB44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D073D" w14:paraId="02093031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DBC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414" w14:textId="6323732E" w:rsidR="006D073D" w:rsidRDefault="00CC021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隔离技术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3A1" w14:textId="2A712DFE" w:rsidR="006D073D" w:rsidRPr="006448E7" w:rsidRDefault="00CC0216" w:rsidP="006448E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穿脱隔离衣的方法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273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C340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D073D" w14:paraId="46E97F9E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7549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ED1" w14:textId="6206A88A" w:rsidR="006D073D" w:rsidRDefault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心肺复苏技术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260" w14:textId="2A160958" w:rsidR="006D073D" w:rsidRDefault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心肺复苏步骤、方法及复苏成功的判断标准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840F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8A3393" w14:textId="77777777" w:rsidR="006D073D" w:rsidRDefault="00084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1737097A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BED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950" w14:textId="73CEB18D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肺功能检测技术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DF7" w14:textId="5B7E5E2A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肺功能检测内容、正常值及临床意义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26A4" w14:textId="1B5A80D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656095" w14:textId="7A0D6A01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3487DC33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C87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CB28" w14:textId="1F89F920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国民体质监测技术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548" w14:textId="0B26FD78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国民体质监测内容、正常值及临床意义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0407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E5536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3B6839C0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35D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186" w14:textId="5B8FFA59" w:rsidR="006448E7" w:rsidRDefault="006448E7" w:rsidP="006448E7">
            <w:pPr>
              <w:jc w:val="center"/>
              <w:rPr>
                <w:rFonts w:hint="eastAsia"/>
              </w:rPr>
            </w:pPr>
            <w:r w:rsidRPr="00CC0216">
              <w:rPr>
                <w:rFonts w:hint="eastAsia"/>
                <w:color w:val="000000"/>
                <w:sz w:val="20"/>
                <w:szCs w:val="20"/>
              </w:rPr>
              <w:t>骨质密度检测技术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A3F" w14:textId="61CF5E26" w:rsidR="006448E7" w:rsidRDefault="006448E7" w:rsidP="006448E7">
            <w:pPr>
              <w:jc w:val="center"/>
              <w:rPr>
                <w:rFonts w:hint="eastAsia"/>
              </w:rPr>
            </w:pPr>
            <w:r w:rsidRPr="00CC0216">
              <w:rPr>
                <w:rFonts w:hint="eastAsia"/>
                <w:color w:val="000000"/>
                <w:sz w:val="20"/>
                <w:szCs w:val="20"/>
              </w:rPr>
              <w:t>骨质密度检测</w:t>
            </w:r>
            <w:r>
              <w:rPr>
                <w:rFonts w:hint="eastAsia"/>
                <w:color w:val="000000"/>
                <w:sz w:val="20"/>
                <w:szCs w:val="20"/>
              </w:rPr>
              <w:t>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9131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1BB129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7BC30888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C02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89B9" w14:textId="6B8C10B3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脑血流检测技术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59C" w14:textId="776991FE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脑血流检测内容、正常值及临床意义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DE9F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716881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331E0496" w14:textId="77777777" w:rsidTr="00CC0216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A49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2F" w14:textId="0850C3F3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心理测评分析技术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3D5F" w14:textId="1D79F97A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心理测评分析内容、正常值及临床意义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A5D79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70BD61" w14:textId="77777777" w:rsidR="006448E7" w:rsidRDefault="006448E7" w:rsidP="006448E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</w:tr>
      <w:tr w:rsidR="006448E7" w14:paraId="7AC16F82" w14:textId="77777777" w:rsidTr="00CC0216">
        <w:trPr>
          <w:trHeight w:val="454"/>
          <w:jc w:val="center"/>
        </w:trPr>
        <w:tc>
          <w:tcPr>
            <w:tcW w:w="84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A2B9DF" w14:textId="77777777" w:rsidR="006448E7" w:rsidRDefault="006448E7" w:rsidP="006448E7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9DFC3B6" w14:textId="77777777" w:rsidR="006D073D" w:rsidRDefault="0008409E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4" w:name="OLE_LINK1"/>
      <w:bookmarkStart w:id="5" w:name="OLE_LINK2"/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6D073D" w14:paraId="3D01CABD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48641620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1.本</w:t>
            </w:r>
            <w:proofErr w:type="gramStart"/>
            <w:r>
              <w:rPr>
                <w:rFonts w:hint="eastAsia"/>
              </w:rPr>
              <w:t>课程思政建设</w:t>
            </w:r>
            <w:proofErr w:type="gramEnd"/>
            <w:r>
              <w:rPr>
                <w:rFonts w:hint="eastAsia"/>
              </w:rPr>
              <w:t>的内容重点：教育引导学生深刻理解并自觉实践“防病治病，救死扶伤，实行社会主义人道主义，全心全意为人民身心健康服务”；能爱岗敬业，热爱所学专业，勤学多练，锤炼技能,积极服务他人、服务社会。具有专业所需的人文科学素养,能自觉遵守职业规范，具备职业道德操守,诚信尽责。</w:t>
            </w:r>
          </w:p>
          <w:p w14:paraId="42B1B0E0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2.理论课程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设计:深度挖掘提炼本课程知识中所蕴含的思想价值和精神内涵，在每个章节的知识传授中，科学合理拓展本专业课程的广度、深度和温度，增加课程的知识性、人文性，提升引领性、时代性和开放性。如在第一章诊断学基础讲授时，结合各项生理指标的正常值，</w:t>
            </w:r>
            <w:proofErr w:type="gramStart"/>
            <w:r>
              <w:rPr>
                <w:rFonts w:hint="eastAsia"/>
              </w:rPr>
              <w:t>插入思政元素</w:t>
            </w:r>
            <w:proofErr w:type="gramEnd"/>
            <w:r>
              <w:rPr>
                <w:rFonts w:hint="eastAsia"/>
              </w:rPr>
              <w:t>：每个健康管理专业学生要能在人类健康水平提升中发挥积极作用，必须具备以下前提条件：一是有丰富专业知识；二是需要认真负责的态度。在给患者辅助检查时，一定要注意检查项目的适用性和必要性，避免在增加患者负担的同时，浪费医疗资源。在第二</w:t>
            </w:r>
            <w:proofErr w:type="gramStart"/>
            <w:r>
              <w:rPr>
                <w:rFonts w:hint="eastAsia"/>
              </w:rPr>
              <w:t>章急危重症教学</w:t>
            </w:r>
            <w:proofErr w:type="gramEnd"/>
            <w:r>
              <w:rPr>
                <w:rFonts w:hint="eastAsia"/>
              </w:rPr>
              <w:t>时，结合“急救现场，分秒必争”的要求，提出思考题：如何才能实现分秒必争？让大家充分认识到拥有</w:t>
            </w:r>
            <w:proofErr w:type="gramStart"/>
            <w:r>
              <w:rPr>
                <w:rFonts w:hint="eastAsia"/>
              </w:rPr>
              <w:t>娴熟业务</w:t>
            </w:r>
            <w:proofErr w:type="gramEnd"/>
            <w:r>
              <w:rPr>
                <w:rFonts w:hint="eastAsia"/>
              </w:rPr>
              <w:t>技能的重要性和必要性。在第三章呼吸系统疾病教学时，结合呼吸道疾病的临床表现，强调做好季节性保健指导，对减少呼吸系统疾病的发作，减轻病人痛苦有多重要；结合原发性支气管肺癌的诊断要点，提出“三早”（早发现，早诊断，早治疗）的重要性，以及如何自觉遵守职业规范，具备职业道德操守，避免贻误患者的救治时机。在第四章循环系统疾病教学中，结合循环系统疾病的严重并发症，警示学生们要学会及时发现疾病的早期症状，可有效避免不测。总之，结合不同知识点，有机融入</w:t>
            </w:r>
            <w:proofErr w:type="gramStart"/>
            <w:r>
              <w:rPr>
                <w:rFonts w:hint="eastAsia"/>
              </w:rPr>
              <w:t>课程思政元素</w:t>
            </w:r>
            <w:proofErr w:type="gramEnd"/>
            <w:r>
              <w:rPr>
                <w:rFonts w:hint="eastAsia"/>
              </w:rPr>
              <w:t>。</w:t>
            </w:r>
          </w:p>
          <w:p w14:paraId="7EFB9672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3.实践课程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设计:在实践课程中，强化学生爱岗敬业，热爱所学专业，勤学多练，锤炼技能的意识。注重学思结合、知行统一，增强学生勇于探索的创新精神、善于解决问题的实践能力。在现场操作过程中实现理论与实践的结合，同时培养独立思考能力与解决实际问题的能力；通过现场操作增长智慧才干，锤炼意志品质。</w:t>
            </w:r>
          </w:p>
          <w:p w14:paraId="35DB66C1" w14:textId="77777777" w:rsidR="009B5974" w:rsidRPr="009B5974" w:rsidRDefault="009B5974" w:rsidP="008F0784">
            <w:pPr>
              <w:pStyle w:val="DG0"/>
              <w:rPr>
                <w:rFonts w:hint="eastAsia"/>
              </w:rPr>
            </w:pPr>
          </w:p>
        </w:tc>
      </w:tr>
    </w:tbl>
    <w:p w14:paraId="08CB7939" w14:textId="77777777" w:rsidR="006D073D" w:rsidRDefault="0008409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6" w:name="OLE_LINK4"/>
      <w:bookmarkStart w:id="7" w:name="OLE_LINK3"/>
    </w:p>
    <w:tbl>
      <w:tblPr>
        <w:tblStyle w:val="aa"/>
        <w:tblW w:w="0" w:type="auto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073D" w14:paraId="04BE3CBD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00F63AE8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3E766E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520A84" w14:textId="77777777" w:rsidR="006D073D" w:rsidRDefault="0008409E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A6A43E6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BCD43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073D" w14:paraId="42BC7A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12CD762" w14:textId="77777777" w:rsidR="006D073D" w:rsidRDefault="006D073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004F9157" w14:textId="77777777" w:rsidR="006D073D" w:rsidRDefault="006D073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078755B4" w14:textId="77777777" w:rsidR="006D073D" w:rsidRDefault="006D073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DEF9C7A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C52E47B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3140A17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2D3F22B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7FE1EFC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AF76857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06A8D52" w14:textId="77777777" w:rsidR="006D073D" w:rsidRDefault="006D073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D073D" w14:paraId="0524BDE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3A40B56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5753B350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112F26F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期末闭卷考试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EEB5528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52EA84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9FAE0AC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889EC8B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E4463F7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50BBE1E8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D65FC4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D073D" w14:paraId="062A9EC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D96A06F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4695A7C7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76525508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随堂测验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F9508A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3797BC8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68E795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2D164E8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618E681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144FD4FB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5AA6D2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D073D" w14:paraId="7B9CAB3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C1A0CD0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7E6A5D34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1868555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0B5E80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D92CEFF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41BFBE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9BC302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294E16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497A5F9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8C729D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D073D" w14:paraId="433D36B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4605656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3EDCEB7F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3C434133" w14:textId="77777777" w:rsidR="006D073D" w:rsidRDefault="0008409E">
            <w:pPr>
              <w:widowControl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训报告</w:t>
            </w:r>
            <w:proofErr w:type="gramEnd"/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B29281A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4F460D5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5E33C117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028376FC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14:paraId="08785D0B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C962B05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7FD15E0" w14:textId="77777777" w:rsidR="006D073D" w:rsidRDefault="0008409E" w:rsidP="008F078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E69565D" w14:textId="77777777" w:rsidR="006D073D" w:rsidRDefault="0008409E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:rsidR="006D073D" w14:paraId="357AA429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4A22EAA0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项目</w:t>
            </w:r>
          </w:p>
        </w:tc>
        <w:tc>
          <w:tcPr>
            <w:tcW w:w="648" w:type="dxa"/>
            <w:vMerge w:val="restart"/>
          </w:tcPr>
          <w:p w14:paraId="388FE8D9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课</w:t>
            </w:r>
          </w:p>
          <w:p w14:paraId="03E495D1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73542340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目</w:t>
            </w:r>
          </w:p>
          <w:p w14:paraId="7DD95485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158C5F57" w14:textId="77777777" w:rsidR="006D073D" w:rsidRDefault="0008409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45324B2C" w14:textId="77777777" w:rsidR="006D073D" w:rsidRDefault="0008409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6D073D" w14:paraId="57A8591E" w14:textId="77777777">
        <w:trPr>
          <w:trHeight w:val="283"/>
        </w:trPr>
        <w:tc>
          <w:tcPr>
            <w:tcW w:w="613" w:type="dxa"/>
            <w:vMerge/>
          </w:tcPr>
          <w:p w14:paraId="3CF8962E" w14:textId="77777777" w:rsidR="006D073D" w:rsidRDefault="006D073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27A64206" w14:textId="77777777" w:rsidR="006D073D" w:rsidRDefault="006D073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303F9574" w14:textId="77777777" w:rsidR="006D073D" w:rsidRDefault="006D073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255629A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0B47127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100-90</w:t>
            </w:r>
          </w:p>
        </w:tc>
        <w:tc>
          <w:tcPr>
            <w:tcW w:w="1403" w:type="dxa"/>
            <w:vAlign w:val="center"/>
          </w:tcPr>
          <w:p w14:paraId="5565E2BF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lastRenderedPageBreak/>
              <w:t>良</w:t>
            </w:r>
          </w:p>
          <w:p w14:paraId="40B8A3B6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89-75</w:t>
            </w:r>
          </w:p>
        </w:tc>
        <w:tc>
          <w:tcPr>
            <w:tcW w:w="1403" w:type="dxa"/>
            <w:vAlign w:val="center"/>
          </w:tcPr>
          <w:p w14:paraId="066D4D4B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lastRenderedPageBreak/>
              <w:t>中</w:t>
            </w:r>
          </w:p>
          <w:p w14:paraId="2A3AF75C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74-60</w:t>
            </w:r>
          </w:p>
        </w:tc>
        <w:tc>
          <w:tcPr>
            <w:tcW w:w="1403" w:type="dxa"/>
            <w:vAlign w:val="center"/>
          </w:tcPr>
          <w:p w14:paraId="33305858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lastRenderedPageBreak/>
              <w:t>不及格</w:t>
            </w:r>
          </w:p>
          <w:p w14:paraId="60B9EC3A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59-0</w:t>
            </w:r>
          </w:p>
        </w:tc>
      </w:tr>
      <w:tr w:rsidR="006D073D" w14:paraId="08E315D6" w14:textId="77777777">
        <w:trPr>
          <w:trHeight w:val="454"/>
        </w:trPr>
        <w:tc>
          <w:tcPr>
            <w:tcW w:w="613" w:type="dxa"/>
            <w:vAlign w:val="center"/>
          </w:tcPr>
          <w:p w14:paraId="706FAAE3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648" w:type="dxa"/>
            <w:vAlign w:val="center"/>
          </w:tcPr>
          <w:p w14:paraId="06FBC240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0357C76D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98A6096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</w:tcPr>
          <w:p w14:paraId="2CA838FA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</w:tcPr>
          <w:p w14:paraId="4C9EAA88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  <w:tc>
          <w:tcPr>
            <w:tcW w:w="1403" w:type="dxa"/>
          </w:tcPr>
          <w:p w14:paraId="7E0109D4" w14:textId="77777777" w:rsidR="006D073D" w:rsidRDefault="006D073D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6D073D" w14:paraId="47EAC5AC" w14:textId="77777777">
        <w:trPr>
          <w:trHeight w:val="454"/>
        </w:trPr>
        <w:tc>
          <w:tcPr>
            <w:tcW w:w="613" w:type="dxa"/>
            <w:vAlign w:val="center"/>
          </w:tcPr>
          <w:p w14:paraId="0AC96420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6B12C7A2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A8191E7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7C73517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04C9BF4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607CF5B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4AACF98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D073D" w14:paraId="103170AE" w14:textId="77777777">
        <w:trPr>
          <w:trHeight w:val="454"/>
        </w:trPr>
        <w:tc>
          <w:tcPr>
            <w:tcW w:w="613" w:type="dxa"/>
            <w:vAlign w:val="center"/>
          </w:tcPr>
          <w:p w14:paraId="14AE2DF4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925B4A4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68FF0F6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1BF119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FD1CDC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E48D00E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A628266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D073D" w14:paraId="6D2DB345" w14:textId="77777777">
        <w:trPr>
          <w:trHeight w:val="454"/>
        </w:trPr>
        <w:tc>
          <w:tcPr>
            <w:tcW w:w="613" w:type="dxa"/>
            <w:vAlign w:val="center"/>
          </w:tcPr>
          <w:p w14:paraId="53BC6CB8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7EA3C0CE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B28A99A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1FF6213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D622063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813343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F9834C8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D073D" w14:paraId="5F3B41F9" w14:textId="77777777">
        <w:trPr>
          <w:trHeight w:val="454"/>
        </w:trPr>
        <w:tc>
          <w:tcPr>
            <w:tcW w:w="613" w:type="dxa"/>
            <w:vAlign w:val="center"/>
          </w:tcPr>
          <w:p w14:paraId="0D435D5F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C61D05D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F836B3B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B5A28D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629FF9F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4404F1A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2277835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6D073D" w14:paraId="0B6CCA71" w14:textId="77777777">
        <w:trPr>
          <w:trHeight w:val="454"/>
        </w:trPr>
        <w:tc>
          <w:tcPr>
            <w:tcW w:w="613" w:type="dxa"/>
            <w:vAlign w:val="center"/>
          </w:tcPr>
          <w:p w14:paraId="7F5EDA8D" w14:textId="77777777" w:rsidR="006D073D" w:rsidRDefault="0008409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74F33F0B" w14:textId="77777777" w:rsidR="006D073D" w:rsidRDefault="006D073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2C67186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FDE425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261758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45A2B6A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4064ED" w14:textId="77777777" w:rsidR="006D073D" w:rsidRDefault="006D07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679F0B91" w14:textId="77777777" w:rsidR="006D073D" w:rsidRDefault="0008409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D073D" w14:paraId="1F68669A" w14:textId="77777777">
        <w:tc>
          <w:tcPr>
            <w:tcW w:w="8296" w:type="dxa"/>
          </w:tcPr>
          <w:p w14:paraId="5B8BB48F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  <w:p w14:paraId="199AA798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  <w:p w14:paraId="5D1C3D4C" w14:textId="77777777" w:rsidR="006D073D" w:rsidRDefault="006D073D" w:rsidP="008F0784">
            <w:pPr>
              <w:pStyle w:val="DG0"/>
              <w:rPr>
                <w:rFonts w:hint="eastAsia"/>
              </w:rPr>
            </w:pPr>
          </w:p>
        </w:tc>
      </w:tr>
    </w:tbl>
    <w:p w14:paraId="0334DB32" w14:textId="77777777" w:rsidR="006D073D" w:rsidRDefault="006D073D">
      <w:pPr>
        <w:pStyle w:val="DG1"/>
        <w:rPr>
          <w:rFonts w:ascii="黑体" w:hAnsi="宋体" w:hint="eastAsia"/>
          <w:sz w:val="18"/>
          <w:szCs w:val="16"/>
        </w:rPr>
      </w:pPr>
    </w:p>
    <w:sectPr w:rsidR="006D073D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AE24" w14:textId="77777777" w:rsidR="00985D8B" w:rsidRDefault="00985D8B">
      <w:pPr>
        <w:rPr>
          <w:rFonts w:hint="eastAsia"/>
        </w:rPr>
      </w:pPr>
      <w:r>
        <w:separator/>
      </w:r>
    </w:p>
  </w:endnote>
  <w:endnote w:type="continuationSeparator" w:id="0">
    <w:p w14:paraId="2E15334F" w14:textId="77777777" w:rsidR="00985D8B" w:rsidRDefault="00985D8B">
      <w:pPr>
        <w:rPr>
          <w:rFonts w:hint="eastAsia"/>
        </w:rPr>
      </w:pPr>
      <w:r>
        <w:continuationSeparator/>
      </w:r>
    </w:p>
  </w:endnote>
  <w:endnote w:type="continuationNotice" w:id="1">
    <w:p w14:paraId="7D497489" w14:textId="77777777" w:rsidR="00985D8B" w:rsidRDefault="00985D8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E2A7" w14:textId="77777777" w:rsidR="00985D8B" w:rsidRDefault="00985D8B">
      <w:pPr>
        <w:rPr>
          <w:rFonts w:hint="eastAsia"/>
        </w:rPr>
      </w:pPr>
      <w:r>
        <w:separator/>
      </w:r>
    </w:p>
  </w:footnote>
  <w:footnote w:type="continuationSeparator" w:id="0">
    <w:p w14:paraId="568C8285" w14:textId="77777777" w:rsidR="00985D8B" w:rsidRDefault="00985D8B">
      <w:pPr>
        <w:rPr>
          <w:rFonts w:hint="eastAsia"/>
        </w:rPr>
      </w:pPr>
      <w:r>
        <w:continuationSeparator/>
      </w:r>
    </w:p>
  </w:footnote>
  <w:footnote w:type="continuationNotice" w:id="1">
    <w:p w14:paraId="050E06A4" w14:textId="77777777" w:rsidR="00985D8B" w:rsidRDefault="00985D8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EB14" w14:textId="77777777" w:rsidR="0008409E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 w:hint="eastAsia"/>
        <w:color w:val="FF0000"/>
      </w:rPr>
      <w:pict w14:anchorId="7BDF0C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0.05pt;margin-top:14.65pt;width:207.5pt;height:22.1pt;z-index:251659264;mso-position-horizontal-relative:page;mso-position-vertical-relative:page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 stroked="f" strokeweight=".5pt">
          <v:textbox style="mso-next-textbox:#_x0000_s1025">
            <w:txbxContent>
              <w:p w14:paraId="36ED7A02" w14:textId="77777777" w:rsidR="0008409E" w:rsidRDefault="0008409E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</w:t>
                </w:r>
                <w:r>
                  <w:rPr>
                    <w:rFonts w:ascii="Times New Roman" w:hAnsi="Times New Roman"/>
                  </w:rPr>
                  <w:t>（</w:t>
                </w:r>
                <w:r>
                  <w:rPr>
                    <w:rFonts w:ascii="Times New Roman" w:hAnsi="Times New Roman"/>
                  </w:rPr>
                  <w:t>A0</w:t>
                </w:r>
                <w:r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0BB9"/>
    <w:multiLevelType w:val="hybridMultilevel"/>
    <w:tmpl w:val="6406B792"/>
    <w:lvl w:ilvl="0" w:tplc="7320F8E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2C05366"/>
    <w:multiLevelType w:val="hybridMultilevel"/>
    <w:tmpl w:val="31F02D0C"/>
    <w:lvl w:ilvl="0" w:tplc="8B58423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8A65245"/>
    <w:multiLevelType w:val="hybridMultilevel"/>
    <w:tmpl w:val="8ACE93EC"/>
    <w:lvl w:ilvl="0" w:tplc="30268E96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D306CF5"/>
    <w:multiLevelType w:val="singleLevel"/>
    <w:tmpl w:val="7D306CF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25367533">
    <w:abstractNumId w:val="3"/>
  </w:num>
  <w:num w:numId="2" w16cid:durableId="366685650">
    <w:abstractNumId w:val="2"/>
  </w:num>
  <w:num w:numId="3" w16cid:durableId="251010444">
    <w:abstractNumId w:val="1"/>
  </w:num>
  <w:num w:numId="4" w16cid:durableId="19816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VhZTJiNWMyNTczYTI4NGM2Zjg4Y2VhNDUzOWIyMzkifQ=="/>
  </w:docVars>
  <w:rsids>
    <w:rsidRoot w:val="00172A27"/>
    <w:rsid w:val="000203E0"/>
    <w:rsid w:val="000210E0"/>
    <w:rsid w:val="00033082"/>
    <w:rsid w:val="00041896"/>
    <w:rsid w:val="00044088"/>
    <w:rsid w:val="00047C8F"/>
    <w:rsid w:val="00053590"/>
    <w:rsid w:val="0006001D"/>
    <w:rsid w:val="00066041"/>
    <w:rsid w:val="00076794"/>
    <w:rsid w:val="0008122A"/>
    <w:rsid w:val="000822FF"/>
    <w:rsid w:val="0008409E"/>
    <w:rsid w:val="00087488"/>
    <w:rsid w:val="0009050A"/>
    <w:rsid w:val="0009721F"/>
    <w:rsid w:val="000A4E73"/>
    <w:rsid w:val="000B1BD2"/>
    <w:rsid w:val="000B3901"/>
    <w:rsid w:val="000C0F0D"/>
    <w:rsid w:val="000C13BC"/>
    <w:rsid w:val="000D28E5"/>
    <w:rsid w:val="000D34D7"/>
    <w:rsid w:val="000D5923"/>
    <w:rsid w:val="00100633"/>
    <w:rsid w:val="001072BC"/>
    <w:rsid w:val="00114BD6"/>
    <w:rsid w:val="00127C90"/>
    <w:rsid w:val="00130F6D"/>
    <w:rsid w:val="00133554"/>
    <w:rsid w:val="00144082"/>
    <w:rsid w:val="0016381F"/>
    <w:rsid w:val="00163A48"/>
    <w:rsid w:val="00164E36"/>
    <w:rsid w:val="001678A2"/>
    <w:rsid w:val="0017105A"/>
    <w:rsid w:val="00172A27"/>
    <w:rsid w:val="00183AA1"/>
    <w:rsid w:val="0018767C"/>
    <w:rsid w:val="001901FD"/>
    <w:rsid w:val="001A135C"/>
    <w:rsid w:val="001B0D49"/>
    <w:rsid w:val="001B546F"/>
    <w:rsid w:val="001C16FC"/>
    <w:rsid w:val="001C2E3E"/>
    <w:rsid w:val="001C388D"/>
    <w:rsid w:val="001C518C"/>
    <w:rsid w:val="001E0494"/>
    <w:rsid w:val="001E1D2D"/>
    <w:rsid w:val="001E5A17"/>
    <w:rsid w:val="001F284E"/>
    <w:rsid w:val="001F332E"/>
    <w:rsid w:val="00207B20"/>
    <w:rsid w:val="00217861"/>
    <w:rsid w:val="002204E4"/>
    <w:rsid w:val="002211BF"/>
    <w:rsid w:val="00231707"/>
    <w:rsid w:val="00233F15"/>
    <w:rsid w:val="002420F1"/>
    <w:rsid w:val="00251A9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5B1C"/>
    <w:rsid w:val="002A4649"/>
    <w:rsid w:val="002A7227"/>
    <w:rsid w:val="002B0773"/>
    <w:rsid w:val="002B0C48"/>
    <w:rsid w:val="002B13CA"/>
    <w:rsid w:val="002B3650"/>
    <w:rsid w:val="002B3FF2"/>
    <w:rsid w:val="002B7322"/>
    <w:rsid w:val="002C3610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261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5208"/>
    <w:rsid w:val="00377C10"/>
    <w:rsid w:val="00384A1F"/>
    <w:rsid w:val="00384D60"/>
    <w:rsid w:val="00385D41"/>
    <w:rsid w:val="003861BA"/>
    <w:rsid w:val="003917FD"/>
    <w:rsid w:val="003A1680"/>
    <w:rsid w:val="003A373C"/>
    <w:rsid w:val="003A5874"/>
    <w:rsid w:val="003B1258"/>
    <w:rsid w:val="003B4A81"/>
    <w:rsid w:val="003C1F8D"/>
    <w:rsid w:val="003C51BA"/>
    <w:rsid w:val="003C61A5"/>
    <w:rsid w:val="003D1968"/>
    <w:rsid w:val="003D4994"/>
    <w:rsid w:val="003E10A5"/>
    <w:rsid w:val="003E7D72"/>
    <w:rsid w:val="003F3923"/>
    <w:rsid w:val="003F43F6"/>
    <w:rsid w:val="003F66F0"/>
    <w:rsid w:val="004019DB"/>
    <w:rsid w:val="00402B67"/>
    <w:rsid w:val="00403C91"/>
    <w:rsid w:val="0040433E"/>
    <w:rsid w:val="00404974"/>
    <w:rsid w:val="00405554"/>
    <w:rsid w:val="0040726A"/>
    <w:rsid w:val="004100B0"/>
    <w:rsid w:val="0041267F"/>
    <w:rsid w:val="00424BA5"/>
    <w:rsid w:val="00425431"/>
    <w:rsid w:val="00431829"/>
    <w:rsid w:val="00437B60"/>
    <w:rsid w:val="00440324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52EE"/>
    <w:rsid w:val="004D4FB3"/>
    <w:rsid w:val="004D75A6"/>
    <w:rsid w:val="004E3456"/>
    <w:rsid w:val="004F3DF0"/>
    <w:rsid w:val="00503EA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6F20"/>
    <w:rsid w:val="0062115C"/>
    <w:rsid w:val="0062265B"/>
    <w:rsid w:val="00624B5C"/>
    <w:rsid w:val="00624FE1"/>
    <w:rsid w:val="0062577D"/>
    <w:rsid w:val="0063249D"/>
    <w:rsid w:val="00632A89"/>
    <w:rsid w:val="006331EE"/>
    <w:rsid w:val="006355E6"/>
    <w:rsid w:val="00637E00"/>
    <w:rsid w:val="0064038A"/>
    <w:rsid w:val="006448E7"/>
    <w:rsid w:val="0065167D"/>
    <w:rsid w:val="00652D13"/>
    <w:rsid w:val="00660C79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73D"/>
    <w:rsid w:val="006D0F8C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4EEE"/>
    <w:rsid w:val="00755B50"/>
    <w:rsid w:val="00761090"/>
    <w:rsid w:val="00764FD9"/>
    <w:rsid w:val="007740B2"/>
    <w:rsid w:val="00774C1F"/>
    <w:rsid w:val="0078194F"/>
    <w:rsid w:val="007934A4"/>
    <w:rsid w:val="007A0AC9"/>
    <w:rsid w:val="007A1B70"/>
    <w:rsid w:val="007A57F6"/>
    <w:rsid w:val="007B497F"/>
    <w:rsid w:val="007B4FFB"/>
    <w:rsid w:val="007C0BCE"/>
    <w:rsid w:val="007C1D1B"/>
    <w:rsid w:val="007C3566"/>
    <w:rsid w:val="007C65D4"/>
    <w:rsid w:val="007C794A"/>
    <w:rsid w:val="007D5326"/>
    <w:rsid w:val="007D5A33"/>
    <w:rsid w:val="007E4F3A"/>
    <w:rsid w:val="007E6120"/>
    <w:rsid w:val="007E620F"/>
    <w:rsid w:val="007E663C"/>
    <w:rsid w:val="007E7795"/>
    <w:rsid w:val="0080066B"/>
    <w:rsid w:val="00803367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609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5328"/>
    <w:rsid w:val="008E0F55"/>
    <w:rsid w:val="008E75FD"/>
    <w:rsid w:val="008F0784"/>
    <w:rsid w:val="008F253F"/>
    <w:rsid w:val="008F7DA5"/>
    <w:rsid w:val="008F7F31"/>
    <w:rsid w:val="00900019"/>
    <w:rsid w:val="009023B1"/>
    <w:rsid w:val="00904B55"/>
    <w:rsid w:val="009063D4"/>
    <w:rsid w:val="009147D6"/>
    <w:rsid w:val="00914D98"/>
    <w:rsid w:val="00923279"/>
    <w:rsid w:val="00925F8C"/>
    <w:rsid w:val="00927324"/>
    <w:rsid w:val="00932ED7"/>
    <w:rsid w:val="00933990"/>
    <w:rsid w:val="00941B89"/>
    <w:rsid w:val="00941DEA"/>
    <w:rsid w:val="00951CC4"/>
    <w:rsid w:val="009656CC"/>
    <w:rsid w:val="00970E8C"/>
    <w:rsid w:val="00971671"/>
    <w:rsid w:val="00981A37"/>
    <w:rsid w:val="009830B2"/>
    <w:rsid w:val="00985D8B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974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E70EA"/>
    <w:rsid w:val="009F00DC"/>
    <w:rsid w:val="009F3199"/>
    <w:rsid w:val="009F3355"/>
    <w:rsid w:val="009F3648"/>
    <w:rsid w:val="009F3B7A"/>
    <w:rsid w:val="009F54D0"/>
    <w:rsid w:val="00A02D71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5A3D"/>
    <w:rsid w:val="00A6016C"/>
    <w:rsid w:val="00A65972"/>
    <w:rsid w:val="00A72945"/>
    <w:rsid w:val="00A7414F"/>
    <w:rsid w:val="00A749AF"/>
    <w:rsid w:val="00A769B1"/>
    <w:rsid w:val="00A77DA3"/>
    <w:rsid w:val="00A837D5"/>
    <w:rsid w:val="00A83E04"/>
    <w:rsid w:val="00A843F1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6C8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4B43"/>
    <w:rsid w:val="00B37D43"/>
    <w:rsid w:val="00B46F21"/>
    <w:rsid w:val="00B510FD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6A8F"/>
    <w:rsid w:val="00C9080C"/>
    <w:rsid w:val="00C94429"/>
    <w:rsid w:val="00CA18FD"/>
    <w:rsid w:val="00CA27E5"/>
    <w:rsid w:val="00CA2C25"/>
    <w:rsid w:val="00CA4897"/>
    <w:rsid w:val="00CA6928"/>
    <w:rsid w:val="00CB3D3F"/>
    <w:rsid w:val="00CB5A1A"/>
    <w:rsid w:val="00CC0216"/>
    <w:rsid w:val="00CC59E6"/>
    <w:rsid w:val="00CD5BDD"/>
    <w:rsid w:val="00CE5EC2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5E64"/>
    <w:rsid w:val="00D37832"/>
    <w:rsid w:val="00D44860"/>
    <w:rsid w:val="00D47689"/>
    <w:rsid w:val="00D50C42"/>
    <w:rsid w:val="00D57CF5"/>
    <w:rsid w:val="00D612BC"/>
    <w:rsid w:val="00D62F98"/>
    <w:rsid w:val="00D63526"/>
    <w:rsid w:val="00D66FD6"/>
    <w:rsid w:val="00D8285B"/>
    <w:rsid w:val="00D862EB"/>
    <w:rsid w:val="00D86619"/>
    <w:rsid w:val="00D92AF8"/>
    <w:rsid w:val="00D93E7C"/>
    <w:rsid w:val="00DB2BE6"/>
    <w:rsid w:val="00DB76B3"/>
    <w:rsid w:val="00DB7DEB"/>
    <w:rsid w:val="00DD1052"/>
    <w:rsid w:val="00DD3C7B"/>
    <w:rsid w:val="00DE2B21"/>
    <w:rsid w:val="00DE48DE"/>
    <w:rsid w:val="00DE7CB2"/>
    <w:rsid w:val="00DF25F2"/>
    <w:rsid w:val="00DF4166"/>
    <w:rsid w:val="00E000F4"/>
    <w:rsid w:val="00E01231"/>
    <w:rsid w:val="00E04279"/>
    <w:rsid w:val="00E11393"/>
    <w:rsid w:val="00E125D9"/>
    <w:rsid w:val="00E168A2"/>
    <w:rsid w:val="00E16D30"/>
    <w:rsid w:val="00E31E69"/>
    <w:rsid w:val="00E33169"/>
    <w:rsid w:val="00E33C77"/>
    <w:rsid w:val="00E34A7B"/>
    <w:rsid w:val="00E351F0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9D"/>
    <w:rsid w:val="00EC70A9"/>
    <w:rsid w:val="00ED4C3A"/>
    <w:rsid w:val="00EE1C85"/>
    <w:rsid w:val="00EF1B8D"/>
    <w:rsid w:val="00EF21D9"/>
    <w:rsid w:val="00EF2493"/>
    <w:rsid w:val="00EF2A94"/>
    <w:rsid w:val="00EF32FB"/>
    <w:rsid w:val="00EF44B1"/>
    <w:rsid w:val="00EF4865"/>
    <w:rsid w:val="00EF5954"/>
    <w:rsid w:val="00F100D2"/>
    <w:rsid w:val="00F11F51"/>
    <w:rsid w:val="00F12942"/>
    <w:rsid w:val="00F13C41"/>
    <w:rsid w:val="00F14886"/>
    <w:rsid w:val="00F16421"/>
    <w:rsid w:val="00F201EE"/>
    <w:rsid w:val="00F20620"/>
    <w:rsid w:val="00F35AA0"/>
    <w:rsid w:val="00F43C49"/>
    <w:rsid w:val="00F45C12"/>
    <w:rsid w:val="00F544A2"/>
    <w:rsid w:val="00F73D03"/>
    <w:rsid w:val="00F76CB9"/>
    <w:rsid w:val="00F77A73"/>
    <w:rsid w:val="00F80E46"/>
    <w:rsid w:val="00F9427A"/>
    <w:rsid w:val="00F96236"/>
    <w:rsid w:val="00FA10CE"/>
    <w:rsid w:val="00FA222F"/>
    <w:rsid w:val="00FA2891"/>
    <w:rsid w:val="00FB693D"/>
    <w:rsid w:val="00FB7768"/>
    <w:rsid w:val="00FC142A"/>
    <w:rsid w:val="00FC7489"/>
    <w:rsid w:val="00FD1BA8"/>
    <w:rsid w:val="00FD218F"/>
    <w:rsid w:val="00FD5663"/>
    <w:rsid w:val="00FD56C6"/>
    <w:rsid w:val="00FE2663"/>
    <w:rsid w:val="00FE3221"/>
    <w:rsid w:val="00FE48EA"/>
    <w:rsid w:val="00FE571F"/>
    <w:rsid w:val="00FF47F6"/>
    <w:rsid w:val="016E63C2"/>
    <w:rsid w:val="024B0C39"/>
    <w:rsid w:val="04BA2023"/>
    <w:rsid w:val="0A8128A6"/>
    <w:rsid w:val="0AC11465"/>
    <w:rsid w:val="0BF32A1B"/>
    <w:rsid w:val="0D4122CF"/>
    <w:rsid w:val="10BD2C22"/>
    <w:rsid w:val="22987C80"/>
    <w:rsid w:val="23060B98"/>
    <w:rsid w:val="24192CCC"/>
    <w:rsid w:val="26F4679D"/>
    <w:rsid w:val="2A676742"/>
    <w:rsid w:val="2FB675B5"/>
    <w:rsid w:val="31A16AF5"/>
    <w:rsid w:val="33F04CD6"/>
    <w:rsid w:val="3794042B"/>
    <w:rsid w:val="38111773"/>
    <w:rsid w:val="392F415A"/>
    <w:rsid w:val="39A66CD4"/>
    <w:rsid w:val="3CD52CE1"/>
    <w:rsid w:val="410F2E6A"/>
    <w:rsid w:val="4430136C"/>
    <w:rsid w:val="4AB0382B"/>
    <w:rsid w:val="569868B5"/>
    <w:rsid w:val="56EF36CC"/>
    <w:rsid w:val="58F900F9"/>
    <w:rsid w:val="5BC10F06"/>
    <w:rsid w:val="611F6817"/>
    <w:rsid w:val="619B6266"/>
    <w:rsid w:val="66CA1754"/>
    <w:rsid w:val="6CC664D5"/>
    <w:rsid w:val="6F1E65D4"/>
    <w:rsid w:val="6F266C86"/>
    <w:rsid w:val="6F5042C2"/>
    <w:rsid w:val="74316312"/>
    <w:rsid w:val="74F6066B"/>
    <w:rsid w:val="76104998"/>
    <w:rsid w:val="76EF1D34"/>
    <w:rsid w:val="780F13C8"/>
    <w:rsid w:val="7C385448"/>
    <w:rsid w:val="7C5F1B5A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4F2C39"/>
  <w15:docId w15:val="{D312269F-E548-44E1-AC90-1B48E49F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8F0784"/>
    <w:pPr>
      <w:widowControl w:val="0"/>
    </w:pPr>
    <w:rPr>
      <w:bCs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CD56C284-F330-44FC-A6E8-7C77CA7ED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jing li</cp:lastModifiedBy>
  <cp:revision>37</cp:revision>
  <cp:lastPrinted>2024-09-09T07:34:00Z</cp:lastPrinted>
  <dcterms:created xsi:type="dcterms:W3CDTF">2023-11-21T02:39:00Z</dcterms:created>
  <dcterms:modified xsi:type="dcterms:W3CDTF">2025-09-08T07:05:00Z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B8588DEF0F9F45EEA60E8230054E83AB_12</vt:lpwstr>
  </property>
</Properties>
</file>