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170055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0475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CF9EC7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刘阳 </w:t>
            </w:r>
          </w:p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王凤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22597</w:t>
            </w:r>
          </w:p>
          <w:p w14:paraId="70A08F5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22484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养老服务B22-1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周二第十节课 健康212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《中医学基础》陈晶、程海波、ISBN</w:t>
            </w:r>
            <w:r>
              <w:rPr>
                <w:sz w:val="21"/>
                <w:szCs w:val="21"/>
              </w:rPr>
              <w:t xml:space="preserve"> 9787513268684</w:t>
            </w:r>
            <w:r>
              <w:rPr>
                <w:rFonts w:hint="eastAsia"/>
                <w:sz w:val="21"/>
                <w:szCs w:val="21"/>
              </w:rPr>
              <w:t>、中国中医药出版社、2021年第5版。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ECB673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《中医基础理论》，李德新，人民卫生出版社，20</w:t>
            </w:r>
            <w:r>
              <w:rPr>
                <w:rFonts w:ascii="宋体" w:hAnsi="宋体"/>
                <w:sz w:val="20"/>
                <w:szCs w:val="20"/>
              </w:rPr>
              <w:t>01</w:t>
            </w:r>
            <w:r>
              <w:rPr>
                <w:rFonts w:hint="eastAsia" w:ascii="宋体" w:hAnsi="宋体"/>
                <w:sz w:val="20"/>
                <w:szCs w:val="20"/>
              </w:rPr>
              <w:t>年第1版；</w:t>
            </w:r>
          </w:p>
          <w:p w14:paraId="1824A799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《中医学基础》，张登本，中国中医药出版社，2</w:t>
            </w:r>
            <w:r>
              <w:rPr>
                <w:rFonts w:ascii="宋体" w:hAnsi="宋体"/>
                <w:sz w:val="20"/>
                <w:szCs w:val="20"/>
              </w:rPr>
              <w:t>007</w:t>
            </w:r>
            <w:r>
              <w:rPr>
                <w:rFonts w:hint="eastAsia" w:ascii="宋体" w:hAnsi="宋体"/>
                <w:sz w:val="20"/>
                <w:szCs w:val="20"/>
              </w:rPr>
              <w:t>年第2版；</w:t>
            </w:r>
          </w:p>
          <w:p w14:paraId="5617BDF9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《中医诊断学》，邓铁涛，上海科学技术出版社，2</w:t>
            </w:r>
            <w:r>
              <w:rPr>
                <w:rFonts w:ascii="宋体" w:hAnsi="宋体"/>
                <w:sz w:val="20"/>
                <w:szCs w:val="20"/>
              </w:rPr>
              <w:t>006</w:t>
            </w:r>
            <w:r>
              <w:rPr>
                <w:rFonts w:hint="eastAsia" w:ascii="宋体" w:hAnsi="宋体"/>
                <w:sz w:val="20"/>
                <w:szCs w:val="20"/>
              </w:rPr>
              <w:t>年第1版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中医学的哲学基础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中医学的哲学基础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第三单元 </w:t>
            </w:r>
            <w:r>
              <w:rPr>
                <w:sz w:val="21"/>
                <w:szCs w:val="21"/>
              </w:rPr>
              <w:t>藏象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第三单元 </w:t>
            </w:r>
            <w:r>
              <w:rPr>
                <w:sz w:val="21"/>
                <w:szCs w:val="21"/>
              </w:rPr>
              <w:t>藏象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藏象实训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第四单元 </w:t>
            </w:r>
            <w:r>
              <w:rPr>
                <w:sz w:val="21"/>
                <w:szCs w:val="21"/>
              </w:rPr>
              <w:t>精、气、血、津液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第四单元 </w:t>
            </w:r>
            <w:r>
              <w:rPr>
                <w:sz w:val="21"/>
                <w:szCs w:val="21"/>
              </w:rPr>
              <w:t>精、气、血、津液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第五单元 </w:t>
            </w:r>
            <w:r>
              <w:rPr>
                <w:sz w:val="21"/>
                <w:szCs w:val="21"/>
              </w:rPr>
              <w:t>经络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D403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D8364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第六单元 体质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7E52C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55C0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第七单元 病因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158B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7962F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第八单元 病机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08AEB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第九单元 诊法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第九单元 诊法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第十单元 辨证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0758D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第十一单元 养生与预防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期末</w:t>
            </w:r>
            <w:r>
              <w:rPr>
                <w:rFonts w:hint="eastAsia" w:ascii="宋体" w:hAnsi="宋体" w:cs="Arial"/>
                <w:lang w:val="en-US" w:eastAsia="zh-CN"/>
              </w:rPr>
              <w:t>开</w:t>
            </w:r>
            <w:r>
              <w:rPr>
                <w:rFonts w:hint="eastAsia" w:ascii="宋体" w:hAnsi="宋体" w:cs="Arial"/>
                <w:lang w:eastAsia="zh-Hans"/>
              </w:rPr>
              <w:t>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lang w:eastAsia="zh-Hans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阶段测验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lang w:eastAsia="zh-Hans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课堂作业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课堂表现（出勤率、回答问题）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516890" cy="212725"/>
            <wp:effectExtent l="0" t="0" r="3810" b="3175"/>
            <wp:docPr id="5" name="图片 1" descr="王凤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王凤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562610" cy="278130"/>
            <wp:effectExtent l="0" t="0" r="8890" b="1270"/>
            <wp:docPr id="6" name="图片 1" descr="刘阳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刘阳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77215" cy="227965"/>
            <wp:effectExtent l="0" t="0" r="6985" b="63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2"/>
                    <a:srcRect l="7057" t="19933" r="11320" b="2396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FD3328"/>
    <w:rsid w:val="043833BC"/>
    <w:rsid w:val="05656433"/>
    <w:rsid w:val="0599432F"/>
    <w:rsid w:val="069A035E"/>
    <w:rsid w:val="07391925"/>
    <w:rsid w:val="0A222B45"/>
    <w:rsid w:val="0B02141F"/>
    <w:rsid w:val="0BE67BA2"/>
    <w:rsid w:val="0D701D22"/>
    <w:rsid w:val="0D817B82"/>
    <w:rsid w:val="0DB76A4A"/>
    <w:rsid w:val="12730B93"/>
    <w:rsid w:val="1844637C"/>
    <w:rsid w:val="199D2E85"/>
    <w:rsid w:val="1AC90DBB"/>
    <w:rsid w:val="1B9B294B"/>
    <w:rsid w:val="1BA560E0"/>
    <w:rsid w:val="1D6F5C49"/>
    <w:rsid w:val="214E201A"/>
    <w:rsid w:val="2976035F"/>
    <w:rsid w:val="2B41674B"/>
    <w:rsid w:val="2BD45BD5"/>
    <w:rsid w:val="2BE772F2"/>
    <w:rsid w:val="2CF717B7"/>
    <w:rsid w:val="2E59298A"/>
    <w:rsid w:val="35932435"/>
    <w:rsid w:val="37CB5D1A"/>
    <w:rsid w:val="37E50B00"/>
    <w:rsid w:val="3D2757A1"/>
    <w:rsid w:val="3E8C4156"/>
    <w:rsid w:val="3F5D4F76"/>
    <w:rsid w:val="40925627"/>
    <w:rsid w:val="478B1022"/>
    <w:rsid w:val="480F3A01"/>
    <w:rsid w:val="49DF08B3"/>
    <w:rsid w:val="4C3954F1"/>
    <w:rsid w:val="4EB1136E"/>
    <w:rsid w:val="51255377"/>
    <w:rsid w:val="52DC6BD6"/>
    <w:rsid w:val="533B1B4E"/>
    <w:rsid w:val="599975CF"/>
    <w:rsid w:val="5B4C11AD"/>
    <w:rsid w:val="5D467A6D"/>
    <w:rsid w:val="60EE79C2"/>
    <w:rsid w:val="65310993"/>
    <w:rsid w:val="689E075E"/>
    <w:rsid w:val="6C5D26DE"/>
    <w:rsid w:val="6E256335"/>
    <w:rsid w:val="700912C5"/>
    <w:rsid w:val="70893AA1"/>
    <w:rsid w:val="71107D1F"/>
    <w:rsid w:val="730833A3"/>
    <w:rsid w:val="74F62C86"/>
    <w:rsid w:val="776026AE"/>
    <w:rsid w:val="79FC3536"/>
    <w:rsid w:val="7BFA3AA5"/>
    <w:rsid w:val="7C7C095E"/>
    <w:rsid w:val="7D252DA4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554</Words>
  <Characters>631</Characters>
  <Lines>2</Lines>
  <Paragraphs>1</Paragraphs>
  <TotalTime>0</TotalTime>
  <ScaleCrop>false</ScaleCrop>
  <LinksUpToDate>false</LinksUpToDate>
  <CharactersWithSpaces>688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2024-09-06T08:26:38Z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04CFA46121ED496EBFD654E6F9D975A3_12</vt:lpwstr>
  </property>
</Properties>
</file>