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65206">
      <w:pPr>
        <w:pStyle w:val="3"/>
        <w:bidi w:val="0"/>
        <w:ind w:firstLine="1606" w:firstLineChars="500"/>
      </w:pPr>
      <w:r>
        <w:rPr>
          <w:rFonts w:hint="eastAsia"/>
        </w:rPr>
        <w:t>《</w:t>
      </w:r>
      <w:r>
        <w:rPr>
          <w:rFonts w:hint="eastAsia"/>
          <w:lang w:val="en-US" w:eastAsia="zh-CN"/>
        </w:rPr>
        <w:t>口腔</w:t>
      </w:r>
      <w:r>
        <w:rPr>
          <w:rFonts w:hint="eastAsia"/>
        </w:rPr>
        <w:t>护理学》本科课程教学大纲</w:t>
      </w:r>
    </w:p>
    <w:p w14:paraId="41F130EB">
      <w:pPr>
        <w:pStyle w:val="21"/>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9134" w:type="dxa"/>
        <w:tblInd w:w="-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00"/>
        <w:gridCol w:w="2519"/>
        <w:gridCol w:w="1272"/>
        <w:gridCol w:w="854"/>
        <w:gridCol w:w="571"/>
        <w:gridCol w:w="842"/>
        <w:gridCol w:w="1376"/>
      </w:tblGrid>
      <w:tr w14:paraId="6962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00" w:type="dxa"/>
            <w:vMerge w:val="restart"/>
            <w:tcBorders>
              <w:top w:val="single" w:color="auto" w:sz="12" w:space="0"/>
              <w:left w:val="single" w:color="auto" w:sz="12" w:space="0"/>
            </w:tcBorders>
            <w:noWrap w:val="0"/>
            <w:vAlign w:val="center"/>
          </w:tcPr>
          <w:p w14:paraId="485A8ADA">
            <w:pPr>
              <w:keepNext w:val="0"/>
              <w:keepLines w:val="0"/>
              <w:widowControl w:val="0"/>
              <w:suppressLineNumbers w:val="0"/>
              <w:spacing w:before="0" w:beforeAutospacing="0" w:after="0" w:afterAutospacing="0"/>
              <w:ind w:left="0" w:right="0"/>
              <w:jc w:val="center"/>
              <w:rPr>
                <w:rFonts w:hint="default" w:ascii="黑体" w:hAnsi="黑体" w:eastAsia="黑体"/>
                <w:color w:val="000000"/>
                <w:sz w:val="21"/>
                <w:szCs w:val="18"/>
              </w:rPr>
            </w:pPr>
            <w:r>
              <w:rPr>
                <w:rFonts w:hint="eastAsia" w:ascii="黑体" w:hAnsi="黑体" w:eastAsia="黑体"/>
                <w:color w:val="000000"/>
                <w:sz w:val="21"/>
                <w:szCs w:val="18"/>
              </w:rPr>
              <w:t>课程名称</w:t>
            </w:r>
          </w:p>
        </w:tc>
        <w:tc>
          <w:tcPr>
            <w:tcW w:w="7434" w:type="dxa"/>
            <w:gridSpan w:val="6"/>
            <w:tcBorders>
              <w:top w:val="single" w:color="auto" w:sz="12" w:space="0"/>
              <w:right w:val="single" w:color="auto" w:sz="12" w:space="0"/>
            </w:tcBorders>
            <w:noWrap w:val="0"/>
            <w:vAlign w:val="center"/>
          </w:tcPr>
          <w:p w14:paraId="3EB73493">
            <w:pPr>
              <w:keepNext w:val="0"/>
              <w:keepLines w:val="0"/>
              <w:widowControl w:val="0"/>
              <w:suppressLineNumbers w:val="0"/>
              <w:spacing w:before="0" w:beforeAutospacing="0" w:after="0" w:afterAutospacing="0"/>
              <w:ind w:left="0" w:right="0"/>
              <w:rPr>
                <w:rFonts w:hint="eastAsia" w:eastAsia="宋体"/>
                <w:color w:val="000000"/>
                <w:sz w:val="21"/>
                <w:szCs w:val="21"/>
                <w:lang w:val="en-US" w:eastAsia="zh-CN"/>
              </w:rPr>
            </w:pPr>
            <w:r>
              <w:rPr>
                <w:rFonts w:hint="eastAsia"/>
                <w:color w:val="000000"/>
                <w:sz w:val="21"/>
                <w:szCs w:val="21"/>
                <w:lang w:val="en-US" w:eastAsia="zh-CN"/>
              </w:rPr>
              <w:t>口腔护理学</w:t>
            </w:r>
          </w:p>
        </w:tc>
      </w:tr>
      <w:tr w14:paraId="551D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00" w:type="dxa"/>
            <w:vMerge w:val="continue"/>
            <w:tcBorders>
              <w:left w:val="single" w:color="auto" w:sz="12" w:space="0"/>
            </w:tcBorders>
            <w:noWrap w:val="0"/>
            <w:vAlign w:val="center"/>
          </w:tcPr>
          <w:p w14:paraId="236FF111">
            <w:pPr>
              <w:keepNext w:val="0"/>
              <w:keepLines w:val="0"/>
              <w:widowControl w:val="0"/>
              <w:suppressLineNumbers w:val="0"/>
              <w:spacing w:before="0" w:beforeAutospacing="0" w:after="0" w:afterAutospacing="0"/>
              <w:ind w:left="0" w:right="0"/>
              <w:jc w:val="center"/>
              <w:rPr>
                <w:rFonts w:hint="default" w:ascii="黑体" w:hAnsi="黑体" w:eastAsia="黑体"/>
                <w:color w:val="000000"/>
                <w:sz w:val="21"/>
                <w:szCs w:val="18"/>
              </w:rPr>
            </w:pPr>
          </w:p>
        </w:tc>
        <w:tc>
          <w:tcPr>
            <w:tcW w:w="7434" w:type="dxa"/>
            <w:gridSpan w:val="6"/>
            <w:tcBorders>
              <w:right w:val="single" w:color="auto" w:sz="12" w:space="0"/>
            </w:tcBorders>
            <w:noWrap w:val="0"/>
            <w:vAlign w:val="center"/>
          </w:tcPr>
          <w:p w14:paraId="5F33DFF3">
            <w:pPr>
              <w:keepNext w:val="0"/>
              <w:keepLines w:val="0"/>
              <w:widowControl w:val="0"/>
              <w:suppressLineNumbers w:val="0"/>
              <w:spacing w:before="0" w:beforeAutospacing="0" w:after="0" w:afterAutospacing="0"/>
              <w:ind w:left="0" w:right="0"/>
              <w:rPr>
                <w:rFonts w:hint="default" w:eastAsia="宋体"/>
                <w:color w:val="000000"/>
                <w:sz w:val="21"/>
                <w:szCs w:val="21"/>
                <w:lang w:val="en-US" w:eastAsia="zh-CN"/>
              </w:rPr>
            </w:pPr>
            <w:r>
              <w:rPr>
                <w:rFonts w:hint="eastAsia"/>
                <w:color w:val="000000"/>
                <w:sz w:val="21"/>
                <w:szCs w:val="21"/>
                <w:lang w:val="en-US" w:eastAsia="zh-CN"/>
              </w:rPr>
              <w:t xml:space="preserve">Oral Health Care </w:t>
            </w:r>
          </w:p>
        </w:tc>
      </w:tr>
      <w:tr w14:paraId="7410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00" w:type="dxa"/>
            <w:tcBorders>
              <w:left w:val="single" w:color="auto" w:sz="12" w:space="0"/>
            </w:tcBorders>
            <w:noWrap w:val="0"/>
            <w:vAlign w:val="center"/>
          </w:tcPr>
          <w:p w14:paraId="4F4A5226">
            <w:pPr>
              <w:keepNext w:val="0"/>
              <w:keepLines w:val="0"/>
              <w:widowControl w:val="0"/>
              <w:suppressLineNumbers w:val="0"/>
              <w:spacing w:before="0" w:beforeAutospacing="0" w:after="0" w:afterAutospacing="0"/>
              <w:ind w:left="0" w:right="0"/>
              <w:jc w:val="center"/>
              <w:rPr>
                <w:rFonts w:hint="default" w:ascii="黑体" w:hAnsi="黑体" w:eastAsia="黑体"/>
                <w:color w:val="000000"/>
                <w:sz w:val="21"/>
                <w:szCs w:val="18"/>
              </w:rPr>
            </w:pPr>
            <w:r>
              <w:rPr>
                <w:rFonts w:hint="default" w:ascii="黑体" w:hAnsi="黑体" w:eastAsia="黑体"/>
                <w:color w:val="000000"/>
                <w:sz w:val="21"/>
                <w:szCs w:val="18"/>
              </w:rPr>
              <w:t>课程代码</w:t>
            </w:r>
          </w:p>
        </w:tc>
        <w:tc>
          <w:tcPr>
            <w:tcW w:w="2519" w:type="dxa"/>
            <w:noWrap w:val="0"/>
            <w:vAlign w:val="center"/>
          </w:tcPr>
          <w:p w14:paraId="5ACF61DD">
            <w:pPr>
              <w:keepNext w:val="0"/>
              <w:keepLines w:val="0"/>
              <w:widowControl w:val="0"/>
              <w:suppressLineNumbers w:val="0"/>
              <w:spacing w:before="0" w:beforeAutospacing="0" w:after="0" w:afterAutospacing="0"/>
              <w:ind w:left="0" w:right="0"/>
              <w:rPr>
                <w:rFonts w:hint="default" w:ascii="黑体" w:hAnsi="黑体" w:eastAsia="黑体"/>
                <w:color w:val="000000"/>
                <w:sz w:val="21"/>
                <w:szCs w:val="21"/>
                <w:lang w:val="en-US" w:eastAsia="zh-CN"/>
              </w:rPr>
            </w:pPr>
            <w:r>
              <w:rPr>
                <w:rFonts w:hint="eastAsia" w:ascii="黑体" w:hAnsi="黑体" w:eastAsia="黑体"/>
                <w:color w:val="000000"/>
                <w:sz w:val="21"/>
                <w:szCs w:val="21"/>
                <w:lang w:val="en-US" w:eastAsia="zh-CN"/>
              </w:rPr>
              <w:t>1170028</w:t>
            </w:r>
          </w:p>
        </w:tc>
        <w:tc>
          <w:tcPr>
            <w:tcW w:w="2126" w:type="dxa"/>
            <w:gridSpan w:val="2"/>
            <w:noWrap w:val="0"/>
            <w:vAlign w:val="center"/>
          </w:tcPr>
          <w:p w14:paraId="680E73F6">
            <w:pPr>
              <w:keepNext w:val="0"/>
              <w:keepLines w:val="0"/>
              <w:widowControl w:val="0"/>
              <w:suppressLineNumbers w:val="0"/>
              <w:spacing w:before="0" w:beforeAutospacing="0" w:after="0" w:afterAutospacing="0"/>
              <w:ind w:left="0" w:right="0"/>
              <w:jc w:val="center"/>
              <w:rPr>
                <w:rFonts w:hint="default" w:ascii="黑体" w:hAnsi="黑体" w:eastAsia="黑体"/>
                <w:color w:val="000000"/>
                <w:sz w:val="21"/>
                <w:szCs w:val="21"/>
              </w:rPr>
            </w:pPr>
            <w:r>
              <w:rPr>
                <w:rFonts w:hint="default" w:ascii="黑体" w:hAnsi="黑体" w:eastAsia="黑体"/>
                <w:color w:val="000000"/>
                <w:sz w:val="21"/>
                <w:szCs w:val="21"/>
              </w:rPr>
              <w:t>课程学分</w:t>
            </w:r>
          </w:p>
        </w:tc>
        <w:tc>
          <w:tcPr>
            <w:tcW w:w="2789" w:type="dxa"/>
            <w:gridSpan w:val="3"/>
            <w:tcBorders>
              <w:right w:val="single" w:color="auto" w:sz="12" w:space="0"/>
            </w:tcBorders>
            <w:noWrap w:val="0"/>
            <w:vAlign w:val="center"/>
          </w:tcPr>
          <w:p w14:paraId="0E2539DE">
            <w:pPr>
              <w:keepNext w:val="0"/>
              <w:keepLines w:val="0"/>
              <w:widowControl w:val="0"/>
              <w:suppressLineNumbers w:val="0"/>
              <w:spacing w:before="0" w:beforeAutospacing="0" w:after="0" w:afterAutospacing="0"/>
              <w:ind w:left="0" w:right="0"/>
              <w:jc w:val="both"/>
              <w:rPr>
                <w:rFonts w:hint="default"/>
                <w:color w:val="000000"/>
                <w:sz w:val="21"/>
                <w:szCs w:val="21"/>
              </w:rPr>
            </w:pPr>
            <w:r>
              <w:rPr>
                <w:rFonts w:hint="eastAsia"/>
                <w:color w:val="000000"/>
                <w:sz w:val="21"/>
                <w:szCs w:val="21"/>
              </w:rPr>
              <w:t>3</w:t>
            </w:r>
          </w:p>
        </w:tc>
      </w:tr>
      <w:tr w14:paraId="5A22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00" w:type="dxa"/>
            <w:tcBorders>
              <w:left w:val="single" w:color="auto" w:sz="12" w:space="0"/>
            </w:tcBorders>
            <w:noWrap w:val="0"/>
            <w:vAlign w:val="center"/>
          </w:tcPr>
          <w:p w14:paraId="2998FA2A">
            <w:pPr>
              <w:keepNext w:val="0"/>
              <w:keepLines w:val="0"/>
              <w:widowControl w:val="0"/>
              <w:suppressLineNumbers w:val="0"/>
              <w:spacing w:before="0" w:beforeAutospacing="0" w:after="0" w:afterAutospacing="0"/>
              <w:ind w:left="0" w:right="0"/>
              <w:jc w:val="center"/>
              <w:rPr>
                <w:rFonts w:hint="default"/>
                <w:sz w:val="21"/>
                <w:szCs w:val="18"/>
              </w:rPr>
            </w:pPr>
            <w:r>
              <w:rPr>
                <w:rFonts w:hint="eastAsia" w:ascii="黑体" w:hAnsi="黑体" w:eastAsia="黑体"/>
                <w:color w:val="000000"/>
                <w:sz w:val="21"/>
                <w:szCs w:val="18"/>
              </w:rPr>
              <w:t>课程学时</w:t>
            </w:r>
          </w:p>
        </w:tc>
        <w:tc>
          <w:tcPr>
            <w:tcW w:w="2519" w:type="dxa"/>
            <w:noWrap w:val="0"/>
            <w:vAlign w:val="center"/>
          </w:tcPr>
          <w:p w14:paraId="26CEBA75">
            <w:pPr>
              <w:keepNext w:val="0"/>
              <w:keepLines w:val="0"/>
              <w:widowControl w:val="0"/>
              <w:suppressLineNumbers w:val="0"/>
              <w:spacing w:before="0" w:beforeAutospacing="0" w:after="0" w:afterAutospacing="0"/>
              <w:ind w:left="0" w:right="0"/>
              <w:rPr>
                <w:rFonts w:hint="default" w:ascii="Times New Roman" w:hAnsi="Times New Roman"/>
                <w:color w:val="000000"/>
                <w:sz w:val="21"/>
                <w:szCs w:val="21"/>
              </w:rPr>
            </w:pPr>
            <w:r>
              <w:rPr>
                <w:rFonts w:hint="eastAsia"/>
                <w:color w:val="000000"/>
                <w:sz w:val="21"/>
                <w:szCs w:val="21"/>
              </w:rPr>
              <w:t>4</w:t>
            </w:r>
            <w:r>
              <w:rPr>
                <w:rFonts w:hint="default"/>
                <w:color w:val="000000"/>
                <w:sz w:val="21"/>
                <w:szCs w:val="21"/>
              </w:rPr>
              <w:t>8</w:t>
            </w:r>
          </w:p>
        </w:tc>
        <w:tc>
          <w:tcPr>
            <w:tcW w:w="1272" w:type="dxa"/>
            <w:noWrap w:val="0"/>
            <w:vAlign w:val="center"/>
          </w:tcPr>
          <w:p w14:paraId="73448A2B">
            <w:pPr>
              <w:keepNext w:val="0"/>
              <w:keepLines w:val="0"/>
              <w:widowControl w:val="0"/>
              <w:suppressLineNumbers w:val="0"/>
              <w:spacing w:before="0" w:beforeAutospacing="0" w:after="0" w:afterAutospacing="0"/>
              <w:ind w:left="0" w:right="0"/>
              <w:jc w:val="center"/>
              <w:rPr>
                <w:rFonts w:hint="default"/>
                <w:color w:val="000000"/>
                <w:sz w:val="21"/>
                <w:szCs w:val="21"/>
              </w:rPr>
            </w:pPr>
            <w:r>
              <w:rPr>
                <w:rFonts w:hint="eastAsia" w:ascii="黑体" w:hAnsi="黑体" w:eastAsia="黑体"/>
                <w:color w:val="000000"/>
                <w:sz w:val="21"/>
                <w:szCs w:val="21"/>
              </w:rPr>
              <w:t>理论学时</w:t>
            </w:r>
          </w:p>
        </w:tc>
        <w:tc>
          <w:tcPr>
            <w:tcW w:w="854" w:type="dxa"/>
            <w:noWrap w:val="0"/>
            <w:vAlign w:val="center"/>
          </w:tcPr>
          <w:p w14:paraId="7921D3BB">
            <w:pPr>
              <w:keepNext w:val="0"/>
              <w:keepLines w:val="0"/>
              <w:widowControl w:val="0"/>
              <w:suppressLineNumbers w:val="0"/>
              <w:spacing w:before="0" w:beforeAutospacing="0" w:after="0" w:afterAutospacing="0"/>
              <w:ind w:left="0" w:right="0"/>
              <w:jc w:val="both"/>
              <w:rPr>
                <w:rFonts w:hint="default"/>
                <w:color w:val="000000"/>
                <w:sz w:val="21"/>
                <w:szCs w:val="21"/>
              </w:rPr>
            </w:pPr>
            <w:r>
              <w:rPr>
                <w:rFonts w:hint="eastAsia"/>
                <w:color w:val="000000"/>
                <w:sz w:val="21"/>
                <w:szCs w:val="21"/>
              </w:rPr>
              <w:t>3</w:t>
            </w:r>
            <w:r>
              <w:rPr>
                <w:rFonts w:hint="default"/>
                <w:color w:val="000000"/>
                <w:sz w:val="21"/>
                <w:szCs w:val="21"/>
              </w:rPr>
              <w:t>2</w:t>
            </w:r>
          </w:p>
        </w:tc>
        <w:tc>
          <w:tcPr>
            <w:tcW w:w="1413" w:type="dxa"/>
            <w:gridSpan w:val="2"/>
            <w:noWrap w:val="0"/>
            <w:vAlign w:val="center"/>
          </w:tcPr>
          <w:p w14:paraId="48A3A932">
            <w:pPr>
              <w:keepNext w:val="0"/>
              <w:keepLines w:val="0"/>
              <w:widowControl w:val="0"/>
              <w:suppressLineNumbers w:val="0"/>
              <w:spacing w:before="0" w:beforeAutospacing="0" w:after="0" w:afterAutospacing="0"/>
              <w:ind w:left="0" w:right="0"/>
              <w:jc w:val="center"/>
              <w:rPr>
                <w:rFonts w:hint="default"/>
                <w:color w:val="000000"/>
                <w:sz w:val="21"/>
                <w:szCs w:val="21"/>
              </w:rPr>
            </w:pPr>
            <w:r>
              <w:rPr>
                <w:rFonts w:hint="eastAsia" w:ascii="黑体" w:hAnsi="黑体" w:eastAsia="黑体"/>
                <w:color w:val="000000"/>
                <w:sz w:val="21"/>
                <w:szCs w:val="21"/>
              </w:rPr>
              <w:t>实践学时</w:t>
            </w:r>
          </w:p>
        </w:tc>
        <w:tc>
          <w:tcPr>
            <w:tcW w:w="1376" w:type="dxa"/>
            <w:tcBorders>
              <w:right w:val="single" w:color="auto" w:sz="12" w:space="0"/>
            </w:tcBorders>
            <w:noWrap w:val="0"/>
            <w:vAlign w:val="center"/>
          </w:tcPr>
          <w:p w14:paraId="1A2B8951">
            <w:pPr>
              <w:keepNext w:val="0"/>
              <w:keepLines w:val="0"/>
              <w:widowControl w:val="0"/>
              <w:suppressLineNumbers w:val="0"/>
              <w:spacing w:before="0" w:beforeAutospacing="0" w:after="0" w:afterAutospacing="0"/>
              <w:ind w:left="0" w:right="0"/>
              <w:jc w:val="both"/>
              <w:rPr>
                <w:rFonts w:hint="default"/>
                <w:color w:val="000000"/>
                <w:sz w:val="21"/>
                <w:szCs w:val="21"/>
              </w:rPr>
            </w:pPr>
            <w:r>
              <w:rPr>
                <w:rFonts w:hint="eastAsia"/>
                <w:color w:val="000000"/>
                <w:sz w:val="21"/>
                <w:szCs w:val="21"/>
              </w:rPr>
              <w:t>1</w:t>
            </w:r>
            <w:r>
              <w:rPr>
                <w:rFonts w:hint="default"/>
                <w:color w:val="000000"/>
                <w:sz w:val="21"/>
                <w:szCs w:val="21"/>
              </w:rPr>
              <w:t>6</w:t>
            </w:r>
          </w:p>
        </w:tc>
      </w:tr>
      <w:tr w14:paraId="0C7D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00" w:type="dxa"/>
            <w:tcBorders>
              <w:left w:val="single" w:color="auto" w:sz="12" w:space="0"/>
            </w:tcBorders>
            <w:noWrap w:val="0"/>
            <w:vAlign w:val="center"/>
          </w:tcPr>
          <w:p w14:paraId="4164EF21">
            <w:pPr>
              <w:keepNext w:val="0"/>
              <w:keepLines w:val="0"/>
              <w:widowControl w:val="0"/>
              <w:suppressLineNumbers w:val="0"/>
              <w:spacing w:before="0" w:beforeAutospacing="0" w:after="0" w:afterAutospacing="0"/>
              <w:ind w:left="0" w:right="0"/>
              <w:jc w:val="center"/>
              <w:rPr>
                <w:rFonts w:hint="default" w:ascii="黑体" w:hAnsi="黑体" w:eastAsia="黑体"/>
                <w:color w:val="000000"/>
                <w:sz w:val="21"/>
                <w:szCs w:val="18"/>
              </w:rPr>
            </w:pPr>
            <w:r>
              <w:rPr>
                <w:rFonts w:hint="default" w:ascii="黑体" w:hAnsi="黑体" w:eastAsia="黑体"/>
                <w:color w:val="000000"/>
                <w:sz w:val="21"/>
                <w:szCs w:val="18"/>
              </w:rPr>
              <w:t>开课</w:t>
            </w:r>
            <w:r>
              <w:rPr>
                <w:rFonts w:hint="eastAsia" w:ascii="黑体" w:hAnsi="黑体" w:eastAsia="黑体"/>
                <w:color w:val="000000"/>
                <w:sz w:val="21"/>
                <w:szCs w:val="18"/>
              </w:rPr>
              <w:t>学院</w:t>
            </w:r>
          </w:p>
        </w:tc>
        <w:tc>
          <w:tcPr>
            <w:tcW w:w="2519" w:type="dxa"/>
            <w:noWrap w:val="0"/>
            <w:vAlign w:val="center"/>
          </w:tcPr>
          <w:p w14:paraId="077F436B">
            <w:pPr>
              <w:keepNext w:val="0"/>
              <w:keepLines w:val="0"/>
              <w:widowControl w:val="0"/>
              <w:suppressLineNumbers w:val="0"/>
              <w:spacing w:before="0" w:beforeAutospacing="0" w:after="0" w:afterAutospacing="0"/>
              <w:ind w:left="0" w:right="0"/>
              <w:rPr>
                <w:rFonts w:hint="default" w:ascii="黑体" w:hAnsi="黑体" w:eastAsia="黑体"/>
                <w:color w:val="000000"/>
                <w:sz w:val="21"/>
                <w:szCs w:val="21"/>
              </w:rPr>
            </w:pPr>
            <w:r>
              <w:rPr>
                <w:rFonts w:hint="eastAsia"/>
                <w:color w:val="000000"/>
                <w:sz w:val="21"/>
                <w:szCs w:val="21"/>
              </w:rPr>
              <w:t>健康管理学院</w:t>
            </w:r>
          </w:p>
        </w:tc>
        <w:tc>
          <w:tcPr>
            <w:tcW w:w="2126" w:type="dxa"/>
            <w:gridSpan w:val="2"/>
            <w:noWrap w:val="0"/>
            <w:vAlign w:val="center"/>
          </w:tcPr>
          <w:p w14:paraId="1716E2C7">
            <w:pPr>
              <w:keepNext w:val="0"/>
              <w:keepLines w:val="0"/>
              <w:widowControl w:val="0"/>
              <w:suppressLineNumbers w:val="0"/>
              <w:spacing w:before="0" w:beforeAutospacing="0" w:after="0" w:afterAutospacing="0"/>
              <w:ind w:left="0" w:right="0"/>
              <w:jc w:val="center"/>
              <w:rPr>
                <w:rFonts w:hint="default" w:ascii="黑体" w:hAnsi="黑体" w:eastAsia="黑体"/>
                <w:color w:val="000000"/>
                <w:sz w:val="21"/>
                <w:szCs w:val="21"/>
              </w:rPr>
            </w:pPr>
            <w:r>
              <w:rPr>
                <w:rFonts w:hint="eastAsia" w:ascii="黑体" w:hAnsi="黑体" w:eastAsia="黑体"/>
                <w:color w:val="000000"/>
                <w:sz w:val="21"/>
                <w:szCs w:val="21"/>
              </w:rPr>
              <w:t>适用</w:t>
            </w:r>
            <w:r>
              <w:rPr>
                <w:rFonts w:hint="default" w:ascii="黑体" w:hAnsi="黑体" w:eastAsia="黑体"/>
                <w:color w:val="000000"/>
                <w:sz w:val="21"/>
                <w:szCs w:val="21"/>
              </w:rPr>
              <w:t>专业</w:t>
            </w:r>
            <w:r>
              <w:rPr>
                <w:rFonts w:hint="eastAsia" w:ascii="黑体" w:hAnsi="黑体" w:eastAsia="黑体"/>
                <w:color w:val="000000"/>
                <w:sz w:val="21"/>
                <w:szCs w:val="21"/>
              </w:rPr>
              <w:t>与年级</w:t>
            </w:r>
          </w:p>
        </w:tc>
        <w:tc>
          <w:tcPr>
            <w:tcW w:w="2789" w:type="dxa"/>
            <w:gridSpan w:val="3"/>
            <w:tcBorders>
              <w:right w:val="single" w:color="auto" w:sz="12" w:space="0"/>
            </w:tcBorders>
            <w:noWrap w:val="0"/>
            <w:vAlign w:val="center"/>
          </w:tcPr>
          <w:p w14:paraId="4E0F17B8">
            <w:pPr>
              <w:keepNext w:val="0"/>
              <w:keepLines w:val="0"/>
              <w:widowControl w:val="0"/>
              <w:suppressLineNumbers w:val="0"/>
              <w:spacing w:before="0" w:beforeAutospacing="0" w:after="0" w:afterAutospacing="0"/>
              <w:ind w:left="0" w:right="0"/>
              <w:jc w:val="both"/>
              <w:rPr>
                <w:rFonts w:hint="default"/>
                <w:color w:val="000000"/>
                <w:sz w:val="21"/>
                <w:szCs w:val="21"/>
              </w:rPr>
            </w:pPr>
            <w:r>
              <w:rPr>
                <w:rFonts w:hint="eastAsia"/>
                <w:color w:val="000000"/>
                <w:sz w:val="21"/>
                <w:szCs w:val="21"/>
              </w:rPr>
              <w:t>护理学</w:t>
            </w:r>
            <w:r>
              <w:rPr>
                <w:rFonts w:hint="eastAsia"/>
                <w:color w:val="000000"/>
                <w:sz w:val="21"/>
                <w:szCs w:val="21"/>
                <w:lang w:val="en-US" w:eastAsia="zh-CN"/>
              </w:rPr>
              <w:t>专升本一</w:t>
            </w:r>
            <w:r>
              <w:rPr>
                <w:rFonts w:hint="eastAsia"/>
                <w:color w:val="000000"/>
                <w:sz w:val="21"/>
                <w:szCs w:val="21"/>
              </w:rPr>
              <w:t>年级</w:t>
            </w:r>
          </w:p>
        </w:tc>
      </w:tr>
      <w:tr w14:paraId="6669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00" w:type="dxa"/>
            <w:tcBorders>
              <w:left w:val="single" w:color="auto" w:sz="12" w:space="0"/>
            </w:tcBorders>
            <w:noWrap w:val="0"/>
            <w:vAlign w:val="center"/>
          </w:tcPr>
          <w:p w14:paraId="287F8228">
            <w:pPr>
              <w:keepNext w:val="0"/>
              <w:keepLines w:val="0"/>
              <w:widowControl w:val="0"/>
              <w:suppressLineNumbers w:val="0"/>
              <w:spacing w:before="0" w:beforeAutospacing="0" w:after="0" w:afterAutospacing="0"/>
              <w:ind w:left="0" w:right="0"/>
              <w:jc w:val="center"/>
              <w:rPr>
                <w:rFonts w:hint="default" w:ascii="黑体" w:hAnsi="黑体" w:eastAsia="黑体"/>
                <w:color w:val="000000"/>
                <w:sz w:val="21"/>
                <w:szCs w:val="18"/>
              </w:rPr>
            </w:pPr>
            <w:r>
              <w:rPr>
                <w:rFonts w:hint="eastAsia" w:ascii="黑体" w:hAnsi="黑体" w:eastAsia="黑体"/>
                <w:color w:val="000000"/>
                <w:sz w:val="21"/>
                <w:szCs w:val="18"/>
              </w:rPr>
              <w:t>课程类别与性质</w:t>
            </w:r>
          </w:p>
        </w:tc>
        <w:tc>
          <w:tcPr>
            <w:tcW w:w="2519" w:type="dxa"/>
            <w:noWrap w:val="0"/>
            <w:vAlign w:val="center"/>
          </w:tcPr>
          <w:p w14:paraId="2247C99C">
            <w:pPr>
              <w:keepNext w:val="0"/>
              <w:keepLines w:val="0"/>
              <w:widowControl w:val="0"/>
              <w:suppressLineNumbers w:val="0"/>
              <w:spacing w:before="0" w:beforeAutospacing="0" w:after="0" w:afterAutospacing="0"/>
              <w:ind w:left="0" w:right="0"/>
              <w:rPr>
                <w:rFonts w:hint="default"/>
                <w:color w:val="000000"/>
                <w:sz w:val="21"/>
                <w:szCs w:val="21"/>
              </w:rPr>
            </w:pPr>
            <w:r>
              <w:rPr>
                <w:rFonts w:hint="eastAsia"/>
                <w:color w:val="000000"/>
                <w:sz w:val="21"/>
                <w:szCs w:val="21"/>
              </w:rPr>
              <w:t>专业</w:t>
            </w:r>
            <w:r>
              <w:rPr>
                <w:rFonts w:hint="eastAsia"/>
                <w:color w:val="000000"/>
                <w:sz w:val="21"/>
                <w:szCs w:val="21"/>
                <w:lang w:val="en-US" w:eastAsia="zh-CN"/>
              </w:rPr>
              <w:t>选</w:t>
            </w:r>
            <w:r>
              <w:rPr>
                <w:rFonts w:hint="eastAsia"/>
                <w:color w:val="000000"/>
                <w:sz w:val="21"/>
                <w:szCs w:val="21"/>
              </w:rPr>
              <w:t>修课</w:t>
            </w:r>
          </w:p>
        </w:tc>
        <w:tc>
          <w:tcPr>
            <w:tcW w:w="2126" w:type="dxa"/>
            <w:gridSpan w:val="2"/>
            <w:noWrap w:val="0"/>
            <w:vAlign w:val="center"/>
          </w:tcPr>
          <w:p w14:paraId="7E9E7EB3">
            <w:pPr>
              <w:keepNext w:val="0"/>
              <w:keepLines w:val="0"/>
              <w:widowControl w:val="0"/>
              <w:suppressLineNumbers w:val="0"/>
              <w:spacing w:before="0" w:beforeAutospacing="0" w:after="0" w:afterAutospacing="0"/>
              <w:ind w:left="0" w:right="0"/>
              <w:jc w:val="center"/>
              <w:rPr>
                <w:rFonts w:hint="default" w:ascii="黑体" w:hAnsi="黑体" w:eastAsia="黑体"/>
                <w:color w:val="000000"/>
                <w:sz w:val="21"/>
                <w:szCs w:val="21"/>
              </w:rPr>
            </w:pPr>
            <w:r>
              <w:rPr>
                <w:rFonts w:hint="eastAsia" w:ascii="黑体" w:hAnsi="黑体" w:eastAsia="黑体"/>
                <w:color w:val="000000"/>
                <w:sz w:val="21"/>
                <w:szCs w:val="21"/>
              </w:rPr>
              <w:t>考核方式</w:t>
            </w:r>
          </w:p>
        </w:tc>
        <w:tc>
          <w:tcPr>
            <w:tcW w:w="2789" w:type="dxa"/>
            <w:gridSpan w:val="3"/>
            <w:tcBorders>
              <w:right w:val="single" w:color="auto" w:sz="12" w:space="0"/>
            </w:tcBorders>
            <w:noWrap w:val="0"/>
            <w:vAlign w:val="center"/>
          </w:tcPr>
          <w:p w14:paraId="1926BB8E">
            <w:pPr>
              <w:keepNext w:val="0"/>
              <w:keepLines w:val="0"/>
              <w:widowControl w:val="0"/>
              <w:suppressLineNumbers w:val="0"/>
              <w:spacing w:before="0" w:beforeAutospacing="0" w:after="0" w:afterAutospacing="0"/>
              <w:ind w:left="0" w:right="0"/>
              <w:jc w:val="both"/>
              <w:rPr>
                <w:rFonts w:hint="default"/>
                <w:color w:val="000000"/>
                <w:sz w:val="21"/>
                <w:szCs w:val="21"/>
              </w:rPr>
            </w:pPr>
            <w:r>
              <w:rPr>
                <w:rFonts w:hint="eastAsia"/>
                <w:color w:val="000000"/>
                <w:sz w:val="21"/>
                <w:szCs w:val="21"/>
              </w:rPr>
              <w:t>考试</w:t>
            </w:r>
          </w:p>
        </w:tc>
      </w:tr>
      <w:tr w14:paraId="0371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00" w:type="dxa"/>
            <w:tcBorders>
              <w:left w:val="single" w:color="auto" w:sz="12" w:space="0"/>
            </w:tcBorders>
            <w:noWrap w:val="0"/>
            <w:vAlign w:val="center"/>
          </w:tcPr>
          <w:p w14:paraId="38853839">
            <w:pPr>
              <w:keepNext w:val="0"/>
              <w:keepLines w:val="0"/>
              <w:widowControl w:val="0"/>
              <w:suppressLineNumbers w:val="0"/>
              <w:spacing w:before="0" w:beforeAutospacing="0" w:after="0" w:afterAutospacing="0"/>
              <w:ind w:left="0" w:right="0"/>
              <w:jc w:val="center"/>
              <w:rPr>
                <w:rFonts w:hint="default" w:ascii="黑体" w:hAnsi="黑体" w:eastAsia="黑体"/>
                <w:color w:val="000000"/>
                <w:sz w:val="21"/>
                <w:szCs w:val="18"/>
              </w:rPr>
            </w:pPr>
            <w:r>
              <w:rPr>
                <w:rFonts w:hint="eastAsia" w:ascii="黑体" w:hAnsi="黑体" w:eastAsia="黑体"/>
                <w:color w:val="000000"/>
                <w:sz w:val="21"/>
                <w:szCs w:val="18"/>
              </w:rPr>
              <w:t>选</w:t>
            </w:r>
            <w:r>
              <w:rPr>
                <w:rFonts w:hint="default" w:ascii="黑体" w:hAnsi="黑体" w:eastAsia="黑体"/>
                <w:color w:val="000000"/>
                <w:sz w:val="21"/>
                <w:szCs w:val="18"/>
              </w:rPr>
              <w:t>用教材</w:t>
            </w:r>
          </w:p>
        </w:tc>
        <w:tc>
          <w:tcPr>
            <w:tcW w:w="4645" w:type="dxa"/>
            <w:gridSpan w:val="3"/>
            <w:noWrap w:val="0"/>
            <w:vAlign w:val="center"/>
          </w:tcPr>
          <w:p w14:paraId="0BD99160">
            <w:pPr>
              <w:keepNext w:val="0"/>
              <w:keepLines w:val="0"/>
              <w:widowControl w:val="0"/>
              <w:suppressLineNumbers w:val="0"/>
              <w:spacing w:before="0" w:beforeAutospacing="0" w:after="0" w:afterAutospacing="0"/>
              <w:ind w:left="0" w:right="0"/>
              <w:rPr>
                <w:rFonts w:hint="default" w:ascii="Times New Roman" w:hAnsi="Times New Roman"/>
                <w:color w:val="000000"/>
                <w:sz w:val="21"/>
                <w:szCs w:val="21"/>
              </w:rPr>
            </w:pPr>
            <w:r>
              <w:rPr>
                <w:rFonts w:hint="eastAsia"/>
                <w:color w:val="000000"/>
                <w:sz w:val="21"/>
                <w:szCs w:val="21"/>
              </w:rPr>
              <w:t>《</w:t>
            </w:r>
            <w:r>
              <w:rPr>
                <w:rFonts w:hint="eastAsia"/>
                <w:color w:val="000000"/>
                <w:sz w:val="21"/>
                <w:szCs w:val="21"/>
                <w:lang w:val="en-US" w:eastAsia="zh-CN"/>
              </w:rPr>
              <w:t>口腔</w:t>
            </w:r>
            <w:r>
              <w:rPr>
                <w:rFonts w:hint="default"/>
                <w:color w:val="000000"/>
                <w:sz w:val="21"/>
                <w:szCs w:val="21"/>
              </w:rPr>
              <w:t>护理学</w:t>
            </w:r>
            <w:r>
              <w:rPr>
                <w:rFonts w:hint="eastAsia"/>
                <w:color w:val="000000"/>
                <w:sz w:val="21"/>
                <w:szCs w:val="21"/>
              </w:rPr>
              <w:t>》</w:t>
            </w:r>
            <w:r>
              <w:rPr>
                <w:rFonts w:hint="eastAsia"/>
                <w:color w:val="000000"/>
                <w:sz w:val="21"/>
                <w:szCs w:val="21"/>
                <w:lang w:val="en-US" w:eastAsia="zh-CN"/>
              </w:rPr>
              <w:t>赵佛容、毕小琴</w:t>
            </w:r>
            <w:r>
              <w:rPr>
                <w:rFonts w:hint="eastAsia"/>
                <w:color w:val="000000"/>
                <w:sz w:val="21"/>
                <w:szCs w:val="21"/>
              </w:rPr>
              <w:t>主编，</w:t>
            </w:r>
            <w:r>
              <w:rPr>
                <w:rFonts w:hint="eastAsia"/>
                <w:color w:val="000000"/>
                <w:sz w:val="21"/>
                <w:szCs w:val="21"/>
                <w:lang w:val="en-US" w:eastAsia="zh-CN"/>
              </w:rPr>
              <w:t>复旦大学</w:t>
            </w:r>
            <w:r>
              <w:rPr>
                <w:rFonts w:hint="eastAsia"/>
                <w:color w:val="000000"/>
                <w:sz w:val="21"/>
                <w:szCs w:val="21"/>
              </w:rPr>
              <w:t>出版社，第</w:t>
            </w:r>
            <w:r>
              <w:rPr>
                <w:rFonts w:hint="eastAsia"/>
                <w:color w:val="000000"/>
                <w:sz w:val="21"/>
                <w:szCs w:val="21"/>
                <w:lang w:val="en-US" w:eastAsia="zh-CN"/>
              </w:rPr>
              <w:t>4</w:t>
            </w:r>
            <w:r>
              <w:rPr>
                <w:rFonts w:hint="eastAsia"/>
                <w:color w:val="000000"/>
                <w:sz w:val="21"/>
                <w:szCs w:val="21"/>
              </w:rPr>
              <w:t xml:space="preserve">版 </w:t>
            </w:r>
          </w:p>
        </w:tc>
        <w:tc>
          <w:tcPr>
            <w:tcW w:w="1413" w:type="dxa"/>
            <w:gridSpan w:val="2"/>
            <w:noWrap w:val="0"/>
            <w:vAlign w:val="center"/>
          </w:tcPr>
          <w:p w14:paraId="5B50F631">
            <w:pPr>
              <w:keepNext w:val="0"/>
              <w:keepLines w:val="0"/>
              <w:widowControl w:val="0"/>
              <w:suppressLineNumbers w:val="0"/>
              <w:spacing w:before="0" w:beforeAutospacing="0" w:after="0" w:afterAutospacing="0"/>
              <w:ind w:left="0" w:right="0"/>
              <w:jc w:val="center"/>
              <w:rPr>
                <w:rFonts w:hint="default" w:ascii="黑体" w:hAnsi="黑体" w:eastAsia="黑体"/>
                <w:color w:val="000000"/>
                <w:sz w:val="21"/>
                <w:szCs w:val="21"/>
              </w:rPr>
            </w:pPr>
            <w:r>
              <w:rPr>
                <w:rFonts w:hint="eastAsia" w:ascii="黑体" w:hAnsi="黑体" w:eastAsia="黑体"/>
                <w:color w:val="000000"/>
                <w:sz w:val="21"/>
                <w:szCs w:val="21"/>
              </w:rPr>
              <w:t>是否为</w:t>
            </w:r>
          </w:p>
          <w:p w14:paraId="491723BC">
            <w:pPr>
              <w:keepNext w:val="0"/>
              <w:keepLines w:val="0"/>
              <w:widowControl w:val="0"/>
              <w:suppressLineNumbers w:val="0"/>
              <w:spacing w:before="0" w:beforeAutospacing="0" w:after="0" w:afterAutospacing="0"/>
              <w:ind w:left="0" w:right="0"/>
              <w:jc w:val="center"/>
              <w:rPr>
                <w:rFonts w:hint="default" w:ascii="黑体" w:hAnsi="黑体" w:eastAsia="黑体"/>
                <w:color w:val="000000"/>
                <w:sz w:val="21"/>
                <w:szCs w:val="21"/>
              </w:rPr>
            </w:pPr>
            <w:r>
              <w:rPr>
                <w:rFonts w:hint="eastAsia" w:ascii="黑体" w:hAnsi="黑体" w:eastAsia="黑体"/>
                <w:color w:val="000000"/>
                <w:sz w:val="21"/>
                <w:szCs w:val="21"/>
              </w:rPr>
              <w:t>马工程教材</w:t>
            </w:r>
          </w:p>
        </w:tc>
        <w:tc>
          <w:tcPr>
            <w:tcW w:w="1376" w:type="dxa"/>
            <w:tcBorders>
              <w:right w:val="single" w:color="auto" w:sz="12" w:space="0"/>
            </w:tcBorders>
            <w:noWrap w:val="0"/>
            <w:vAlign w:val="center"/>
          </w:tcPr>
          <w:p w14:paraId="081584B4">
            <w:pPr>
              <w:keepNext w:val="0"/>
              <w:keepLines w:val="0"/>
              <w:widowControl w:val="0"/>
              <w:suppressLineNumbers w:val="0"/>
              <w:spacing w:before="0" w:beforeAutospacing="0" w:after="0" w:afterAutospacing="0"/>
              <w:ind w:left="0" w:right="0"/>
              <w:rPr>
                <w:rFonts w:hint="default" w:ascii="Times New Roman" w:hAnsi="Times New Roman"/>
                <w:color w:val="000000"/>
                <w:sz w:val="21"/>
                <w:szCs w:val="21"/>
              </w:rPr>
            </w:pPr>
            <w:r>
              <w:rPr>
                <w:rFonts w:hint="eastAsia" w:ascii="Times New Roman" w:hAnsi="Times New Roman"/>
                <w:color w:val="000000"/>
                <w:sz w:val="21"/>
                <w:szCs w:val="21"/>
              </w:rPr>
              <w:t>否</w:t>
            </w:r>
          </w:p>
        </w:tc>
      </w:tr>
      <w:tr w14:paraId="513E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4" w:hRule="atLeast"/>
        </w:trPr>
        <w:tc>
          <w:tcPr>
            <w:tcW w:w="1700" w:type="dxa"/>
            <w:tcBorders>
              <w:left w:val="single" w:color="auto" w:sz="12" w:space="0"/>
            </w:tcBorders>
            <w:noWrap w:val="0"/>
            <w:vAlign w:val="center"/>
          </w:tcPr>
          <w:p w14:paraId="6BA6939B">
            <w:pPr>
              <w:keepNext w:val="0"/>
              <w:keepLines w:val="0"/>
              <w:widowControl w:val="0"/>
              <w:suppressLineNumbers w:val="0"/>
              <w:spacing w:before="0" w:beforeAutospacing="0" w:after="0" w:afterAutospacing="0"/>
              <w:ind w:left="0" w:right="0"/>
              <w:jc w:val="center"/>
              <w:rPr>
                <w:rFonts w:hint="default" w:ascii="黑体" w:hAnsi="黑体" w:eastAsia="黑体"/>
                <w:color w:val="000000"/>
                <w:sz w:val="21"/>
                <w:szCs w:val="18"/>
              </w:rPr>
            </w:pPr>
            <w:r>
              <w:rPr>
                <w:rFonts w:hint="default" w:ascii="黑体" w:hAnsi="黑体" w:eastAsia="黑体"/>
                <w:color w:val="000000"/>
                <w:sz w:val="21"/>
                <w:szCs w:val="18"/>
              </w:rPr>
              <w:t>先修课程</w:t>
            </w:r>
          </w:p>
        </w:tc>
        <w:tc>
          <w:tcPr>
            <w:tcW w:w="7434" w:type="dxa"/>
            <w:gridSpan w:val="6"/>
            <w:tcBorders>
              <w:right w:val="single" w:color="auto" w:sz="12" w:space="0"/>
            </w:tcBorders>
            <w:noWrap w:val="0"/>
            <w:vAlign w:val="center"/>
          </w:tcPr>
          <w:p w14:paraId="63B69BAC">
            <w:pPr>
              <w:pStyle w:val="19"/>
              <w:keepNext w:val="0"/>
              <w:keepLines w:val="0"/>
              <w:widowControl w:val="0"/>
              <w:suppressLineNumbers w:val="0"/>
              <w:spacing w:before="0" w:beforeAutospacing="0" w:after="0" w:afterAutospacing="0"/>
              <w:ind w:left="0" w:right="0"/>
              <w:jc w:val="both"/>
              <w:rPr>
                <w:rFonts w:hint="default" w:eastAsia="宋体"/>
                <w:lang w:val="en-US" w:eastAsia="zh-CN"/>
              </w:rPr>
            </w:pPr>
            <w:r>
              <w:rPr>
                <w:rFonts w:hint="eastAsia"/>
                <w:color w:val="000000" w:themeColor="text1"/>
                <w:lang w:val="en-US" w:eastAsia="zh-CN"/>
                <w14:textFill>
                  <w14:solidFill>
                    <w14:schemeClr w14:val="tx1"/>
                  </w14:solidFill>
                </w14:textFill>
              </w:rPr>
              <w:t>口腔解剖生理学1170026</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 生理学2070003（4）， 病理学与病理生理学2170089（2），</w:t>
            </w:r>
            <w:r>
              <w:rPr>
                <w:rFonts w:hint="default"/>
                <w:color w:val="000000" w:themeColor="text1"/>
                <w14:textFill>
                  <w14:solidFill>
                    <w14:schemeClr w14:val="tx1"/>
                  </w14:solidFill>
                </w14:textFill>
              </w:rPr>
              <w:t>健康评估</w:t>
            </w:r>
            <w:r>
              <w:rPr>
                <w:rFonts w:hint="eastAsia"/>
                <w:color w:val="000000" w:themeColor="text1"/>
                <w14:textFill>
                  <w14:solidFill>
                    <w14:schemeClr w14:val="tx1"/>
                  </w14:solidFill>
                </w14:textFill>
              </w:rPr>
              <w:t>2</w:t>
            </w:r>
            <w:r>
              <w:rPr>
                <w:rFonts w:hint="default"/>
                <w:color w:val="000000" w:themeColor="text1"/>
                <w14:textFill>
                  <w14:solidFill>
                    <w14:schemeClr w14:val="tx1"/>
                  </w14:solidFill>
                </w14:textFill>
              </w:rPr>
              <w:t>070017（</w:t>
            </w:r>
            <w:r>
              <w:rPr>
                <w:rFonts w:hint="eastAsia"/>
                <w:color w:val="000000" w:themeColor="text1"/>
                <w14:textFill>
                  <w14:solidFill>
                    <w14:schemeClr w14:val="tx1"/>
                  </w14:solidFill>
                </w14:textFill>
              </w:rPr>
              <w:t>4</w:t>
            </w:r>
            <w:r>
              <w:rPr>
                <w:rFonts w:hint="default"/>
                <w:color w:val="000000" w:themeColor="text1"/>
                <w14:textFill>
                  <w14:solidFill>
                    <w14:schemeClr w14:val="tx1"/>
                  </w14:solidFill>
                </w14:textFill>
              </w:rPr>
              <w:t>）</w:t>
            </w:r>
            <w:r>
              <w:rPr>
                <w:rFonts w:hint="eastAsia"/>
                <w:color w:val="000000" w:themeColor="text1"/>
                <w14:textFill>
                  <w14:solidFill>
                    <w14:schemeClr w14:val="tx1"/>
                  </w14:solidFill>
                </w14:textFill>
              </w:rPr>
              <w:t>，基础护理学1</w:t>
            </w:r>
            <w:r>
              <w:rPr>
                <w:rFonts w:hint="default"/>
                <w:color w:val="000000" w:themeColor="text1"/>
                <w14:textFill>
                  <w14:solidFill>
                    <w14:schemeClr w14:val="tx1"/>
                  </w14:solidFill>
                </w14:textFill>
              </w:rPr>
              <w:t>2070018</w:t>
            </w:r>
            <w:r>
              <w:rPr>
                <w:rFonts w:hint="eastAsia"/>
                <w:color w:val="000000" w:themeColor="text1"/>
                <w14:textFill>
                  <w14:solidFill>
                    <w14:schemeClr w14:val="tx1"/>
                  </w14:solidFill>
                </w14:textFill>
              </w:rPr>
              <w:t>（4）</w:t>
            </w:r>
          </w:p>
        </w:tc>
      </w:tr>
      <w:tr w14:paraId="74CD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43" w:hRule="atLeast"/>
        </w:trPr>
        <w:tc>
          <w:tcPr>
            <w:tcW w:w="1700" w:type="dxa"/>
            <w:tcBorders>
              <w:left w:val="single" w:color="auto" w:sz="12" w:space="0"/>
            </w:tcBorders>
            <w:noWrap w:val="0"/>
            <w:vAlign w:val="center"/>
          </w:tcPr>
          <w:p w14:paraId="271C9449">
            <w:pPr>
              <w:keepNext w:val="0"/>
              <w:keepLines w:val="0"/>
              <w:widowControl w:val="0"/>
              <w:suppressLineNumbers w:val="0"/>
              <w:spacing w:before="0" w:beforeAutospacing="0" w:after="0" w:afterAutospacing="0"/>
              <w:ind w:left="0" w:right="0"/>
              <w:jc w:val="center"/>
              <w:rPr>
                <w:rFonts w:hint="default" w:ascii="黑体" w:hAnsi="黑体" w:eastAsia="黑体"/>
                <w:color w:val="000000"/>
                <w:sz w:val="21"/>
                <w:szCs w:val="18"/>
              </w:rPr>
            </w:pPr>
            <w:r>
              <w:rPr>
                <w:rFonts w:hint="default" w:ascii="黑体" w:hAnsi="黑体" w:eastAsia="黑体"/>
                <w:color w:val="000000"/>
                <w:sz w:val="21"/>
                <w:szCs w:val="18"/>
              </w:rPr>
              <w:t>课程简介</w:t>
            </w:r>
          </w:p>
        </w:tc>
        <w:tc>
          <w:tcPr>
            <w:tcW w:w="7434" w:type="dxa"/>
            <w:gridSpan w:val="6"/>
            <w:tcBorders>
              <w:right w:val="single" w:color="auto" w:sz="12" w:space="0"/>
            </w:tcBorders>
            <w:noWrap w:val="0"/>
            <w:vAlign w:val="top"/>
          </w:tcPr>
          <w:p w14:paraId="4C675633">
            <w:pPr>
              <w:keepNext w:val="0"/>
              <w:keepLines w:val="0"/>
              <w:widowControl w:val="0"/>
              <w:suppressLineNumbers w:val="0"/>
              <w:spacing w:before="0" w:beforeAutospacing="0" w:after="0" w:afterAutospacing="0"/>
              <w:ind w:left="0" w:right="0" w:firstLine="420" w:firstLineChars="200"/>
              <w:jc w:val="both"/>
              <w:rPr>
                <w:rFonts w:hint="default" w:eastAsia="宋体"/>
                <w:color w:val="000000"/>
                <w:sz w:val="21"/>
                <w:szCs w:val="21"/>
                <w:lang w:val="en-US" w:eastAsia="zh-CN"/>
              </w:rPr>
            </w:pPr>
            <w:r>
              <w:rPr>
                <w:rFonts w:hint="eastAsia"/>
                <w:color w:val="000000"/>
                <w:sz w:val="21"/>
                <w:szCs w:val="21"/>
                <w:lang w:val="en-US" w:eastAsia="zh-CN"/>
              </w:rPr>
              <w:t>口腔护理学是护理学与口腔医学紧密结合的一门新学科，既要求具有护理学的基础理论和基本实践的内容，又突出口腔医学的专业特点和特殊的专科护理技能。本课程主要包括口腔护理的发展、工作任务及工作特点，介绍了口腔解剖生理基础及一般口腔检查技能和口腔四手操作技术。介绍了龋齿、牙周疾病及口腔癌的流行病学与预防，阐述了临床口腔预防保健基本技术及护理，特殊人群的口腔健康保健，体现了全生命周期的口腔预防保健理念。本课程以护理程序为主线，分别介绍了口腔各专科疾病的护理和专科常用材料、器械、药物的使用，以及各专科的常规护理。口腔常见急救护理，口腔诊疗及非诊疗的急救，以及突发意外的原因、对策及紧急救治。本课程对口腔颌面外科日间手术的管理、流程、护理及口腔医院感染管理的重要性进行了阐明。课程内容丰富，既突出了专业特色，又互有联系与照应，突出了以病人健康为中心的护理理念，为以后从事口腔专科护理工作打下坚实的基础。</w:t>
            </w:r>
          </w:p>
        </w:tc>
      </w:tr>
      <w:tr w14:paraId="02EB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89" w:hRule="atLeast"/>
        </w:trPr>
        <w:tc>
          <w:tcPr>
            <w:tcW w:w="1700" w:type="dxa"/>
            <w:tcBorders>
              <w:left w:val="single" w:color="auto" w:sz="12" w:space="0"/>
              <w:bottom w:val="double" w:color="auto" w:sz="4" w:space="0"/>
            </w:tcBorders>
            <w:noWrap w:val="0"/>
            <w:vAlign w:val="center"/>
          </w:tcPr>
          <w:p w14:paraId="14BA97D9">
            <w:pPr>
              <w:keepNext w:val="0"/>
              <w:keepLines w:val="0"/>
              <w:widowControl w:val="0"/>
              <w:suppressLineNumbers w:val="0"/>
              <w:spacing w:before="0" w:beforeAutospacing="0" w:after="0" w:afterAutospacing="0"/>
              <w:ind w:left="0" w:right="0"/>
              <w:jc w:val="center"/>
              <w:rPr>
                <w:rFonts w:hint="default" w:ascii="黑体" w:hAnsi="黑体" w:eastAsia="黑体"/>
                <w:color w:val="000000"/>
                <w:sz w:val="21"/>
                <w:szCs w:val="18"/>
              </w:rPr>
            </w:pPr>
            <w:r>
              <w:rPr>
                <w:rFonts w:hint="default" w:ascii="黑体" w:hAnsi="黑体" w:eastAsia="黑体"/>
                <w:color w:val="000000"/>
                <w:sz w:val="21"/>
                <w:szCs w:val="18"/>
              </w:rPr>
              <w:t>选课建议</w:t>
            </w:r>
            <w:r>
              <w:rPr>
                <w:rFonts w:hint="eastAsia" w:ascii="黑体" w:hAnsi="黑体" w:eastAsia="黑体"/>
                <w:color w:val="000000"/>
                <w:sz w:val="21"/>
                <w:szCs w:val="18"/>
              </w:rPr>
              <w:t>与学习要求</w:t>
            </w:r>
          </w:p>
        </w:tc>
        <w:tc>
          <w:tcPr>
            <w:tcW w:w="7434" w:type="dxa"/>
            <w:gridSpan w:val="6"/>
            <w:tcBorders>
              <w:bottom w:val="double" w:color="auto" w:sz="4" w:space="0"/>
              <w:right w:val="single" w:color="auto" w:sz="12" w:space="0"/>
            </w:tcBorders>
            <w:noWrap w:val="0"/>
            <w:vAlign w:val="top"/>
          </w:tcPr>
          <w:p w14:paraId="00C34C01">
            <w:pPr>
              <w:keepNext w:val="0"/>
              <w:keepLines w:val="0"/>
              <w:widowControl w:val="0"/>
              <w:suppressLineNumbers w:val="0"/>
              <w:snapToGrid w:val="0"/>
              <w:spacing w:before="0" w:beforeAutospacing="0" w:after="0" w:afterAutospacing="0" w:line="288" w:lineRule="auto"/>
              <w:ind w:left="0" w:right="0" w:firstLine="420" w:firstLineChars="200"/>
              <w:jc w:val="both"/>
              <w:rPr>
                <w:rFonts w:hint="default"/>
                <w:color w:val="000000"/>
                <w:sz w:val="21"/>
                <w:szCs w:val="21"/>
              </w:rPr>
            </w:pPr>
            <w:r>
              <w:rPr>
                <w:rFonts w:hint="eastAsia"/>
                <w:color w:val="000000"/>
                <w:sz w:val="21"/>
                <w:szCs w:val="21"/>
              </w:rPr>
              <w:t>课程在护理专业</w:t>
            </w:r>
            <w:r>
              <w:rPr>
                <w:rFonts w:hint="eastAsia"/>
                <w:color w:val="000000"/>
                <w:sz w:val="21"/>
                <w:szCs w:val="21"/>
                <w:lang w:val="en-US" w:eastAsia="zh-CN"/>
              </w:rPr>
              <w:t>1</w:t>
            </w:r>
            <w:r>
              <w:rPr>
                <w:rFonts w:hint="default"/>
                <w:color w:val="000000"/>
                <w:sz w:val="21"/>
                <w:szCs w:val="21"/>
              </w:rPr>
              <w:t>年级第</w:t>
            </w:r>
            <w:r>
              <w:rPr>
                <w:rFonts w:hint="eastAsia"/>
                <w:color w:val="000000"/>
                <w:sz w:val="21"/>
                <w:szCs w:val="21"/>
                <w:lang w:val="en-US" w:eastAsia="zh-CN"/>
              </w:rPr>
              <w:t>2</w:t>
            </w:r>
            <w:r>
              <w:rPr>
                <w:rFonts w:hint="default"/>
                <w:color w:val="000000"/>
                <w:sz w:val="21"/>
                <w:szCs w:val="21"/>
              </w:rPr>
              <w:t>学期开设，</w:t>
            </w:r>
            <w:r>
              <w:rPr>
                <w:rFonts w:hint="eastAsia"/>
                <w:color w:val="000000"/>
                <w:sz w:val="21"/>
                <w:szCs w:val="21"/>
                <w:lang w:val="en-US" w:eastAsia="zh-CN"/>
              </w:rPr>
              <w:t>要求学生具有口腔解剖生理学、病理学与病理生理学的知识和健康评估以及护理学基础的知识和技能，</w:t>
            </w:r>
            <w:r>
              <w:rPr>
                <w:rFonts w:hint="default"/>
                <w:color w:val="000000"/>
                <w:sz w:val="21"/>
                <w:szCs w:val="21"/>
              </w:rPr>
              <w:t>以</w:t>
            </w:r>
            <w:r>
              <w:rPr>
                <w:rFonts w:hint="eastAsia"/>
                <w:color w:val="000000"/>
                <w:sz w:val="21"/>
                <w:szCs w:val="21"/>
                <w:lang w:eastAsia="zh-CN"/>
              </w:rPr>
              <w:t>开展</w:t>
            </w:r>
            <w:r>
              <w:rPr>
                <w:rFonts w:hint="eastAsia"/>
                <w:color w:val="000000"/>
                <w:sz w:val="21"/>
                <w:szCs w:val="21"/>
                <w:lang w:val="en-US" w:eastAsia="zh-CN"/>
              </w:rPr>
              <w:t>口腔</w:t>
            </w:r>
            <w:r>
              <w:rPr>
                <w:rFonts w:hint="default"/>
                <w:color w:val="000000"/>
                <w:sz w:val="21"/>
                <w:szCs w:val="21"/>
              </w:rPr>
              <w:t>科护理活动项目来驱动，注重“教”与“学”的互动。通过理论教学、多媒体、观看录像、个案分析、校内实训、医院见习等多种手段，采用递进式的教学过程</w:t>
            </w:r>
            <w:r>
              <w:rPr>
                <w:rFonts w:hint="eastAsia"/>
                <w:color w:val="000000"/>
                <w:sz w:val="21"/>
                <w:szCs w:val="21"/>
                <w:lang w:eastAsia="zh-CN"/>
              </w:rPr>
              <w:t>，在</w:t>
            </w:r>
            <w:r>
              <w:rPr>
                <w:rFonts w:hint="default"/>
                <w:color w:val="000000"/>
                <w:sz w:val="21"/>
                <w:szCs w:val="21"/>
              </w:rPr>
              <w:t>内容上树立课程的“知识与行动结构观”，使学生能够在学习活动中</w:t>
            </w:r>
            <w:r>
              <w:rPr>
                <w:rFonts w:hint="eastAsia"/>
                <w:color w:val="000000"/>
                <w:sz w:val="21"/>
                <w:szCs w:val="21"/>
              </w:rPr>
              <w:t>掌握</w:t>
            </w:r>
            <w:r>
              <w:rPr>
                <w:rFonts w:hint="eastAsia"/>
                <w:color w:val="000000"/>
                <w:sz w:val="21"/>
                <w:szCs w:val="21"/>
                <w:lang w:val="en-US" w:eastAsia="zh-CN"/>
              </w:rPr>
              <w:t>口腔</w:t>
            </w:r>
            <w:r>
              <w:rPr>
                <w:rFonts w:hint="default"/>
                <w:color w:val="000000"/>
                <w:sz w:val="21"/>
                <w:szCs w:val="21"/>
              </w:rPr>
              <w:t>科护理的基本</w:t>
            </w:r>
            <w:r>
              <w:rPr>
                <w:rFonts w:hint="eastAsia"/>
                <w:color w:val="000000"/>
                <w:sz w:val="21"/>
                <w:szCs w:val="21"/>
              </w:rPr>
              <w:t>理论和基本</w:t>
            </w:r>
            <w:r>
              <w:rPr>
                <w:rFonts w:hint="default"/>
                <w:color w:val="000000"/>
                <w:sz w:val="21"/>
                <w:szCs w:val="21"/>
              </w:rPr>
              <w:t>技能</w:t>
            </w:r>
            <w:r>
              <w:rPr>
                <w:rFonts w:hint="eastAsia"/>
                <w:color w:val="000000"/>
                <w:sz w:val="21"/>
                <w:szCs w:val="21"/>
              </w:rPr>
              <w:t>。</w:t>
            </w:r>
          </w:p>
        </w:tc>
      </w:tr>
      <w:tr w14:paraId="23A2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90" w:hRule="atLeast"/>
        </w:trPr>
        <w:tc>
          <w:tcPr>
            <w:tcW w:w="1700" w:type="dxa"/>
            <w:tcBorders>
              <w:top w:val="double" w:color="auto" w:sz="4" w:space="0"/>
              <w:left w:val="single" w:color="auto" w:sz="12" w:space="0"/>
            </w:tcBorders>
            <w:noWrap w:val="0"/>
            <w:vAlign w:val="center"/>
          </w:tcPr>
          <w:p w14:paraId="62EA6030">
            <w:pPr>
              <w:keepNext w:val="0"/>
              <w:keepLines w:val="0"/>
              <w:widowControl w:val="0"/>
              <w:suppressLineNumbers w:val="0"/>
              <w:spacing w:before="0" w:beforeAutospacing="0" w:after="0" w:afterAutospacing="0"/>
              <w:ind w:left="0" w:right="0"/>
              <w:jc w:val="center"/>
              <w:rPr>
                <w:rFonts w:hint="default" w:ascii="黑体" w:hAnsi="黑体" w:eastAsia="黑体"/>
                <w:color w:val="000000"/>
                <w:sz w:val="21"/>
                <w:szCs w:val="21"/>
              </w:rPr>
            </w:pPr>
            <w:r>
              <w:rPr>
                <w:rFonts w:hint="eastAsia" w:ascii="黑体" w:hAnsi="黑体" w:eastAsia="黑体"/>
                <w:color w:val="000000"/>
                <w:sz w:val="21"/>
                <w:szCs w:val="21"/>
              </w:rPr>
              <w:t>大纲编写人</w:t>
            </w:r>
          </w:p>
        </w:tc>
        <w:tc>
          <w:tcPr>
            <w:tcW w:w="3791" w:type="dxa"/>
            <w:gridSpan w:val="2"/>
            <w:tcBorders>
              <w:top w:val="double" w:color="auto" w:sz="4" w:space="0"/>
            </w:tcBorders>
            <w:noWrap w:val="0"/>
            <w:vAlign w:val="center"/>
          </w:tcPr>
          <w:p w14:paraId="6C7EDB49">
            <w:pPr>
              <w:keepNext w:val="0"/>
              <w:keepLines w:val="0"/>
              <w:widowControl w:val="0"/>
              <w:suppressLineNumbers w:val="0"/>
              <w:spacing w:before="0" w:beforeAutospacing="0" w:after="0" w:afterAutospacing="0"/>
              <w:ind w:left="0" w:right="840" w:firstLine="240" w:firstLineChars="100"/>
              <w:rPr>
                <w:rFonts w:hint="default" w:ascii="黑体" w:hAnsi="黑体" w:eastAsia="黑体"/>
                <w:color w:val="000000"/>
                <w:sz w:val="21"/>
                <w:szCs w:val="21"/>
              </w:rPr>
            </w:pPr>
            <w:r>
              <w:rPr>
                <w:rFonts w:hint="eastAsia" w:eastAsiaTheme="minorEastAsia"/>
                <w:lang w:eastAsia="zh-CN"/>
              </w:rPr>
              <w:drawing>
                <wp:inline distT="0" distB="0" distL="114300" distR="114300">
                  <wp:extent cx="622300" cy="407670"/>
                  <wp:effectExtent l="0" t="0" r="6350" b="11430"/>
                  <wp:docPr id="3" name="图片 3" descr="801e655c874babfb7b6a7e525ace2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01e655c874babfb7b6a7e525ace2b30"/>
                          <pic:cNvPicPr>
                            <a:picLocks noChangeAspect="1"/>
                          </pic:cNvPicPr>
                        </pic:nvPicPr>
                        <pic:blipFill>
                          <a:blip r:embed="rId5"/>
                          <a:stretch>
                            <a:fillRect/>
                          </a:stretch>
                        </pic:blipFill>
                        <pic:spPr>
                          <a:xfrm>
                            <a:off x="0" y="0"/>
                            <a:ext cx="622300" cy="407670"/>
                          </a:xfrm>
                          <a:prstGeom prst="rect">
                            <a:avLst/>
                          </a:prstGeom>
                        </pic:spPr>
                      </pic:pic>
                    </a:graphicData>
                  </a:graphic>
                </wp:inline>
              </w:drawing>
            </w:r>
          </w:p>
        </w:tc>
        <w:tc>
          <w:tcPr>
            <w:tcW w:w="1425" w:type="dxa"/>
            <w:gridSpan w:val="2"/>
            <w:tcBorders>
              <w:top w:val="double" w:color="auto" w:sz="4" w:space="0"/>
            </w:tcBorders>
            <w:noWrap w:val="0"/>
            <w:vAlign w:val="center"/>
          </w:tcPr>
          <w:p w14:paraId="291D5470">
            <w:pPr>
              <w:keepNext w:val="0"/>
              <w:keepLines w:val="0"/>
              <w:widowControl w:val="0"/>
              <w:suppressLineNumbers w:val="0"/>
              <w:spacing w:before="0" w:beforeAutospacing="0" w:after="0" w:afterAutospacing="0"/>
              <w:ind w:left="0" w:right="0"/>
              <w:jc w:val="center"/>
              <w:rPr>
                <w:rFonts w:hint="default"/>
                <w:sz w:val="21"/>
                <w:szCs w:val="21"/>
              </w:rPr>
            </w:pPr>
            <w:r>
              <w:rPr>
                <w:rFonts w:hint="eastAsia" w:ascii="黑体" w:hAnsi="黑体" w:eastAsia="黑体"/>
                <w:color w:val="000000"/>
                <w:sz w:val="21"/>
                <w:szCs w:val="21"/>
              </w:rPr>
              <w:t>制/</w:t>
            </w:r>
            <w:bookmarkStart w:id="6" w:name="_GoBack"/>
            <w:bookmarkEnd w:id="6"/>
            <w:r>
              <w:rPr>
                <w:rFonts w:hint="eastAsia" w:ascii="黑体" w:hAnsi="黑体" w:eastAsia="黑体"/>
                <w:color w:val="000000"/>
                <w:sz w:val="21"/>
                <w:szCs w:val="21"/>
              </w:rPr>
              <w:t>修订时间</w:t>
            </w:r>
          </w:p>
        </w:tc>
        <w:tc>
          <w:tcPr>
            <w:tcW w:w="2218" w:type="dxa"/>
            <w:gridSpan w:val="2"/>
            <w:tcBorders>
              <w:top w:val="double" w:color="auto" w:sz="4" w:space="0"/>
              <w:right w:val="single" w:color="auto" w:sz="12" w:space="0"/>
            </w:tcBorders>
            <w:noWrap w:val="0"/>
            <w:vAlign w:val="center"/>
          </w:tcPr>
          <w:p w14:paraId="163FC650">
            <w:pPr>
              <w:keepNext w:val="0"/>
              <w:keepLines w:val="0"/>
              <w:widowControl w:val="0"/>
              <w:suppressLineNumbers w:val="0"/>
              <w:spacing w:before="0" w:beforeAutospacing="0" w:after="0" w:afterAutospacing="0"/>
              <w:ind w:left="0" w:right="0"/>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eastAsia="zh-CN"/>
              </w:rPr>
              <w:t>2025.11</w:t>
            </w:r>
          </w:p>
        </w:tc>
      </w:tr>
      <w:tr w14:paraId="5884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39" w:hRule="atLeast"/>
        </w:trPr>
        <w:tc>
          <w:tcPr>
            <w:tcW w:w="1700" w:type="dxa"/>
            <w:tcBorders>
              <w:left w:val="single" w:color="auto" w:sz="12" w:space="0"/>
            </w:tcBorders>
            <w:noWrap w:val="0"/>
            <w:vAlign w:val="center"/>
          </w:tcPr>
          <w:p w14:paraId="143C382F">
            <w:pPr>
              <w:keepNext w:val="0"/>
              <w:keepLines w:val="0"/>
              <w:widowControl w:val="0"/>
              <w:suppressLineNumbers w:val="0"/>
              <w:spacing w:before="0" w:beforeAutospacing="0" w:after="0" w:afterAutospacing="0"/>
              <w:ind w:left="0" w:right="0"/>
              <w:jc w:val="center"/>
              <w:rPr>
                <w:rFonts w:hint="default" w:ascii="黑体" w:hAnsi="黑体" w:eastAsia="黑体"/>
                <w:color w:val="000000"/>
                <w:sz w:val="21"/>
                <w:szCs w:val="21"/>
              </w:rPr>
            </w:pPr>
            <w:r>
              <w:rPr>
                <w:rFonts w:hint="eastAsia" w:ascii="黑体" w:hAnsi="黑体" w:eastAsia="黑体"/>
                <w:color w:val="000000"/>
                <w:sz w:val="21"/>
                <w:szCs w:val="21"/>
              </w:rPr>
              <w:t>专业负责人</w:t>
            </w:r>
          </w:p>
        </w:tc>
        <w:tc>
          <w:tcPr>
            <w:tcW w:w="3791" w:type="dxa"/>
            <w:gridSpan w:val="2"/>
            <w:noWrap w:val="0"/>
            <w:vAlign w:val="center"/>
          </w:tcPr>
          <w:p w14:paraId="42F8BA6F">
            <w:pPr>
              <w:keepNext w:val="0"/>
              <w:keepLines w:val="0"/>
              <w:widowControl w:val="0"/>
              <w:suppressLineNumbers w:val="0"/>
              <w:spacing w:before="0" w:beforeAutospacing="0" w:after="0" w:afterAutospacing="0"/>
              <w:ind w:left="0" w:right="0"/>
              <w:rPr>
                <w:rFonts w:hint="default" w:ascii="黑体" w:hAnsi="黑体" w:eastAsia="黑体"/>
                <w:color w:val="000000"/>
                <w:sz w:val="21"/>
                <w:szCs w:val="21"/>
              </w:rPr>
            </w:pPr>
            <w:r>
              <w:rPr>
                <w:rFonts w:hint="eastAsia" w:ascii="黑体" w:hAnsi="黑体" w:eastAsia="黑体"/>
                <w:color w:val="000000"/>
                <w:position w:val="-20"/>
                <w:szCs w:val="21"/>
              </w:rPr>
              <w:t xml:space="preserve">  </w:t>
            </w:r>
            <w:r>
              <w:rPr>
                <w:rFonts w:hint="eastAsia" w:eastAsiaTheme="minorEastAsia"/>
                <w:lang w:eastAsia="zh-CN"/>
              </w:rPr>
              <w:drawing>
                <wp:inline distT="0" distB="0" distL="114300" distR="114300">
                  <wp:extent cx="421640" cy="245745"/>
                  <wp:effectExtent l="0" t="0" r="16510" b="1905"/>
                  <wp:docPr id="1" name="图片 1" descr="dbfcbd8cbde981a15af5e6dcf302de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fcbd8cbde981a15af5e6dcf302dee7"/>
                          <pic:cNvPicPr>
                            <a:picLocks noChangeAspect="1"/>
                          </pic:cNvPicPr>
                        </pic:nvPicPr>
                        <pic:blipFill>
                          <a:blip r:embed="rId6"/>
                          <a:stretch>
                            <a:fillRect/>
                          </a:stretch>
                        </pic:blipFill>
                        <pic:spPr>
                          <a:xfrm>
                            <a:off x="0" y="0"/>
                            <a:ext cx="421640" cy="245745"/>
                          </a:xfrm>
                          <a:prstGeom prst="rect">
                            <a:avLst/>
                          </a:prstGeom>
                        </pic:spPr>
                      </pic:pic>
                    </a:graphicData>
                  </a:graphic>
                </wp:inline>
              </w:drawing>
            </w:r>
          </w:p>
        </w:tc>
        <w:tc>
          <w:tcPr>
            <w:tcW w:w="1425" w:type="dxa"/>
            <w:gridSpan w:val="2"/>
            <w:noWrap w:val="0"/>
            <w:vAlign w:val="center"/>
          </w:tcPr>
          <w:p w14:paraId="0730F34D">
            <w:pPr>
              <w:keepNext w:val="0"/>
              <w:keepLines w:val="0"/>
              <w:widowControl w:val="0"/>
              <w:suppressLineNumbers w:val="0"/>
              <w:spacing w:before="0" w:beforeAutospacing="0" w:after="0" w:afterAutospacing="0"/>
              <w:ind w:left="0" w:right="0"/>
              <w:jc w:val="center"/>
              <w:rPr>
                <w:rFonts w:hint="default"/>
                <w:sz w:val="21"/>
                <w:szCs w:val="21"/>
              </w:rPr>
            </w:pPr>
            <w:r>
              <w:rPr>
                <w:rFonts w:hint="eastAsia" w:ascii="黑体" w:hAnsi="黑体" w:eastAsia="黑体"/>
                <w:color w:val="000000"/>
                <w:sz w:val="21"/>
                <w:szCs w:val="21"/>
              </w:rPr>
              <w:t>审定时间</w:t>
            </w:r>
          </w:p>
        </w:tc>
        <w:tc>
          <w:tcPr>
            <w:tcW w:w="2218" w:type="dxa"/>
            <w:gridSpan w:val="2"/>
            <w:tcBorders>
              <w:right w:val="single" w:color="auto" w:sz="12" w:space="0"/>
            </w:tcBorders>
            <w:noWrap w:val="0"/>
            <w:vAlign w:val="center"/>
          </w:tcPr>
          <w:p w14:paraId="6A0246E6">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2</w:t>
            </w:r>
            <w:r>
              <w:rPr>
                <w:rFonts w:hint="default" w:ascii="Times New Roman" w:hAnsi="Times New Roman"/>
                <w:color w:val="000000"/>
                <w:sz w:val="21"/>
                <w:szCs w:val="21"/>
              </w:rPr>
              <w:t>02</w:t>
            </w:r>
            <w:r>
              <w:rPr>
                <w:rFonts w:hint="eastAsia" w:ascii="Times New Roman" w:hAnsi="Times New Roman"/>
                <w:color w:val="000000"/>
                <w:sz w:val="21"/>
                <w:szCs w:val="21"/>
              </w:rPr>
              <w:t>5.</w:t>
            </w:r>
            <w:r>
              <w:rPr>
                <w:rFonts w:hint="eastAsia" w:ascii="Times New Roman" w:hAnsi="Times New Roman"/>
                <w:color w:val="000000"/>
                <w:sz w:val="21"/>
                <w:szCs w:val="21"/>
                <w:lang w:val="en-US" w:eastAsia="zh-CN"/>
              </w:rPr>
              <w:t>11</w:t>
            </w:r>
          </w:p>
        </w:tc>
      </w:tr>
      <w:tr w14:paraId="7435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700" w:type="dxa"/>
            <w:tcBorders>
              <w:left w:val="single" w:color="auto" w:sz="12" w:space="0"/>
              <w:bottom w:val="single" w:color="auto" w:sz="12" w:space="0"/>
            </w:tcBorders>
            <w:noWrap w:val="0"/>
            <w:vAlign w:val="center"/>
          </w:tcPr>
          <w:p w14:paraId="5F3E28EA">
            <w:pPr>
              <w:keepNext w:val="0"/>
              <w:keepLines w:val="0"/>
              <w:widowControl w:val="0"/>
              <w:suppressLineNumbers w:val="0"/>
              <w:spacing w:before="0" w:beforeAutospacing="0" w:after="0" w:afterAutospacing="0"/>
              <w:ind w:left="0" w:right="0"/>
              <w:jc w:val="center"/>
              <w:rPr>
                <w:rFonts w:hint="default" w:ascii="黑体" w:hAnsi="黑体" w:eastAsia="黑体"/>
                <w:color w:val="000000"/>
                <w:sz w:val="21"/>
                <w:szCs w:val="21"/>
              </w:rPr>
            </w:pPr>
            <w:r>
              <w:rPr>
                <w:rFonts w:hint="eastAsia" w:ascii="黑体" w:hAnsi="黑体" w:eastAsia="黑体"/>
                <w:color w:val="000000"/>
                <w:sz w:val="21"/>
                <w:szCs w:val="21"/>
              </w:rPr>
              <w:t>学院负责人</w:t>
            </w:r>
          </w:p>
        </w:tc>
        <w:tc>
          <w:tcPr>
            <w:tcW w:w="3791" w:type="dxa"/>
            <w:gridSpan w:val="2"/>
            <w:tcBorders>
              <w:bottom w:val="single" w:color="auto" w:sz="12" w:space="0"/>
            </w:tcBorders>
            <w:noWrap w:val="0"/>
            <w:vAlign w:val="center"/>
          </w:tcPr>
          <w:p w14:paraId="70490384">
            <w:pPr>
              <w:keepNext w:val="0"/>
              <w:keepLines w:val="0"/>
              <w:widowControl w:val="0"/>
              <w:suppressLineNumbers w:val="0"/>
              <w:spacing w:before="0" w:beforeAutospacing="0" w:after="0" w:afterAutospacing="0"/>
              <w:ind w:left="0" w:right="0"/>
              <w:jc w:val="right"/>
              <w:rPr>
                <w:rFonts w:hint="default" w:ascii="黑体" w:hAnsi="黑体" w:eastAsia="黑体"/>
                <w:color w:val="000000"/>
                <w:sz w:val="21"/>
                <w:szCs w:val="21"/>
              </w:rPr>
            </w:pPr>
            <w:r>
              <w:rPr>
                <w:rFonts w:hint="eastAsia" w:eastAsiaTheme="minorEastAsia"/>
                <w:lang w:eastAsia="zh-CN"/>
              </w:rPr>
              <w:drawing>
                <wp:inline distT="0" distB="0" distL="114300" distR="114300">
                  <wp:extent cx="505460" cy="316230"/>
                  <wp:effectExtent l="0" t="0" r="0" b="7620"/>
                  <wp:docPr id="2" name="图片 2" descr="98c9773b178921996adbf2914ba90f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8c9773b178921996adbf2914ba90f41"/>
                          <pic:cNvPicPr>
                            <a:picLocks noChangeAspect="1"/>
                          </pic:cNvPicPr>
                        </pic:nvPicPr>
                        <pic:blipFill>
                          <a:blip r:embed="rId7"/>
                          <a:stretch>
                            <a:fillRect/>
                          </a:stretch>
                        </pic:blipFill>
                        <pic:spPr>
                          <a:xfrm>
                            <a:off x="0" y="0"/>
                            <a:ext cx="505460" cy="31623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noWrap w:val="0"/>
            <w:vAlign w:val="center"/>
          </w:tcPr>
          <w:p w14:paraId="7437D20D">
            <w:pPr>
              <w:keepNext w:val="0"/>
              <w:keepLines w:val="0"/>
              <w:widowControl w:val="0"/>
              <w:suppressLineNumbers w:val="0"/>
              <w:spacing w:before="0" w:beforeAutospacing="0" w:after="0" w:afterAutospacing="0"/>
              <w:ind w:left="0" w:right="0"/>
              <w:jc w:val="center"/>
              <w:rPr>
                <w:rFonts w:hint="default"/>
                <w:sz w:val="21"/>
                <w:szCs w:val="21"/>
              </w:rPr>
            </w:pPr>
            <w:r>
              <w:rPr>
                <w:rFonts w:hint="eastAsia" w:ascii="黑体" w:hAnsi="黑体" w:eastAsia="黑体"/>
                <w:color w:val="000000"/>
                <w:sz w:val="21"/>
                <w:szCs w:val="21"/>
              </w:rPr>
              <w:t>批准时间</w:t>
            </w:r>
          </w:p>
        </w:tc>
        <w:tc>
          <w:tcPr>
            <w:tcW w:w="2218" w:type="dxa"/>
            <w:gridSpan w:val="2"/>
            <w:tcBorders>
              <w:bottom w:val="single" w:color="auto" w:sz="12" w:space="0"/>
              <w:right w:val="single" w:color="auto" w:sz="12" w:space="0"/>
            </w:tcBorders>
            <w:noWrap w:val="0"/>
            <w:vAlign w:val="center"/>
          </w:tcPr>
          <w:p w14:paraId="7C8041EA">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2025.</w:t>
            </w:r>
            <w:r>
              <w:rPr>
                <w:rFonts w:hint="eastAsia" w:ascii="Times New Roman" w:hAnsi="Times New Roman"/>
                <w:color w:val="000000"/>
                <w:sz w:val="21"/>
                <w:szCs w:val="21"/>
                <w:lang w:val="en-US" w:eastAsia="zh-CN"/>
              </w:rPr>
              <w:t>11</w:t>
            </w:r>
          </w:p>
        </w:tc>
      </w:tr>
    </w:tbl>
    <w:p w14:paraId="4E8E3A90">
      <w:pPr>
        <w:spacing w:line="100" w:lineRule="exact"/>
        <w:rPr>
          <w:rFonts w:ascii="Arial" w:hAnsi="Arial" w:eastAsia="黑体"/>
        </w:rPr>
      </w:pPr>
      <w:r>
        <w:br w:type="page"/>
      </w:r>
    </w:p>
    <w:p w14:paraId="1D87749B">
      <w:pPr>
        <w:pStyle w:val="21"/>
        <w:spacing w:before="0" w:beforeLines="0" w:line="360" w:lineRule="auto"/>
        <w:rPr>
          <w:rFonts w:ascii="黑体" w:hAnsi="宋体"/>
        </w:rPr>
      </w:pPr>
      <w:r>
        <w:rPr>
          <w:rFonts w:hint="eastAsia" w:ascii="黑体" w:hAnsi="宋体"/>
        </w:rPr>
        <w:t>二、课程目标与毕业要求</w:t>
      </w:r>
    </w:p>
    <w:p w14:paraId="008CB88D">
      <w:pPr>
        <w:pStyle w:val="22"/>
        <w:spacing w:before="81" w:after="163"/>
        <w:rPr>
          <w:rFonts w:hint="eastAsia"/>
        </w:rPr>
      </w:pPr>
      <w:r>
        <w:rPr>
          <w:rFonts w:hint="eastAsia"/>
        </w:rPr>
        <w:t>（一）课程目标</w:t>
      </w:r>
    </w:p>
    <w:tbl>
      <w:tblPr>
        <w:tblStyle w:val="9"/>
        <w:tblW w:w="536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571"/>
        <w:gridCol w:w="782"/>
        <w:gridCol w:w="6749"/>
      </w:tblGrid>
      <w:tr w14:paraId="100BE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571" w:type="dxa"/>
            <w:noWrap w:val="0"/>
            <w:vAlign w:val="center"/>
          </w:tcPr>
          <w:p w14:paraId="273831BF">
            <w:pPr>
              <w:keepNext w:val="0"/>
              <w:keepLines w:val="0"/>
              <w:widowControl/>
              <w:suppressLineNumbers w:val="0"/>
              <w:snapToGrid w:val="0"/>
              <w:spacing w:before="0" w:beforeAutospacing="0" w:after="0" w:afterAutospacing="0"/>
              <w:ind w:left="0" w:right="0"/>
              <w:jc w:val="center"/>
              <w:rPr>
                <w:rFonts w:hint="default" w:ascii="黑体" w:hAnsi="黑体" w:eastAsia="黑体"/>
                <w:bCs/>
                <w:color w:val="000000"/>
                <w:sz w:val="21"/>
                <w:szCs w:val="18"/>
              </w:rPr>
            </w:pPr>
            <w:r>
              <w:rPr>
                <w:rFonts w:hint="eastAsia" w:ascii="黑体" w:hAnsi="黑体" w:eastAsia="黑体"/>
                <w:bCs/>
                <w:color w:val="000000"/>
                <w:sz w:val="21"/>
                <w:szCs w:val="18"/>
              </w:rPr>
              <w:t>类型</w:t>
            </w:r>
          </w:p>
        </w:tc>
        <w:tc>
          <w:tcPr>
            <w:tcW w:w="782" w:type="dxa"/>
            <w:noWrap w:val="0"/>
            <w:vAlign w:val="center"/>
          </w:tcPr>
          <w:p w14:paraId="5665B4BF">
            <w:pPr>
              <w:keepNext w:val="0"/>
              <w:keepLines w:val="0"/>
              <w:widowControl/>
              <w:suppressLineNumbers w:val="0"/>
              <w:snapToGrid w:val="0"/>
              <w:spacing w:before="0" w:beforeAutospacing="0" w:after="0" w:afterAutospacing="0"/>
              <w:ind w:left="0" w:right="0"/>
              <w:jc w:val="center"/>
              <w:rPr>
                <w:rFonts w:hint="default" w:ascii="黑体" w:hAnsi="黑体" w:eastAsia="黑体"/>
                <w:bCs/>
                <w:color w:val="000000"/>
                <w:sz w:val="21"/>
                <w:szCs w:val="18"/>
              </w:rPr>
            </w:pPr>
            <w:r>
              <w:rPr>
                <w:rFonts w:hint="eastAsia" w:ascii="黑体" w:hAnsi="黑体" w:eastAsia="黑体"/>
                <w:bCs/>
                <w:color w:val="000000"/>
                <w:sz w:val="21"/>
                <w:szCs w:val="18"/>
              </w:rPr>
              <w:t>序号</w:t>
            </w:r>
          </w:p>
        </w:tc>
        <w:tc>
          <w:tcPr>
            <w:tcW w:w="6749" w:type="dxa"/>
            <w:noWrap w:val="0"/>
            <w:vAlign w:val="center"/>
          </w:tcPr>
          <w:p w14:paraId="6187F68F">
            <w:pPr>
              <w:keepNext w:val="0"/>
              <w:keepLines w:val="0"/>
              <w:widowControl/>
              <w:suppressLineNumbers w:val="0"/>
              <w:snapToGrid w:val="0"/>
              <w:spacing w:before="0" w:beforeAutospacing="0" w:after="0" w:afterAutospacing="0"/>
              <w:ind w:left="0" w:right="0"/>
              <w:jc w:val="center"/>
              <w:rPr>
                <w:rFonts w:hint="default" w:ascii="黑体" w:hAnsi="黑体" w:eastAsia="黑体"/>
                <w:bCs/>
                <w:color w:val="000000"/>
                <w:sz w:val="21"/>
                <w:szCs w:val="18"/>
              </w:rPr>
            </w:pPr>
            <w:r>
              <w:rPr>
                <w:rFonts w:hint="eastAsia" w:ascii="黑体" w:hAnsi="黑体" w:eastAsia="黑体"/>
                <w:bCs/>
                <w:color w:val="000000"/>
                <w:sz w:val="21"/>
                <w:szCs w:val="18"/>
              </w:rPr>
              <w:t>内容</w:t>
            </w:r>
          </w:p>
        </w:tc>
      </w:tr>
      <w:tr w14:paraId="44D9A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71" w:type="dxa"/>
            <w:vMerge w:val="restart"/>
            <w:noWrap w:val="0"/>
            <w:vAlign w:val="center"/>
          </w:tcPr>
          <w:p w14:paraId="7D341826">
            <w:pPr>
              <w:keepNext w:val="0"/>
              <w:keepLines w:val="0"/>
              <w:widowControl/>
              <w:suppressLineNumbers w:val="0"/>
              <w:snapToGrid w:val="0"/>
              <w:spacing w:before="0" w:beforeAutospacing="0" w:after="0" w:afterAutospacing="0"/>
              <w:ind w:left="0" w:right="0"/>
              <w:jc w:val="center"/>
              <w:rPr>
                <w:rFonts w:hint="default"/>
              </w:rPr>
            </w:pPr>
            <w:r>
              <w:rPr>
                <w:rFonts w:hint="eastAsia" w:ascii="黑体" w:hAnsi="黑体" w:eastAsia="黑体"/>
                <w:bCs/>
                <w:color w:val="000000"/>
                <w:sz w:val="21"/>
                <w:szCs w:val="18"/>
              </w:rPr>
              <w:t>知识目标</w:t>
            </w:r>
          </w:p>
        </w:tc>
        <w:tc>
          <w:tcPr>
            <w:tcW w:w="782" w:type="dxa"/>
            <w:noWrap w:val="0"/>
            <w:vAlign w:val="center"/>
          </w:tcPr>
          <w:p w14:paraId="4F47F09C">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default" w:ascii="Arial" w:hAnsi="Arial" w:eastAsia="黑体" w:cs="Arial"/>
                <w:bCs/>
                <w:color w:val="000000"/>
                <w:sz w:val="21"/>
                <w:szCs w:val="18"/>
              </w:rPr>
              <w:t>1</w:t>
            </w:r>
          </w:p>
        </w:tc>
        <w:tc>
          <w:tcPr>
            <w:tcW w:w="6749" w:type="dxa"/>
            <w:noWrap w:val="0"/>
            <w:vAlign w:val="center"/>
          </w:tcPr>
          <w:p w14:paraId="52DB8C6F">
            <w:pPr>
              <w:pStyle w:val="19"/>
              <w:keepNext w:val="0"/>
              <w:keepLines w:val="0"/>
              <w:widowControl/>
              <w:suppressLineNumbers w:val="0"/>
              <w:spacing w:before="0" w:beforeAutospacing="0" w:after="0" w:afterAutospacing="0"/>
              <w:ind w:left="0" w:right="0"/>
              <w:jc w:val="left"/>
              <w:rPr>
                <w:rFonts w:hint="default" w:ascii="宋体" w:hAnsi="宋体"/>
              </w:rPr>
            </w:pPr>
            <w:r>
              <w:rPr>
                <w:rFonts w:hint="default" w:ascii="宋体" w:hAnsi="宋体"/>
              </w:rPr>
              <w:t>复述口腔解剖、生理及牙颌发育的基本知识，说出其与口腔疾病发生、发展的关系。</w:t>
            </w:r>
            <w:r>
              <w:rPr>
                <w:rFonts w:hint="default" w:ascii="宋体" w:hAnsi="宋体"/>
              </w:rPr>
              <w:br w:type="textWrapping"/>
            </w:r>
            <w:r>
              <w:rPr>
                <w:rFonts w:hint="default" w:ascii="宋体" w:hAnsi="宋体"/>
              </w:rPr>
              <w:t>列举龋病、牙周病、口腔黏膜病、错畸形、牙列缺损/缺失、颌面外伤、肿瘤、先天畸形等常见疾病的病因、临床表现、治疗原则及护理要点。</w:t>
            </w:r>
          </w:p>
          <w:p w14:paraId="6209BD0E">
            <w:pPr>
              <w:pStyle w:val="19"/>
              <w:keepNext w:val="0"/>
              <w:keepLines w:val="0"/>
              <w:widowControl/>
              <w:suppressLineNumbers w:val="0"/>
              <w:spacing w:before="0" w:beforeAutospacing="0" w:after="0" w:afterAutospacing="0"/>
              <w:ind w:left="0" w:right="0"/>
              <w:jc w:val="left"/>
              <w:rPr>
                <w:rFonts w:hint="default" w:ascii="宋体" w:hAnsi="宋体"/>
              </w:rPr>
            </w:pPr>
            <w:r>
              <w:rPr>
                <w:rFonts w:hint="default" w:ascii="宋体" w:hAnsi="宋体"/>
              </w:rPr>
              <w:t>阐述口腔三级预防理念及氟化物、窝沟封闭、洁治、自我保健等关键措施的证据基础与适用条件。</w:t>
            </w:r>
          </w:p>
        </w:tc>
      </w:tr>
      <w:tr w14:paraId="2EEC9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71" w:type="dxa"/>
            <w:vMerge w:val="continue"/>
            <w:noWrap w:val="0"/>
            <w:vAlign w:val="center"/>
          </w:tcPr>
          <w:p w14:paraId="60782F01">
            <w:pPr>
              <w:keepNext w:val="0"/>
              <w:keepLines w:val="0"/>
              <w:widowControl/>
              <w:suppressLineNumbers w:val="0"/>
              <w:snapToGrid w:val="0"/>
              <w:spacing w:before="0" w:beforeAutospacing="0" w:after="0" w:afterAutospacing="0"/>
              <w:ind w:left="0" w:right="0"/>
              <w:jc w:val="center"/>
              <w:rPr>
                <w:rFonts w:hint="eastAsia" w:ascii="黑体" w:hAnsi="黑体" w:eastAsia="黑体"/>
                <w:bCs/>
                <w:color w:val="000000"/>
                <w:sz w:val="21"/>
                <w:szCs w:val="18"/>
              </w:rPr>
            </w:pPr>
          </w:p>
        </w:tc>
        <w:tc>
          <w:tcPr>
            <w:tcW w:w="782" w:type="dxa"/>
            <w:noWrap w:val="0"/>
            <w:vAlign w:val="center"/>
          </w:tcPr>
          <w:p w14:paraId="734DEA9B">
            <w:pPr>
              <w:keepNext w:val="0"/>
              <w:keepLines w:val="0"/>
              <w:widowControl/>
              <w:suppressLineNumbers w:val="0"/>
              <w:snapToGrid w:val="0"/>
              <w:spacing w:before="0" w:beforeAutospacing="0" w:after="0" w:afterAutospacing="0"/>
              <w:ind w:left="0" w:right="0"/>
              <w:jc w:val="center"/>
              <w:rPr>
                <w:rFonts w:hint="eastAsia" w:ascii="Arial" w:hAnsi="Arial" w:eastAsia="黑体" w:cs="Arial"/>
                <w:bCs/>
                <w:color w:val="000000"/>
                <w:sz w:val="21"/>
                <w:szCs w:val="18"/>
              </w:rPr>
            </w:pPr>
            <w:r>
              <w:rPr>
                <w:rFonts w:hint="eastAsia" w:ascii="Arial" w:hAnsi="Arial" w:eastAsia="黑体" w:cs="Arial"/>
                <w:bCs/>
                <w:color w:val="000000"/>
                <w:sz w:val="21"/>
                <w:szCs w:val="18"/>
              </w:rPr>
              <w:t>2</w:t>
            </w:r>
          </w:p>
        </w:tc>
        <w:tc>
          <w:tcPr>
            <w:tcW w:w="6749" w:type="dxa"/>
            <w:noWrap w:val="0"/>
            <w:vAlign w:val="center"/>
          </w:tcPr>
          <w:p w14:paraId="266F937F">
            <w:pPr>
              <w:pStyle w:val="19"/>
              <w:keepNext w:val="0"/>
              <w:keepLines w:val="0"/>
              <w:widowControl/>
              <w:suppressLineNumbers w:val="0"/>
              <w:spacing w:before="0" w:beforeAutospacing="0" w:after="0" w:afterAutospacing="0"/>
              <w:ind w:left="0" w:right="0"/>
              <w:jc w:val="left"/>
              <w:rPr>
                <w:rFonts w:hint="eastAsia" w:ascii="宋体" w:hAnsi="宋体"/>
              </w:rPr>
            </w:pPr>
            <w:r>
              <w:rPr>
                <w:rFonts w:hint="default" w:ascii="宋体" w:hAnsi="宋体"/>
              </w:rPr>
              <w:t>总结口腔门诊、手术室、日间手术、急诊及病房的感染传播链，解释标准预防、无菌技术、器械消毒灭菌及医院感染监测的核心规范。</w:t>
            </w:r>
            <w:r>
              <w:rPr>
                <w:rFonts w:hint="default" w:ascii="宋体" w:hAnsi="宋体"/>
              </w:rPr>
              <w:br w:type="textWrapping"/>
            </w:r>
            <w:r>
              <w:rPr>
                <w:rFonts w:hint="default" w:ascii="宋体" w:hAnsi="宋体"/>
              </w:rPr>
              <w:t>比较局麻、牙种植、正畸、修复、儿童口腔、颌面外科等不同诊疗场景的药物、材料、设备特点及其护理配合要点。</w:t>
            </w:r>
          </w:p>
        </w:tc>
      </w:tr>
      <w:tr w14:paraId="400E00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71" w:type="dxa"/>
            <w:vMerge w:val="restart"/>
            <w:noWrap w:val="0"/>
            <w:vAlign w:val="center"/>
          </w:tcPr>
          <w:p w14:paraId="4CCC169D">
            <w:pPr>
              <w:keepNext w:val="0"/>
              <w:keepLines w:val="0"/>
              <w:widowControl/>
              <w:suppressLineNumbers w:val="0"/>
              <w:snapToGrid w:val="0"/>
              <w:spacing w:before="0" w:beforeAutospacing="0" w:after="0" w:afterAutospacing="0"/>
              <w:ind w:left="0" w:right="0"/>
              <w:jc w:val="center"/>
              <w:rPr>
                <w:rFonts w:hint="default"/>
              </w:rPr>
            </w:pPr>
            <w:r>
              <w:rPr>
                <w:rFonts w:hint="eastAsia" w:ascii="黑体" w:hAnsi="黑体" w:eastAsia="黑体"/>
                <w:bCs/>
                <w:color w:val="000000"/>
                <w:sz w:val="21"/>
                <w:szCs w:val="18"/>
              </w:rPr>
              <w:t>技能目标</w:t>
            </w:r>
          </w:p>
        </w:tc>
        <w:tc>
          <w:tcPr>
            <w:tcW w:w="782" w:type="dxa"/>
            <w:noWrap w:val="0"/>
            <w:vAlign w:val="center"/>
          </w:tcPr>
          <w:p w14:paraId="5E1ECF5F">
            <w:pPr>
              <w:keepNext w:val="0"/>
              <w:keepLines w:val="0"/>
              <w:widowControl/>
              <w:suppressLineNumbers w:val="0"/>
              <w:snapToGrid w:val="0"/>
              <w:spacing w:before="0" w:beforeAutospacing="0" w:after="0" w:afterAutospacing="0"/>
              <w:ind w:left="0" w:right="0"/>
              <w:jc w:val="center"/>
              <w:rPr>
                <w:rFonts w:hint="eastAsia" w:ascii="Arial" w:hAnsi="Arial" w:eastAsia="黑体" w:cs="Arial"/>
                <w:bCs/>
                <w:color w:val="000000"/>
                <w:sz w:val="21"/>
                <w:szCs w:val="18"/>
              </w:rPr>
            </w:pPr>
            <w:r>
              <w:rPr>
                <w:rFonts w:hint="eastAsia" w:ascii="Arial" w:hAnsi="Arial" w:eastAsia="黑体" w:cs="Arial"/>
                <w:bCs/>
                <w:color w:val="000000"/>
                <w:sz w:val="21"/>
                <w:szCs w:val="18"/>
              </w:rPr>
              <w:t>3</w:t>
            </w:r>
          </w:p>
        </w:tc>
        <w:tc>
          <w:tcPr>
            <w:tcW w:w="6749" w:type="dxa"/>
            <w:noWrap w:val="0"/>
            <w:vAlign w:val="center"/>
          </w:tcPr>
          <w:p w14:paraId="6F6EF31F">
            <w:pPr>
              <w:pStyle w:val="19"/>
              <w:keepNext w:val="0"/>
              <w:keepLines w:val="0"/>
              <w:widowControl/>
              <w:suppressLineNumbers w:val="0"/>
              <w:spacing w:before="0" w:beforeAutospacing="0" w:after="0" w:afterAutospacing="0"/>
              <w:ind w:left="0" w:right="0"/>
              <w:jc w:val="left"/>
              <w:rPr>
                <w:rFonts w:hint="default" w:ascii="宋体" w:hAnsi="宋体"/>
                <w:bCs/>
              </w:rPr>
            </w:pPr>
            <w:r>
              <w:rPr>
                <w:rFonts w:hint="default" w:ascii="宋体" w:hAnsi="宋体"/>
              </w:rPr>
              <w:t>能独立完成口腔四手操作技术的体位调节、器械传递、吸引及隔湿，配合医师在10 min内完成1例Ⅱ类洞充填。</w:t>
            </w:r>
            <w:r>
              <w:rPr>
                <w:rFonts w:hint="default" w:ascii="Segoe UI" w:hAnsi="Segoe UI" w:eastAsia="Segoe UI" w:cs="Segoe UI"/>
                <w:i w:val="0"/>
                <w:iCs w:val="0"/>
                <w:caps w:val="0"/>
                <w:spacing w:val="0"/>
                <w:sz w:val="24"/>
                <w:szCs w:val="24"/>
                <w:shd w:val="clear" w:fill="FFFFFF"/>
              </w:rPr>
              <w:br w:type="textWrapping"/>
            </w:r>
            <w:r>
              <w:rPr>
                <w:rFonts w:hint="default" w:ascii="宋体" w:hAnsi="宋体"/>
              </w:rPr>
              <w:t>能规范执行口腔预防保健套餐：菌斑显示、Bass刷牙示教、牙线/牙间隙刷使用、氟化泡沫应用，合格率≥90%。</w:t>
            </w:r>
            <w:r>
              <w:rPr>
                <w:rFonts w:hint="default" w:ascii="宋体" w:hAnsi="宋体"/>
              </w:rPr>
              <w:br w:type="textWrapping"/>
            </w:r>
            <w:r>
              <w:rPr>
                <w:rFonts w:hint="default" w:ascii="宋体" w:hAnsi="宋体"/>
              </w:rPr>
              <w:t>能根据治疗计划独立准备种植、根管、正畸粘接、日间手术等4类器械盘，物品齐备率100%，无菌包合格率100%。</w:t>
            </w:r>
          </w:p>
        </w:tc>
      </w:tr>
      <w:tr w14:paraId="4B259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71" w:type="dxa"/>
            <w:vMerge w:val="continue"/>
            <w:noWrap w:val="0"/>
            <w:vAlign w:val="center"/>
          </w:tcPr>
          <w:p w14:paraId="50006D45">
            <w:pPr>
              <w:pStyle w:val="19"/>
              <w:keepNext w:val="0"/>
              <w:keepLines w:val="0"/>
              <w:widowControl/>
              <w:suppressLineNumbers w:val="0"/>
              <w:spacing w:before="0" w:beforeAutospacing="0" w:after="0" w:afterAutospacing="0"/>
              <w:ind w:left="0" w:right="0"/>
              <w:rPr>
                <w:rFonts w:hint="default" w:ascii="宋体" w:hAnsi="宋体"/>
              </w:rPr>
            </w:pPr>
          </w:p>
        </w:tc>
        <w:tc>
          <w:tcPr>
            <w:tcW w:w="782" w:type="dxa"/>
            <w:noWrap w:val="0"/>
            <w:vAlign w:val="center"/>
          </w:tcPr>
          <w:p w14:paraId="545A8CCC">
            <w:pPr>
              <w:keepNext w:val="0"/>
              <w:keepLines w:val="0"/>
              <w:widowControl/>
              <w:suppressLineNumbers w:val="0"/>
              <w:snapToGrid w:val="0"/>
              <w:spacing w:before="0" w:beforeAutospacing="0" w:after="0" w:afterAutospacing="0"/>
              <w:ind w:left="0" w:right="0"/>
              <w:jc w:val="center"/>
              <w:rPr>
                <w:rFonts w:hint="eastAsia" w:ascii="Arial" w:hAnsi="Arial" w:eastAsia="黑体" w:cs="Arial"/>
                <w:bCs/>
                <w:color w:val="000000"/>
                <w:sz w:val="21"/>
                <w:szCs w:val="18"/>
              </w:rPr>
            </w:pPr>
            <w:r>
              <w:rPr>
                <w:rFonts w:hint="eastAsia" w:ascii="Arial" w:hAnsi="Arial" w:eastAsia="黑体" w:cs="Arial"/>
                <w:bCs/>
                <w:color w:val="000000"/>
                <w:sz w:val="21"/>
                <w:szCs w:val="18"/>
              </w:rPr>
              <w:t>4</w:t>
            </w:r>
          </w:p>
        </w:tc>
        <w:tc>
          <w:tcPr>
            <w:tcW w:w="6749" w:type="dxa"/>
            <w:noWrap w:val="0"/>
            <w:vAlign w:val="center"/>
          </w:tcPr>
          <w:p w14:paraId="238531B6">
            <w:pPr>
              <w:pStyle w:val="19"/>
              <w:keepNext w:val="0"/>
              <w:keepLines w:val="0"/>
              <w:widowControl/>
              <w:suppressLineNumbers w:val="0"/>
              <w:spacing w:before="0" w:beforeAutospacing="0" w:after="0" w:afterAutospacing="0"/>
              <w:ind w:left="0" w:right="0"/>
              <w:jc w:val="left"/>
              <w:rPr>
                <w:rFonts w:hint="eastAsia" w:ascii="宋体" w:hAnsi="宋体" w:eastAsia="宋体"/>
                <w:lang w:eastAsia="zh-CN"/>
              </w:rPr>
            </w:pPr>
            <w:r>
              <w:rPr>
                <w:rFonts w:hint="default" w:ascii="宋体" w:hAnsi="宋体"/>
              </w:rPr>
              <w:t>能识别并处理口腔诊疗过程中突发意外</w:t>
            </w:r>
            <w:r>
              <w:rPr>
                <w:rFonts w:hint="eastAsia" w:ascii="宋体" w:hAnsi="宋体"/>
                <w:lang w:eastAsia="zh-CN"/>
              </w:rPr>
              <w:t>。</w:t>
            </w:r>
          </w:p>
          <w:p w14:paraId="70AE1A48">
            <w:pPr>
              <w:pStyle w:val="19"/>
              <w:keepNext w:val="0"/>
              <w:keepLines w:val="0"/>
              <w:widowControl/>
              <w:suppressLineNumbers w:val="0"/>
              <w:spacing w:before="0" w:beforeAutospacing="0" w:after="0" w:afterAutospacing="0"/>
              <w:ind w:left="0" w:right="0"/>
              <w:jc w:val="left"/>
              <w:rPr>
                <w:rFonts w:hint="default" w:ascii="宋体" w:hAnsi="宋体"/>
                <w:bCs/>
              </w:rPr>
            </w:pPr>
            <w:r>
              <w:rPr>
                <w:rFonts w:hint="default" w:ascii="宋体" w:hAnsi="宋体"/>
              </w:rPr>
              <w:t>能运用沟通模型对3岁以上儿童、老年人、特殊需求患者完成术前访视及健康宣教</w:t>
            </w:r>
            <w:r>
              <w:rPr>
                <w:rFonts w:hint="default" w:ascii="宋体" w:hAnsi="宋体"/>
              </w:rPr>
              <w:br w:type="textWrapping"/>
            </w:r>
            <w:r>
              <w:rPr>
                <w:rFonts w:hint="default" w:ascii="宋体" w:hAnsi="宋体"/>
              </w:rPr>
              <w:t>能使用口腔数字化工具（口内扫描、电子病历、感控追溯系统）完成1例护理记录，数据录入零差错</w:t>
            </w:r>
            <w:r>
              <w:rPr>
                <w:rFonts w:hint="default" w:ascii="Segoe UI" w:hAnsi="Segoe UI" w:eastAsia="Segoe UI" w:cs="Segoe UI"/>
                <w:i w:val="0"/>
                <w:iCs w:val="0"/>
                <w:caps w:val="0"/>
                <w:spacing w:val="0"/>
                <w:sz w:val="24"/>
                <w:szCs w:val="24"/>
                <w:shd w:val="clear" w:fill="FFFFFF"/>
              </w:rPr>
              <w:t>。</w:t>
            </w:r>
          </w:p>
        </w:tc>
      </w:tr>
      <w:tr w14:paraId="19A979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71" w:type="dxa"/>
            <w:noWrap w:val="0"/>
            <w:vAlign w:val="center"/>
          </w:tcPr>
          <w:p w14:paraId="33F83574">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eastAsia" w:ascii="Arial" w:hAnsi="Arial" w:eastAsia="黑体" w:cs="Arial"/>
                <w:bCs/>
                <w:color w:val="000000"/>
                <w:sz w:val="21"/>
                <w:szCs w:val="18"/>
              </w:rPr>
              <w:t>素养目标</w:t>
            </w:r>
          </w:p>
          <w:p w14:paraId="7B6464D7">
            <w:pPr>
              <w:keepNext w:val="0"/>
              <w:keepLines w:val="0"/>
              <w:widowControl/>
              <w:suppressLineNumbers w:val="0"/>
              <w:snapToGrid w:val="0"/>
              <w:spacing w:before="0" w:beforeAutospacing="0" w:after="0" w:afterAutospacing="0"/>
              <w:ind w:left="0" w:right="0"/>
              <w:jc w:val="center"/>
              <w:rPr>
                <w:rFonts w:hint="default"/>
              </w:rPr>
            </w:pPr>
            <w:r>
              <w:rPr>
                <w:rFonts w:hint="eastAsia" w:ascii="黑体" w:hAnsi="黑体" w:eastAsia="黑体"/>
                <w:bCs/>
                <w:color w:val="000000"/>
                <w:sz w:val="21"/>
                <w:szCs w:val="18"/>
              </w:rPr>
              <w:t>(含课程思政目标</w:t>
            </w:r>
            <w:r>
              <w:rPr>
                <w:rFonts w:hint="default" w:ascii="黑体" w:hAnsi="黑体" w:eastAsia="黑体"/>
                <w:bCs/>
                <w:color w:val="000000"/>
                <w:sz w:val="21"/>
                <w:szCs w:val="18"/>
              </w:rPr>
              <w:t>)</w:t>
            </w:r>
          </w:p>
        </w:tc>
        <w:tc>
          <w:tcPr>
            <w:tcW w:w="782" w:type="dxa"/>
            <w:noWrap w:val="0"/>
            <w:vAlign w:val="center"/>
          </w:tcPr>
          <w:p w14:paraId="5486A445">
            <w:pPr>
              <w:keepNext w:val="0"/>
              <w:keepLines w:val="0"/>
              <w:widowControl/>
              <w:suppressLineNumbers w:val="0"/>
              <w:snapToGrid w:val="0"/>
              <w:spacing w:before="0" w:beforeAutospacing="0" w:after="0" w:afterAutospacing="0"/>
              <w:ind w:left="0" w:right="0"/>
              <w:jc w:val="center"/>
              <w:rPr>
                <w:rFonts w:hint="eastAsia" w:ascii="Arial" w:hAnsi="Arial" w:eastAsia="黑体" w:cs="Arial"/>
                <w:bCs/>
                <w:color w:val="000000"/>
                <w:sz w:val="21"/>
                <w:szCs w:val="18"/>
              </w:rPr>
            </w:pPr>
            <w:r>
              <w:rPr>
                <w:rFonts w:hint="eastAsia" w:ascii="Arial" w:hAnsi="Arial" w:eastAsia="黑体" w:cs="Arial"/>
                <w:bCs/>
                <w:color w:val="000000"/>
                <w:sz w:val="21"/>
                <w:szCs w:val="18"/>
              </w:rPr>
              <w:t>5</w:t>
            </w:r>
          </w:p>
        </w:tc>
        <w:tc>
          <w:tcPr>
            <w:tcW w:w="6749" w:type="dxa"/>
            <w:noWrap w:val="0"/>
            <w:vAlign w:val="center"/>
          </w:tcPr>
          <w:p w14:paraId="3BD03B18">
            <w:pPr>
              <w:pStyle w:val="19"/>
              <w:keepNext w:val="0"/>
              <w:keepLines w:val="0"/>
              <w:widowControl/>
              <w:suppressLineNumbers w:val="0"/>
              <w:spacing w:before="0" w:beforeAutospacing="0" w:after="0" w:afterAutospacing="0"/>
              <w:ind w:left="0" w:right="0"/>
              <w:jc w:val="left"/>
              <w:rPr>
                <w:rFonts w:hint="eastAsia"/>
                <w:bCs/>
              </w:rPr>
            </w:pPr>
            <w:r>
              <w:rPr>
                <w:rFonts w:hint="eastAsia" w:ascii="宋体" w:hAnsi="宋体"/>
              </w:rPr>
              <w:t>树立“以患者为中心”的护理理念，尊重患者隐私与多元文化，体现人文关怀。</w:t>
            </w:r>
            <w:r>
              <w:rPr>
                <w:rFonts w:hint="default" w:ascii="宋体" w:hAnsi="宋体"/>
              </w:rPr>
              <w:br w:type="textWrapping"/>
            </w:r>
            <w:r>
              <w:rPr>
                <w:rFonts w:hint="default" w:ascii="宋体" w:hAnsi="宋体"/>
              </w:rPr>
              <w:t>形成严谨的无菌观念与感染防控责任感，主动上报不良事件。</w:t>
            </w:r>
            <w:r>
              <w:rPr>
                <w:rFonts w:hint="default" w:ascii="宋体" w:hAnsi="宋体"/>
              </w:rPr>
              <w:br w:type="textWrapping"/>
            </w:r>
            <w:r>
              <w:rPr>
                <w:rFonts w:hint="default" w:ascii="宋体" w:hAnsi="宋体"/>
              </w:rPr>
              <w:t>具备团队协作与领导力，能在四手操作、手术配合、急救场景中有效分工与沟通。</w:t>
            </w:r>
            <w:r>
              <w:rPr>
                <w:rFonts w:hint="default" w:ascii="宋体" w:hAnsi="宋体"/>
              </w:rPr>
              <w:br w:type="textWrapping"/>
            </w:r>
            <w:r>
              <w:rPr>
                <w:rFonts w:hint="default" w:ascii="宋体" w:hAnsi="宋体"/>
              </w:rPr>
              <w:t>恪守职业道德与法律法规，拒绝过度医疗，维护患者经济与安全权益。</w:t>
            </w:r>
          </w:p>
        </w:tc>
      </w:tr>
    </w:tbl>
    <w:p w14:paraId="5BF0D18C">
      <w:pPr>
        <w:pStyle w:val="22"/>
        <w:spacing w:before="163" w:beforeLines="50" w:after="163"/>
      </w:pPr>
      <w:r>
        <w:rPr>
          <w:rFonts w:hint="eastAsia"/>
        </w:rPr>
        <w:t>（二）课程支撑的毕业要求</w:t>
      </w:r>
    </w:p>
    <w:tbl>
      <w:tblPr>
        <w:tblStyle w:val="9"/>
        <w:tblW w:w="9100" w:type="dxa"/>
        <w:tblInd w:w="-245"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100"/>
      </w:tblGrid>
      <w:tr w14:paraId="0956AD4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9100" w:type="dxa"/>
            <w:noWrap w:val="0"/>
            <w:vAlign w:val="top"/>
          </w:tcPr>
          <w:p w14:paraId="602DC20E">
            <w:pPr>
              <w:keepNext w:val="0"/>
              <w:keepLines w:val="0"/>
              <w:widowControl/>
              <w:suppressLineNumbers w:val="0"/>
              <w:tabs>
                <w:tab w:val="left" w:pos="4200"/>
              </w:tabs>
              <w:spacing w:before="0" w:beforeAutospacing="0" w:after="0" w:afterAutospacing="0" w:line="240" w:lineRule="auto"/>
              <w:ind w:left="0" w:right="0" w:firstLine="0" w:firstLineChars="0"/>
              <w:rPr>
                <w:rFonts w:hint="eastAsia" w:ascii="Times New Roman" w:hAnsi="Times New Roman"/>
                <w:bCs/>
                <w:color w:val="000000"/>
                <w:sz w:val="21"/>
                <w:szCs w:val="21"/>
              </w:rPr>
            </w:pPr>
            <w:r>
              <w:rPr>
                <w:rFonts w:hint="eastAsia" w:ascii="Times New Roman" w:hAnsi="Times New Roman"/>
                <w:bCs/>
                <w:color w:val="000000"/>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1FA18D67">
            <w:pPr>
              <w:keepNext w:val="0"/>
              <w:keepLines w:val="0"/>
              <w:widowControl/>
              <w:suppressLineNumbers w:val="0"/>
              <w:spacing w:before="0" w:beforeAutospacing="0" w:after="0" w:afterAutospacing="0"/>
              <w:ind w:left="0" w:right="0"/>
              <w:rPr>
                <w:rFonts w:hint="default" w:ascii="Times New Roman" w:hAnsi="Times New Roman"/>
                <w:bCs/>
                <w:color w:val="000000"/>
                <w:sz w:val="21"/>
                <w:szCs w:val="21"/>
              </w:rPr>
            </w:pPr>
            <w:r>
              <w:rPr>
                <w:rFonts w:hint="eastAsia"/>
                <w:bCs/>
                <w:sz w:val="21"/>
                <w:szCs w:val="21"/>
              </w:rPr>
              <w:t>⑤</w:t>
            </w:r>
            <w:r>
              <w:rPr>
                <w:rFonts w:hint="eastAsia" w:ascii="Times New Roman" w:hAnsi="Times New Roman"/>
                <w:bCs/>
                <w:color w:val="000000"/>
                <w:sz w:val="21"/>
                <w:szCs w:val="21"/>
              </w:rPr>
              <w:t>爱岗敬业，热爱护理专业，勤学多练，锤炼技能。熟悉护理专业相关的法律法规，在实习实践中自觉遵守职业规范，具备职业道德操守</w:t>
            </w:r>
            <w:r>
              <w:rPr>
                <w:rFonts w:hint="default" w:ascii="Times New Roman" w:hAnsi="Times New Roman"/>
                <w:bCs/>
                <w:color w:val="000000"/>
                <w:sz w:val="21"/>
                <w:szCs w:val="21"/>
              </w:rPr>
              <w:t>。</w:t>
            </w:r>
          </w:p>
        </w:tc>
      </w:tr>
      <w:tr w14:paraId="5BF56C3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9100" w:type="dxa"/>
            <w:noWrap w:val="0"/>
            <w:vAlign w:val="top"/>
          </w:tcPr>
          <w:p w14:paraId="43F031B9">
            <w:pPr>
              <w:keepNext w:val="0"/>
              <w:keepLines w:val="0"/>
              <w:widowControl/>
              <w:suppressLineNumbers w:val="0"/>
              <w:spacing w:before="0" w:beforeAutospacing="0" w:after="0" w:afterAutospacing="0"/>
              <w:ind w:left="0" w:right="0"/>
              <w:rPr>
                <w:rFonts w:hint="eastAsia" w:ascii="Times New Roman" w:hAnsi="Times New Roman"/>
                <w:bCs/>
                <w:color w:val="000000"/>
                <w:sz w:val="21"/>
                <w:szCs w:val="21"/>
              </w:rPr>
            </w:pPr>
            <w:r>
              <w:rPr>
                <w:rFonts w:hint="default" w:ascii="Times New Roman" w:hAnsi="Times New Roman"/>
                <w:bCs/>
                <w:color w:val="000000"/>
                <w:sz w:val="21"/>
                <w:szCs w:val="21"/>
              </w:rPr>
              <w:t>LO2专业能力</w:t>
            </w:r>
            <w:r>
              <w:rPr>
                <w:rFonts w:hint="eastAsia" w:ascii="Times New Roman" w:hAnsi="Times New Roman"/>
                <w:bCs/>
                <w:color w:val="000000"/>
                <w:sz w:val="21"/>
                <w:szCs w:val="21"/>
              </w:rPr>
              <w:t>：具有人文科学素养，具备从事护理工作的专业理论知识及实践能力。</w:t>
            </w:r>
          </w:p>
          <w:p w14:paraId="568669AF">
            <w:pPr>
              <w:keepNext w:val="0"/>
              <w:keepLines w:val="0"/>
              <w:widowControl/>
              <w:suppressLineNumbers w:val="0"/>
              <w:spacing w:before="0" w:beforeAutospacing="0" w:after="0" w:afterAutospacing="0"/>
              <w:ind w:left="0" w:right="0"/>
              <w:rPr>
                <w:rFonts w:hint="default" w:ascii="Times New Roman" w:hAnsi="Times New Roman"/>
                <w:bCs/>
                <w:color w:val="000000"/>
                <w:sz w:val="21"/>
                <w:szCs w:val="21"/>
              </w:rPr>
            </w:pPr>
            <w:r>
              <w:rPr>
                <w:rFonts w:hint="eastAsia" w:cs="Times New Roman"/>
                <w:bCs/>
                <w:sz w:val="21"/>
                <w:szCs w:val="21"/>
              </w:rPr>
              <w:t>③</w:t>
            </w:r>
            <w:r>
              <w:rPr>
                <w:rFonts w:hint="eastAsia" w:ascii="Times New Roman" w:hAnsi="Times New Roman"/>
                <w:bCs/>
                <w:color w:val="000000"/>
                <w:sz w:val="21"/>
                <w:szCs w:val="21"/>
              </w:rPr>
              <w:t>临床护理能力：具有运用多学科知识进行护理评估，制定护理计划并对护理对象实施整体护理的基本能力；掌握基础</w:t>
            </w:r>
            <w:r>
              <w:rPr>
                <w:rFonts w:hint="eastAsia" w:ascii="Times New Roman" w:hAnsi="Times New Roman"/>
                <w:bCs/>
                <w:color w:val="000000"/>
                <w:sz w:val="21"/>
                <w:szCs w:val="21"/>
                <w:lang w:val="en-US" w:eastAsia="zh-CN"/>
              </w:rPr>
              <w:t>口腔</w:t>
            </w:r>
            <w:r>
              <w:rPr>
                <w:rFonts w:hint="eastAsia" w:ascii="Times New Roman" w:hAnsi="Times New Roman"/>
                <w:bCs/>
                <w:color w:val="000000"/>
                <w:sz w:val="21"/>
                <w:szCs w:val="21"/>
              </w:rPr>
              <w:t>护理技术和具有配合实施常用诊疗技术的能力；具有生命各阶段常见病、多发病的护理知识及病情观察和护理的能力；具有配合</w:t>
            </w:r>
            <w:r>
              <w:rPr>
                <w:rFonts w:hint="eastAsia" w:ascii="Times New Roman" w:hAnsi="Times New Roman"/>
                <w:bCs/>
                <w:color w:val="000000"/>
                <w:sz w:val="21"/>
                <w:szCs w:val="21"/>
                <w:lang w:val="en-US" w:eastAsia="zh-CN"/>
              </w:rPr>
              <w:t>口腔急救</w:t>
            </w:r>
            <w:r>
              <w:rPr>
                <w:rFonts w:hint="eastAsia" w:ascii="Times New Roman" w:hAnsi="Times New Roman"/>
                <w:bCs/>
                <w:color w:val="000000"/>
                <w:sz w:val="21"/>
                <w:szCs w:val="21"/>
              </w:rPr>
              <w:t>的抢救和突发事件的应急救护的初步能力。</w:t>
            </w:r>
          </w:p>
        </w:tc>
      </w:tr>
      <w:tr w14:paraId="3F0A3B2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9100" w:type="dxa"/>
            <w:noWrap w:val="0"/>
            <w:vAlign w:val="top"/>
          </w:tcPr>
          <w:p w14:paraId="06A2A3F8">
            <w:pPr>
              <w:keepNext w:val="0"/>
              <w:keepLines w:val="0"/>
              <w:widowControl/>
              <w:suppressLineNumbers w:val="0"/>
              <w:spacing w:before="0" w:beforeAutospacing="0" w:after="0" w:afterAutospacing="0"/>
              <w:ind w:left="0" w:right="0"/>
              <w:rPr>
                <w:rFonts w:hint="eastAsia" w:ascii="Times New Roman" w:hAnsi="Times New Roman"/>
                <w:bCs/>
                <w:color w:val="000000"/>
                <w:sz w:val="21"/>
                <w:szCs w:val="21"/>
              </w:rPr>
            </w:pPr>
            <w:r>
              <w:rPr>
                <w:rFonts w:hint="default" w:ascii="Times New Roman" w:hAnsi="Times New Roman"/>
                <w:bCs/>
                <w:color w:val="000000"/>
                <w:sz w:val="21"/>
                <w:szCs w:val="21"/>
              </w:rPr>
              <w:t>LO3</w:t>
            </w:r>
            <w:r>
              <w:rPr>
                <w:rFonts w:hint="eastAsia" w:ascii="Times New Roman" w:hAnsi="Times New Roman"/>
                <w:bCs/>
                <w:color w:val="000000"/>
                <w:sz w:val="21"/>
                <w:szCs w:val="21"/>
              </w:rPr>
              <w:t>表达沟通：理解他人的观点，尊重他人的价值观，能在不同场合用书面或口头形式进行有效沟通。</w:t>
            </w:r>
          </w:p>
          <w:p w14:paraId="28360F03">
            <w:pPr>
              <w:keepNext w:val="0"/>
              <w:keepLines w:val="0"/>
              <w:widowControl/>
              <w:suppressLineNumbers w:val="0"/>
              <w:spacing w:before="0" w:beforeAutospacing="0" w:after="0" w:afterAutospacing="0"/>
              <w:ind w:left="0" w:right="0"/>
              <w:rPr>
                <w:rFonts w:hint="default" w:ascii="Times New Roman" w:hAnsi="Times New Roman"/>
                <w:bCs/>
                <w:color w:val="000000"/>
                <w:sz w:val="21"/>
                <w:szCs w:val="21"/>
              </w:rPr>
            </w:pPr>
            <w:r>
              <w:rPr>
                <w:rFonts w:hint="eastAsia" w:cs="Times New Roman"/>
                <w:bCs/>
                <w:sz w:val="21"/>
                <w:szCs w:val="21"/>
              </w:rPr>
              <w:t>①</w:t>
            </w:r>
            <w:r>
              <w:rPr>
                <w:rFonts w:hint="eastAsia" w:ascii="Times New Roman" w:hAnsi="Times New Roman"/>
                <w:bCs/>
                <w:color w:val="000000"/>
                <w:sz w:val="21"/>
                <w:szCs w:val="21"/>
              </w:rPr>
              <w:t>倾听他人意见、尊重他人观点、分析他人需求。</w:t>
            </w:r>
          </w:p>
        </w:tc>
      </w:tr>
      <w:tr w14:paraId="01CEE73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361" w:hRule="atLeast"/>
        </w:trPr>
        <w:tc>
          <w:tcPr>
            <w:tcW w:w="9100" w:type="dxa"/>
            <w:noWrap w:val="0"/>
            <w:vAlign w:val="top"/>
          </w:tcPr>
          <w:p w14:paraId="01FEC31F">
            <w:pPr>
              <w:pStyle w:val="19"/>
              <w:keepNext w:val="0"/>
              <w:keepLines w:val="0"/>
              <w:widowControl w:val="0"/>
              <w:suppressLineNumbers w:val="0"/>
              <w:spacing w:before="0" w:beforeAutospacing="0" w:after="0" w:afterAutospacing="0"/>
              <w:ind w:left="0" w:right="0"/>
              <w:jc w:val="left"/>
              <w:rPr>
                <w:rFonts w:hint="default"/>
                <w:bCs/>
              </w:rPr>
            </w:pPr>
            <w:r>
              <w:rPr>
                <w:rFonts w:hint="eastAsia"/>
                <w:bCs/>
              </w:rPr>
              <w:t>LO4自主学习：</w:t>
            </w:r>
            <w:r>
              <w:rPr>
                <w:rFonts w:hint="default"/>
                <w:bCs/>
              </w:rPr>
              <w:t>根据环境需要确定自己的学习目标，并主动地通过搜集信息、分析信息、讨论、实践、质疑、创造等方法来实现学习目标。</w:t>
            </w:r>
          </w:p>
          <w:p w14:paraId="33D29038">
            <w:pPr>
              <w:pStyle w:val="19"/>
              <w:keepNext w:val="0"/>
              <w:keepLines w:val="0"/>
              <w:widowControl w:val="0"/>
              <w:suppressLineNumbers w:val="0"/>
              <w:spacing w:before="0" w:beforeAutospacing="0" w:after="0" w:afterAutospacing="0"/>
              <w:ind w:left="0" w:right="0"/>
              <w:jc w:val="left"/>
              <w:rPr>
                <w:rFonts w:hint="default"/>
                <w:bCs/>
              </w:rPr>
            </w:pPr>
            <w:r>
              <w:rPr>
                <w:rFonts w:hint="eastAsia" w:cs="Times New Roman"/>
                <w:bCs/>
              </w:rPr>
              <w:t>②</w:t>
            </w:r>
            <w:r>
              <w:rPr>
                <w:rFonts w:hint="default"/>
                <w:bCs/>
              </w:rPr>
              <w:t>能搜集、获取达到目标所需要的学习资源，实施学习计划、反思学习计划、持续改进，达到学习目标。</w:t>
            </w:r>
          </w:p>
        </w:tc>
      </w:tr>
      <w:tr w14:paraId="5B5134B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73" w:hRule="atLeast"/>
        </w:trPr>
        <w:tc>
          <w:tcPr>
            <w:tcW w:w="9100" w:type="dxa"/>
            <w:noWrap w:val="0"/>
            <w:vAlign w:val="top"/>
          </w:tcPr>
          <w:p w14:paraId="76A980B1">
            <w:pPr>
              <w:pStyle w:val="19"/>
              <w:keepNext w:val="0"/>
              <w:keepLines w:val="0"/>
              <w:widowControl w:val="0"/>
              <w:suppressLineNumbers w:val="0"/>
              <w:spacing w:before="0" w:beforeAutospacing="0" w:after="0" w:afterAutospacing="0"/>
              <w:ind w:left="0" w:right="0"/>
              <w:rPr>
                <w:rFonts w:hint="default"/>
                <w:bCs/>
              </w:rPr>
            </w:pPr>
            <w:r>
              <w:rPr>
                <w:rFonts w:hint="default"/>
                <w:bCs/>
              </w:rPr>
              <w:t>LO5健康发展：懂得审美、热爱劳动、为人热忱、身心健康、耐挫折，具有可持续发展的能力。</w:t>
            </w:r>
          </w:p>
          <w:p w14:paraId="6212A2CC">
            <w:pPr>
              <w:pStyle w:val="19"/>
              <w:keepNext w:val="0"/>
              <w:keepLines w:val="0"/>
              <w:widowControl w:val="0"/>
              <w:suppressLineNumbers w:val="0"/>
              <w:spacing w:before="0" w:beforeAutospacing="0" w:after="0" w:afterAutospacing="0"/>
              <w:ind w:left="0" w:right="0"/>
              <w:jc w:val="left"/>
              <w:rPr>
                <w:rFonts w:hint="eastAsia"/>
                <w:bCs/>
              </w:rPr>
            </w:pPr>
            <w:r>
              <w:rPr>
                <w:rFonts w:hint="default"/>
                <w:bCs/>
              </w:rPr>
              <w:t>②心理健康，学习和参与心理调适各项活动，耐挫折，能承受学习和生活中的压力。</w:t>
            </w:r>
          </w:p>
        </w:tc>
      </w:tr>
    </w:tbl>
    <w:p w14:paraId="499EF994">
      <w:pPr>
        <w:pStyle w:val="22"/>
        <w:spacing w:before="163" w:beforeLines="50" w:after="163"/>
        <w:rPr>
          <w:color w:val="000000" w:themeColor="text1"/>
          <w14:textFill>
            <w14:solidFill>
              <w14:schemeClr w14:val="tx1"/>
            </w14:solidFill>
          </w14:textFill>
        </w:rPr>
      </w:pPr>
      <w:r>
        <w:rPr>
          <w:rFonts w:hint="eastAsia"/>
          <w:color w:val="000000" w:themeColor="text1"/>
          <w14:textFill>
            <w14:solidFill>
              <w14:schemeClr w14:val="tx1"/>
            </w14:solidFill>
          </w14:textFill>
        </w:rPr>
        <w:t>（三）毕业要求与课程目标的关系</w:t>
      </w:r>
    </w:p>
    <w:tbl>
      <w:tblPr>
        <w:tblStyle w:val="9"/>
        <w:tblW w:w="53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028"/>
        <w:gridCol w:w="780"/>
        <w:gridCol w:w="890"/>
        <w:gridCol w:w="5150"/>
        <w:gridCol w:w="1137"/>
      </w:tblGrid>
      <w:tr w14:paraId="19FD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1028" w:type="dxa"/>
            <w:tcBorders>
              <w:top w:val="single" w:color="auto" w:sz="12" w:space="0"/>
              <w:left w:val="single" w:color="auto" w:sz="12" w:space="0"/>
              <w:right w:val="single" w:color="auto" w:sz="4" w:space="0"/>
            </w:tcBorders>
            <w:noWrap w:val="0"/>
            <w:vAlign w:val="center"/>
          </w:tcPr>
          <w:p w14:paraId="22ABB56B">
            <w:pPr>
              <w:pStyle w:val="18"/>
              <w:keepNext w:val="0"/>
              <w:keepLines w:val="0"/>
              <w:widowControl/>
              <w:suppressLineNumbers w:val="0"/>
              <w:spacing w:before="0" w:beforeAutospacing="0" w:after="0" w:afterAutospacing="0"/>
              <w:ind w:left="0" w:right="0"/>
              <w:rPr>
                <w:rFonts w:hint="default"/>
                <w:szCs w:val="16"/>
              </w:rPr>
            </w:pPr>
            <w:r>
              <w:rPr>
                <w:rFonts w:hint="eastAsia" w:ascii="黑体" w:hAnsi="黑体"/>
                <w:szCs w:val="18"/>
              </w:rPr>
              <w:t>毕业要求</w:t>
            </w:r>
          </w:p>
        </w:tc>
        <w:tc>
          <w:tcPr>
            <w:tcW w:w="780" w:type="dxa"/>
            <w:tcBorders>
              <w:top w:val="single" w:color="auto" w:sz="12" w:space="0"/>
              <w:left w:val="single" w:color="auto" w:sz="4" w:space="0"/>
            </w:tcBorders>
            <w:noWrap w:val="0"/>
            <w:vAlign w:val="center"/>
          </w:tcPr>
          <w:p w14:paraId="53017C45">
            <w:pPr>
              <w:pStyle w:val="18"/>
              <w:keepNext w:val="0"/>
              <w:keepLines w:val="0"/>
              <w:widowControl/>
              <w:suppressLineNumbers w:val="0"/>
              <w:spacing w:before="0" w:beforeAutospacing="0" w:after="0" w:afterAutospacing="0"/>
              <w:ind w:left="0" w:right="0"/>
              <w:rPr>
                <w:rFonts w:hint="default"/>
                <w:color w:val="000000" w:themeColor="text1"/>
                <w:szCs w:val="16"/>
                <w14:textFill>
                  <w14:solidFill>
                    <w14:schemeClr w14:val="tx1"/>
                  </w14:solidFill>
                </w14:textFill>
              </w:rPr>
            </w:pPr>
            <w:r>
              <w:rPr>
                <w:rFonts w:hint="eastAsia"/>
                <w:color w:val="000000" w:themeColor="text1"/>
                <w:szCs w:val="16"/>
                <w14:textFill>
                  <w14:solidFill>
                    <w14:schemeClr w14:val="tx1"/>
                  </w14:solidFill>
                </w14:textFill>
              </w:rPr>
              <w:t>指标点</w:t>
            </w:r>
          </w:p>
        </w:tc>
        <w:tc>
          <w:tcPr>
            <w:tcW w:w="890" w:type="dxa"/>
            <w:tcBorders>
              <w:top w:val="single" w:color="auto" w:sz="12" w:space="0"/>
              <w:right w:val="double" w:color="auto" w:sz="4" w:space="0"/>
            </w:tcBorders>
            <w:noWrap w:val="0"/>
            <w:vAlign w:val="center"/>
          </w:tcPr>
          <w:p w14:paraId="37E767FF">
            <w:pPr>
              <w:pStyle w:val="18"/>
              <w:keepNext w:val="0"/>
              <w:keepLines w:val="0"/>
              <w:widowControl/>
              <w:suppressLineNumbers w:val="0"/>
              <w:spacing w:before="0" w:beforeAutospacing="0" w:after="0" w:afterAutospacing="0"/>
              <w:ind w:left="0" w:right="0"/>
              <w:rPr>
                <w:rFonts w:hint="default"/>
                <w:color w:val="000000" w:themeColor="text1"/>
                <w:szCs w:val="16"/>
                <w14:textFill>
                  <w14:solidFill>
                    <w14:schemeClr w14:val="tx1"/>
                  </w14:solidFill>
                </w14:textFill>
              </w:rPr>
            </w:pPr>
            <w:r>
              <w:rPr>
                <w:rFonts w:hint="eastAsia"/>
                <w:color w:val="000000" w:themeColor="text1"/>
                <w:szCs w:val="16"/>
                <w14:textFill>
                  <w14:solidFill>
                    <w14:schemeClr w14:val="tx1"/>
                  </w14:solidFill>
                </w14:textFill>
              </w:rPr>
              <w:t>支撑度</w:t>
            </w:r>
          </w:p>
        </w:tc>
        <w:tc>
          <w:tcPr>
            <w:tcW w:w="5150" w:type="dxa"/>
            <w:tcBorders>
              <w:top w:val="single" w:color="auto" w:sz="12" w:space="0"/>
            </w:tcBorders>
            <w:noWrap w:val="0"/>
            <w:vAlign w:val="center"/>
          </w:tcPr>
          <w:p w14:paraId="46E8F50D">
            <w:pPr>
              <w:pStyle w:val="18"/>
              <w:keepNext w:val="0"/>
              <w:keepLines w:val="0"/>
              <w:widowControl/>
              <w:suppressLineNumbers w:val="0"/>
              <w:spacing w:before="0" w:beforeAutospacing="0" w:after="0" w:afterAutospacing="0"/>
              <w:ind w:left="0" w:right="0"/>
              <w:rPr>
                <w:rFonts w:hint="default"/>
                <w:szCs w:val="16"/>
              </w:rPr>
            </w:pPr>
            <w:r>
              <w:rPr>
                <w:rFonts w:hint="eastAsia"/>
                <w:szCs w:val="16"/>
              </w:rPr>
              <w:t>课程目标</w:t>
            </w:r>
          </w:p>
        </w:tc>
        <w:tc>
          <w:tcPr>
            <w:tcW w:w="1137" w:type="dxa"/>
            <w:tcBorders>
              <w:top w:val="single" w:color="auto" w:sz="12" w:space="0"/>
              <w:right w:val="single" w:color="auto" w:sz="12" w:space="0"/>
            </w:tcBorders>
            <w:noWrap w:val="0"/>
            <w:vAlign w:val="center"/>
          </w:tcPr>
          <w:p w14:paraId="4AB670D5">
            <w:pPr>
              <w:pStyle w:val="18"/>
              <w:keepNext w:val="0"/>
              <w:keepLines w:val="0"/>
              <w:widowControl/>
              <w:suppressLineNumbers w:val="0"/>
              <w:spacing w:before="0" w:beforeAutospacing="0" w:after="0" w:afterAutospacing="0"/>
              <w:ind w:left="0" w:right="0"/>
              <w:rPr>
                <w:rFonts w:hint="default"/>
                <w:szCs w:val="16"/>
              </w:rPr>
            </w:pPr>
            <w:r>
              <w:rPr>
                <w:rFonts w:hint="eastAsia"/>
                <w:szCs w:val="16"/>
              </w:rPr>
              <w:t>对指标点的贡献度</w:t>
            </w:r>
          </w:p>
        </w:tc>
      </w:tr>
      <w:tr w14:paraId="632F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28" w:type="dxa"/>
            <w:tcBorders>
              <w:left w:val="single" w:color="auto" w:sz="12" w:space="0"/>
              <w:right w:val="single" w:color="auto" w:sz="4" w:space="0"/>
            </w:tcBorders>
            <w:noWrap w:val="0"/>
            <w:vAlign w:val="center"/>
          </w:tcPr>
          <w:p w14:paraId="163365E2">
            <w:pPr>
              <w:pStyle w:val="19"/>
              <w:keepNext w:val="0"/>
              <w:keepLines w:val="0"/>
              <w:widowControl/>
              <w:suppressLineNumbers w:val="0"/>
              <w:spacing w:before="0" w:beforeAutospacing="0" w:after="0" w:afterAutospacing="0"/>
              <w:ind w:left="0" w:right="0"/>
              <w:rPr>
                <w:rFonts w:hint="eastAsia"/>
              </w:rPr>
            </w:pPr>
            <w:r>
              <w:rPr>
                <w:rFonts w:hint="default"/>
              </w:rPr>
              <w:t>LO1</w:t>
            </w:r>
          </w:p>
        </w:tc>
        <w:tc>
          <w:tcPr>
            <w:tcW w:w="780" w:type="dxa"/>
            <w:tcBorders>
              <w:left w:val="single" w:color="auto" w:sz="4" w:space="0"/>
            </w:tcBorders>
            <w:noWrap w:val="0"/>
            <w:vAlign w:val="center"/>
          </w:tcPr>
          <w:p w14:paraId="3EBA6503">
            <w:pPr>
              <w:pStyle w:val="19"/>
              <w:keepNext w:val="0"/>
              <w:keepLines w:val="0"/>
              <w:widowControl/>
              <w:suppressLineNumbers w:val="0"/>
              <w:spacing w:before="0" w:beforeAutospacing="0" w:after="0" w:afterAutospacing="0"/>
              <w:ind w:left="0" w:right="0"/>
              <w:rPr>
                <w:rFonts w:hint="default" w:cs="Times New Roman"/>
                <w:bCs/>
              </w:rPr>
            </w:pPr>
            <w:r>
              <w:rPr>
                <w:rFonts w:hint="eastAsia" w:ascii="宋体" w:hAnsi="宋体"/>
                <w:bCs/>
              </w:rPr>
              <w:t>⑤</w:t>
            </w:r>
          </w:p>
        </w:tc>
        <w:tc>
          <w:tcPr>
            <w:tcW w:w="890" w:type="dxa"/>
            <w:tcBorders>
              <w:right w:val="double" w:color="auto" w:sz="4" w:space="0"/>
            </w:tcBorders>
            <w:noWrap w:val="0"/>
            <w:vAlign w:val="center"/>
          </w:tcPr>
          <w:p w14:paraId="61585DE3">
            <w:pPr>
              <w:pStyle w:val="19"/>
              <w:keepNext w:val="0"/>
              <w:keepLines w:val="0"/>
              <w:widowControl/>
              <w:suppressLineNumbers w:val="0"/>
              <w:spacing w:before="0" w:beforeAutospacing="0" w:after="0" w:afterAutospacing="0"/>
              <w:ind w:left="0" w:right="0"/>
              <w:rPr>
                <w:rFonts w:hint="eastAsia" w:ascii="宋体" w:hAnsi="宋体"/>
              </w:rPr>
            </w:pPr>
            <w:r>
              <w:rPr>
                <w:rFonts w:hint="eastAsia" w:ascii="宋体" w:hAnsi="宋体"/>
              </w:rPr>
              <w:t>H</w:t>
            </w:r>
          </w:p>
        </w:tc>
        <w:tc>
          <w:tcPr>
            <w:tcW w:w="5150" w:type="dxa"/>
            <w:noWrap w:val="0"/>
            <w:vAlign w:val="center"/>
          </w:tcPr>
          <w:p w14:paraId="309424EB">
            <w:pPr>
              <w:pStyle w:val="19"/>
              <w:keepNext w:val="0"/>
              <w:keepLines w:val="0"/>
              <w:widowControl/>
              <w:suppressLineNumbers w:val="0"/>
              <w:spacing w:before="0" w:beforeAutospacing="0" w:after="0" w:afterAutospacing="0"/>
              <w:ind w:left="0" w:right="0"/>
              <w:jc w:val="left"/>
              <w:rPr>
                <w:rFonts w:hint="default" w:ascii="宋体" w:hAnsi="宋体"/>
                <w:bCs/>
              </w:rPr>
            </w:pPr>
            <w:r>
              <w:rPr>
                <w:rFonts w:hint="eastAsia"/>
                <w:bCs/>
              </w:rPr>
              <w:t>培养良好的职业道德和人文关怀精神，心理健康，情绪稳定，将责任心、爱心、细心、耐心和同情心贯穿护理实践，为儿科患者提供优质的护理服务。</w:t>
            </w:r>
          </w:p>
        </w:tc>
        <w:tc>
          <w:tcPr>
            <w:tcW w:w="1137" w:type="dxa"/>
            <w:tcBorders>
              <w:right w:val="single" w:color="auto" w:sz="12" w:space="0"/>
            </w:tcBorders>
            <w:noWrap w:val="0"/>
            <w:vAlign w:val="center"/>
          </w:tcPr>
          <w:p w14:paraId="227A3987">
            <w:pPr>
              <w:pStyle w:val="19"/>
              <w:keepNext w:val="0"/>
              <w:keepLines w:val="0"/>
              <w:widowControl/>
              <w:suppressLineNumbers w:val="0"/>
              <w:spacing w:before="0" w:beforeAutospacing="0" w:after="0" w:afterAutospacing="0"/>
              <w:ind w:left="0" w:right="0"/>
              <w:rPr>
                <w:rFonts w:hint="default" w:ascii="宋体" w:hAnsi="宋体"/>
                <w:bCs/>
              </w:rPr>
            </w:pPr>
            <w:r>
              <w:rPr>
                <w:rFonts w:hint="eastAsia" w:ascii="宋体" w:hAnsi="宋体"/>
                <w:bCs/>
              </w:rPr>
              <w:t>1</w:t>
            </w:r>
            <w:r>
              <w:rPr>
                <w:rFonts w:hint="default" w:ascii="宋体" w:hAnsi="宋体"/>
                <w:bCs/>
              </w:rPr>
              <w:t>00%</w:t>
            </w:r>
          </w:p>
        </w:tc>
      </w:tr>
      <w:tr w14:paraId="158E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3" w:hRule="atLeast"/>
          <w:jc w:val="center"/>
        </w:trPr>
        <w:tc>
          <w:tcPr>
            <w:tcW w:w="1028" w:type="dxa"/>
            <w:vMerge w:val="restart"/>
            <w:tcBorders>
              <w:left w:val="single" w:color="auto" w:sz="12" w:space="0"/>
              <w:right w:val="single" w:color="auto" w:sz="4" w:space="0"/>
            </w:tcBorders>
            <w:noWrap w:val="0"/>
            <w:vAlign w:val="center"/>
          </w:tcPr>
          <w:p w14:paraId="4B757E1C">
            <w:pPr>
              <w:pStyle w:val="19"/>
              <w:keepNext w:val="0"/>
              <w:keepLines w:val="0"/>
              <w:widowControl/>
              <w:suppressLineNumbers w:val="0"/>
              <w:spacing w:before="0" w:beforeAutospacing="0" w:after="0" w:afterAutospacing="0"/>
              <w:ind w:left="0" w:right="0"/>
              <w:rPr>
                <w:rFonts w:hint="eastAsia"/>
              </w:rPr>
            </w:pPr>
            <w:r>
              <w:rPr>
                <w:rFonts w:hint="default"/>
              </w:rPr>
              <w:t>LO2</w:t>
            </w:r>
          </w:p>
        </w:tc>
        <w:tc>
          <w:tcPr>
            <w:tcW w:w="780" w:type="dxa"/>
            <w:vMerge w:val="restart"/>
            <w:tcBorders>
              <w:left w:val="single" w:color="auto" w:sz="4" w:space="0"/>
            </w:tcBorders>
            <w:noWrap w:val="0"/>
            <w:vAlign w:val="center"/>
          </w:tcPr>
          <w:p w14:paraId="68CC0CCC">
            <w:pPr>
              <w:pStyle w:val="19"/>
              <w:keepNext w:val="0"/>
              <w:keepLines w:val="0"/>
              <w:widowControl/>
              <w:suppressLineNumbers w:val="0"/>
              <w:spacing w:before="0" w:beforeAutospacing="0" w:after="0" w:afterAutospacing="0"/>
              <w:ind w:left="0" w:right="0"/>
              <w:rPr>
                <w:rFonts w:hint="default" w:cs="Times New Roman"/>
                <w:bCs/>
              </w:rPr>
            </w:pPr>
            <w:r>
              <w:rPr>
                <w:rFonts w:hint="eastAsia" w:cs="Times New Roman"/>
                <w:bCs/>
              </w:rPr>
              <w:t>③</w:t>
            </w:r>
          </w:p>
        </w:tc>
        <w:tc>
          <w:tcPr>
            <w:tcW w:w="890" w:type="dxa"/>
            <w:vMerge w:val="restart"/>
            <w:tcBorders>
              <w:right w:val="double" w:color="auto" w:sz="4" w:space="0"/>
            </w:tcBorders>
            <w:noWrap w:val="0"/>
            <w:vAlign w:val="center"/>
          </w:tcPr>
          <w:p w14:paraId="72770CBF">
            <w:pPr>
              <w:pStyle w:val="19"/>
              <w:keepNext w:val="0"/>
              <w:keepLines w:val="0"/>
              <w:widowControl/>
              <w:suppressLineNumbers w:val="0"/>
              <w:spacing w:before="0" w:beforeAutospacing="0" w:after="0" w:afterAutospacing="0"/>
              <w:ind w:left="0" w:right="0"/>
              <w:rPr>
                <w:rFonts w:hint="eastAsia" w:ascii="宋体" w:hAnsi="宋体"/>
              </w:rPr>
            </w:pPr>
            <w:r>
              <w:rPr>
                <w:rFonts w:hint="eastAsia" w:ascii="宋体" w:hAnsi="宋体"/>
              </w:rPr>
              <w:t>H</w:t>
            </w:r>
          </w:p>
        </w:tc>
        <w:tc>
          <w:tcPr>
            <w:tcW w:w="5150" w:type="dxa"/>
            <w:noWrap w:val="0"/>
            <w:vAlign w:val="center"/>
          </w:tcPr>
          <w:p w14:paraId="1E62132C">
            <w:pPr>
              <w:pStyle w:val="19"/>
              <w:keepNext w:val="0"/>
              <w:keepLines w:val="0"/>
              <w:widowControl/>
              <w:suppressLineNumbers w:val="0"/>
              <w:spacing w:before="0" w:beforeAutospacing="0" w:after="0" w:afterAutospacing="0"/>
              <w:ind w:left="0" w:right="0"/>
              <w:jc w:val="left"/>
              <w:rPr>
                <w:rFonts w:hint="default" w:ascii="宋体" w:hAnsi="宋体"/>
              </w:rPr>
            </w:pPr>
            <w:r>
              <w:rPr>
                <w:rFonts w:hint="eastAsia"/>
                <w:bCs/>
              </w:rPr>
              <w:t>1.</w:t>
            </w:r>
            <w:r>
              <w:rPr>
                <w:rFonts w:hint="default" w:ascii="宋体" w:hAnsi="宋体"/>
              </w:rPr>
              <w:t>复述口腔解剖、生理及牙颌发育的基本知识，说出其与口腔疾病发生、发展的关系。</w:t>
            </w:r>
            <w:r>
              <w:rPr>
                <w:rFonts w:hint="default" w:ascii="宋体" w:hAnsi="宋体"/>
              </w:rPr>
              <w:br w:type="textWrapping"/>
            </w:r>
            <w:r>
              <w:rPr>
                <w:rFonts w:hint="default" w:ascii="宋体" w:hAnsi="宋体"/>
              </w:rPr>
              <w:t>列举龋病、牙周病、口腔黏膜病、错畸形、牙列缺损/缺失、颌面外伤、肿瘤、先天畸形等常见疾病的病因、临床表现、治疗原则及护理要点。</w:t>
            </w:r>
          </w:p>
          <w:p w14:paraId="5193A065">
            <w:pPr>
              <w:pStyle w:val="19"/>
              <w:keepNext w:val="0"/>
              <w:keepLines w:val="0"/>
              <w:widowControl/>
              <w:suppressLineNumbers w:val="0"/>
              <w:spacing w:before="0" w:beforeAutospacing="0" w:after="0" w:afterAutospacing="0"/>
              <w:ind w:left="0" w:right="0"/>
              <w:jc w:val="left"/>
              <w:rPr>
                <w:rFonts w:hint="eastAsia" w:ascii="宋体" w:hAnsi="宋体"/>
                <w:bCs/>
              </w:rPr>
            </w:pPr>
            <w:r>
              <w:rPr>
                <w:rFonts w:hint="default" w:ascii="宋体" w:hAnsi="宋体"/>
              </w:rPr>
              <w:t>阐述口腔三级预防理念及氟化物、窝沟封闭、洁治、自我保健等关键措施的证据基础与适用条件。</w:t>
            </w:r>
          </w:p>
        </w:tc>
        <w:tc>
          <w:tcPr>
            <w:tcW w:w="1137" w:type="dxa"/>
            <w:tcBorders>
              <w:right w:val="single" w:color="auto" w:sz="12" w:space="0"/>
            </w:tcBorders>
            <w:noWrap w:val="0"/>
            <w:vAlign w:val="center"/>
          </w:tcPr>
          <w:p w14:paraId="21B84783">
            <w:pPr>
              <w:pStyle w:val="19"/>
              <w:keepNext w:val="0"/>
              <w:keepLines w:val="0"/>
              <w:widowControl/>
              <w:suppressLineNumbers w:val="0"/>
              <w:spacing w:before="0" w:beforeAutospacing="0" w:after="0" w:afterAutospacing="0"/>
              <w:ind w:left="0" w:right="0"/>
              <w:rPr>
                <w:rFonts w:hint="eastAsia" w:ascii="宋体" w:hAnsi="宋体"/>
                <w:bCs/>
              </w:rPr>
            </w:pPr>
            <w:r>
              <w:rPr>
                <w:rFonts w:hint="eastAsia" w:ascii="宋体" w:hAnsi="宋体"/>
                <w:bCs/>
              </w:rPr>
              <w:t>4</w:t>
            </w:r>
            <w:r>
              <w:rPr>
                <w:rFonts w:hint="default" w:ascii="宋体" w:hAnsi="宋体"/>
                <w:bCs/>
              </w:rPr>
              <w:t>0%</w:t>
            </w:r>
          </w:p>
        </w:tc>
      </w:tr>
      <w:tr w14:paraId="2BBB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41" w:hRule="atLeast"/>
          <w:jc w:val="center"/>
        </w:trPr>
        <w:tc>
          <w:tcPr>
            <w:tcW w:w="1028" w:type="dxa"/>
            <w:vMerge w:val="continue"/>
            <w:tcBorders>
              <w:left w:val="single" w:color="auto" w:sz="12" w:space="0"/>
              <w:right w:val="single" w:color="auto" w:sz="4" w:space="0"/>
            </w:tcBorders>
            <w:noWrap w:val="0"/>
            <w:vAlign w:val="center"/>
          </w:tcPr>
          <w:p w14:paraId="3B95CC8B">
            <w:pPr>
              <w:pStyle w:val="19"/>
              <w:keepNext w:val="0"/>
              <w:keepLines w:val="0"/>
              <w:widowControl/>
              <w:suppressLineNumbers w:val="0"/>
              <w:spacing w:before="0" w:beforeAutospacing="0" w:after="0" w:afterAutospacing="0"/>
              <w:ind w:left="0" w:right="0"/>
              <w:rPr>
                <w:rFonts w:hint="default"/>
              </w:rPr>
            </w:pPr>
          </w:p>
        </w:tc>
        <w:tc>
          <w:tcPr>
            <w:tcW w:w="780" w:type="dxa"/>
            <w:vMerge w:val="continue"/>
            <w:tcBorders>
              <w:left w:val="single" w:color="auto" w:sz="4" w:space="0"/>
            </w:tcBorders>
            <w:noWrap w:val="0"/>
            <w:vAlign w:val="center"/>
          </w:tcPr>
          <w:p w14:paraId="11C00C70">
            <w:pPr>
              <w:pStyle w:val="19"/>
              <w:keepNext w:val="0"/>
              <w:keepLines w:val="0"/>
              <w:widowControl/>
              <w:suppressLineNumbers w:val="0"/>
              <w:spacing w:before="0" w:beforeAutospacing="0" w:after="0" w:afterAutospacing="0"/>
              <w:ind w:left="0" w:right="0"/>
              <w:rPr>
                <w:rFonts w:hint="default"/>
                <w:bCs/>
              </w:rPr>
            </w:pPr>
          </w:p>
        </w:tc>
        <w:tc>
          <w:tcPr>
            <w:tcW w:w="890" w:type="dxa"/>
            <w:vMerge w:val="continue"/>
            <w:tcBorders>
              <w:right w:val="double" w:color="auto" w:sz="4" w:space="0"/>
            </w:tcBorders>
            <w:noWrap w:val="0"/>
            <w:vAlign w:val="center"/>
          </w:tcPr>
          <w:p w14:paraId="60FBF45F">
            <w:pPr>
              <w:pStyle w:val="19"/>
              <w:keepNext w:val="0"/>
              <w:keepLines w:val="0"/>
              <w:widowControl/>
              <w:suppressLineNumbers w:val="0"/>
              <w:spacing w:before="0" w:beforeAutospacing="0" w:after="0" w:afterAutospacing="0"/>
              <w:ind w:left="0" w:right="0"/>
              <w:rPr>
                <w:rFonts w:hint="eastAsia" w:ascii="宋体" w:hAnsi="宋体"/>
              </w:rPr>
            </w:pPr>
          </w:p>
        </w:tc>
        <w:tc>
          <w:tcPr>
            <w:tcW w:w="5150" w:type="dxa"/>
            <w:noWrap w:val="0"/>
            <w:vAlign w:val="center"/>
          </w:tcPr>
          <w:p w14:paraId="52010232">
            <w:pPr>
              <w:pStyle w:val="19"/>
              <w:keepNext w:val="0"/>
              <w:keepLines w:val="0"/>
              <w:widowControl/>
              <w:suppressLineNumbers w:val="0"/>
              <w:spacing w:before="0" w:beforeAutospacing="0" w:after="0" w:afterAutospacing="0"/>
              <w:ind w:left="0" w:right="0"/>
              <w:jc w:val="left"/>
              <w:rPr>
                <w:rFonts w:hint="eastAsia" w:ascii="宋体" w:hAnsi="宋体"/>
                <w:bCs/>
              </w:rPr>
            </w:pPr>
            <w:r>
              <w:rPr>
                <w:rFonts w:hint="eastAsia" w:ascii="宋体" w:hAnsi="宋体"/>
                <w:sz w:val="20"/>
                <w:szCs w:val="20"/>
              </w:rPr>
              <w:t>2.</w:t>
            </w:r>
            <w:r>
              <w:rPr>
                <w:rFonts w:hint="default" w:ascii="宋体" w:hAnsi="宋体"/>
              </w:rPr>
              <w:t>总结口腔门诊、手术室、日间手术、急诊及病房的感染传播链，解释标准预防、无菌技术、器械消毒灭菌及医院感染监测的核心规范。</w:t>
            </w:r>
            <w:r>
              <w:rPr>
                <w:rFonts w:hint="default" w:ascii="宋体" w:hAnsi="宋体"/>
              </w:rPr>
              <w:br w:type="textWrapping"/>
            </w:r>
            <w:r>
              <w:rPr>
                <w:rFonts w:hint="default" w:ascii="宋体" w:hAnsi="宋体"/>
              </w:rPr>
              <w:t>比较局麻、牙种植、正畸、修复、儿童口腔、颌面外科等不同诊疗场景的药物、材料、设备特点及其护理配合要点。</w:t>
            </w:r>
          </w:p>
        </w:tc>
        <w:tc>
          <w:tcPr>
            <w:tcW w:w="1137" w:type="dxa"/>
            <w:tcBorders>
              <w:right w:val="single" w:color="auto" w:sz="12" w:space="0"/>
            </w:tcBorders>
            <w:noWrap w:val="0"/>
            <w:vAlign w:val="center"/>
          </w:tcPr>
          <w:p w14:paraId="081346F9">
            <w:pPr>
              <w:pStyle w:val="19"/>
              <w:keepNext w:val="0"/>
              <w:keepLines w:val="0"/>
              <w:widowControl/>
              <w:suppressLineNumbers w:val="0"/>
              <w:spacing w:before="0" w:beforeAutospacing="0" w:after="0" w:afterAutospacing="0"/>
              <w:ind w:left="0" w:right="0"/>
              <w:rPr>
                <w:rFonts w:hint="eastAsia" w:ascii="宋体" w:hAnsi="宋体"/>
                <w:bCs/>
              </w:rPr>
            </w:pPr>
            <w:r>
              <w:rPr>
                <w:rFonts w:hint="eastAsia" w:ascii="宋体" w:hAnsi="宋体"/>
                <w:bCs/>
              </w:rPr>
              <w:t>3</w:t>
            </w:r>
            <w:r>
              <w:rPr>
                <w:rFonts w:hint="default" w:ascii="宋体" w:hAnsi="宋体"/>
                <w:bCs/>
              </w:rPr>
              <w:t>0%</w:t>
            </w:r>
          </w:p>
        </w:tc>
      </w:tr>
      <w:tr w14:paraId="5B4C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41" w:hRule="atLeast"/>
          <w:jc w:val="center"/>
        </w:trPr>
        <w:tc>
          <w:tcPr>
            <w:tcW w:w="1028" w:type="dxa"/>
            <w:vMerge w:val="continue"/>
            <w:tcBorders>
              <w:left w:val="single" w:color="auto" w:sz="12" w:space="0"/>
              <w:right w:val="single" w:color="auto" w:sz="4" w:space="0"/>
            </w:tcBorders>
            <w:noWrap w:val="0"/>
            <w:vAlign w:val="center"/>
          </w:tcPr>
          <w:p w14:paraId="6D6689A8">
            <w:pPr>
              <w:pStyle w:val="19"/>
              <w:keepNext w:val="0"/>
              <w:keepLines w:val="0"/>
              <w:widowControl/>
              <w:suppressLineNumbers w:val="0"/>
              <w:spacing w:before="0" w:beforeAutospacing="0" w:after="0" w:afterAutospacing="0"/>
              <w:ind w:left="0" w:right="0"/>
              <w:jc w:val="left"/>
              <w:rPr>
                <w:rFonts w:hint="default"/>
              </w:rPr>
            </w:pPr>
          </w:p>
        </w:tc>
        <w:tc>
          <w:tcPr>
            <w:tcW w:w="780" w:type="dxa"/>
            <w:vMerge w:val="continue"/>
            <w:tcBorders>
              <w:left w:val="single" w:color="auto" w:sz="4" w:space="0"/>
            </w:tcBorders>
            <w:noWrap w:val="0"/>
            <w:vAlign w:val="center"/>
          </w:tcPr>
          <w:p w14:paraId="2FFB4924">
            <w:pPr>
              <w:pStyle w:val="19"/>
              <w:keepNext w:val="0"/>
              <w:keepLines w:val="0"/>
              <w:widowControl/>
              <w:suppressLineNumbers w:val="0"/>
              <w:spacing w:before="0" w:beforeAutospacing="0" w:after="0" w:afterAutospacing="0"/>
              <w:ind w:left="0" w:right="0"/>
              <w:jc w:val="left"/>
              <w:rPr>
                <w:rFonts w:hint="default"/>
              </w:rPr>
            </w:pPr>
          </w:p>
        </w:tc>
        <w:tc>
          <w:tcPr>
            <w:tcW w:w="890" w:type="dxa"/>
            <w:vMerge w:val="continue"/>
            <w:tcBorders>
              <w:right w:val="double" w:color="auto" w:sz="4" w:space="0"/>
            </w:tcBorders>
            <w:noWrap w:val="0"/>
            <w:vAlign w:val="center"/>
          </w:tcPr>
          <w:p w14:paraId="1B4D6648">
            <w:pPr>
              <w:pStyle w:val="19"/>
              <w:keepNext w:val="0"/>
              <w:keepLines w:val="0"/>
              <w:widowControl/>
              <w:suppressLineNumbers w:val="0"/>
              <w:spacing w:before="0" w:beforeAutospacing="0" w:after="0" w:afterAutospacing="0"/>
              <w:ind w:left="0" w:right="0"/>
              <w:jc w:val="left"/>
              <w:rPr>
                <w:rFonts w:hint="default"/>
              </w:rPr>
            </w:pPr>
          </w:p>
        </w:tc>
        <w:tc>
          <w:tcPr>
            <w:tcW w:w="5150" w:type="dxa"/>
            <w:noWrap w:val="0"/>
            <w:vAlign w:val="center"/>
          </w:tcPr>
          <w:p w14:paraId="73AD0BF5">
            <w:pPr>
              <w:pStyle w:val="19"/>
              <w:keepNext w:val="0"/>
              <w:keepLines w:val="0"/>
              <w:widowControl/>
              <w:suppressLineNumbers w:val="0"/>
              <w:spacing w:before="0" w:beforeAutospacing="0" w:after="0" w:afterAutospacing="0"/>
              <w:ind w:left="0" w:right="0"/>
              <w:jc w:val="left"/>
              <w:rPr>
                <w:rFonts w:hint="default" w:ascii="宋体" w:hAnsi="宋体"/>
                <w:bCs/>
              </w:rPr>
            </w:pPr>
            <w:r>
              <w:rPr>
                <w:rFonts w:hint="eastAsia"/>
                <w:bCs/>
              </w:rPr>
              <w:t>3.</w:t>
            </w:r>
            <w:r>
              <w:rPr>
                <w:rFonts w:hint="default" w:ascii="宋体" w:hAnsi="宋体"/>
              </w:rPr>
              <w:t>能独立完成口腔四手操作技术的体位调节、器械传递、吸引及隔湿，配合医师在10 min内完成1例Ⅱ类洞充填。</w:t>
            </w:r>
            <w:r>
              <w:rPr>
                <w:rFonts w:hint="default" w:ascii="Segoe UI" w:hAnsi="Segoe UI" w:eastAsia="Segoe UI" w:cs="Segoe UI"/>
                <w:i w:val="0"/>
                <w:iCs w:val="0"/>
                <w:caps w:val="0"/>
                <w:spacing w:val="0"/>
                <w:sz w:val="24"/>
                <w:szCs w:val="24"/>
                <w:shd w:val="clear" w:fill="FFFFFF"/>
              </w:rPr>
              <w:br w:type="textWrapping"/>
            </w:r>
            <w:r>
              <w:rPr>
                <w:rFonts w:hint="default" w:ascii="宋体" w:hAnsi="宋体"/>
              </w:rPr>
              <w:t>能规范执行口腔预防保健套餐：菌斑显示、Bass刷牙示教、牙线/牙间隙刷使用、氟化泡沫应用，合格率≥90%。</w:t>
            </w:r>
            <w:r>
              <w:rPr>
                <w:rFonts w:hint="default" w:ascii="宋体" w:hAnsi="宋体"/>
              </w:rPr>
              <w:br w:type="textWrapping"/>
            </w:r>
            <w:r>
              <w:rPr>
                <w:rFonts w:hint="default" w:ascii="宋体" w:hAnsi="宋体"/>
              </w:rPr>
              <w:t>能根据治疗计划独立准备种植、根管、正畸粘接、日间手术等4类器械盘，物品齐备率100%，无菌包合格率100%。</w:t>
            </w:r>
          </w:p>
        </w:tc>
        <w:tc>
          <w:tcPr>
            <w:tcW w:w="1137" w:type="dxa"/>
            <w:tcBorders>
              <w:right w:val="single" w:color="auto" w:sz="12" w:space="0"/>
            </w:tcBorders>
            <w:noWrap w:val="0"/>
            <w:vAlign w:val="center"/>
          </w:tcPr>
          <w:p w14:paraId="6BCFF532">
            <w:pPr>
              <w:pStyle w:val="19"/>
              <w:keepNext w:val="0"/>
              <w:keepLines w:val="0"/>
              <w:widowControl/>
              <w:suppressLineNumbers w:val="0"/>
              <w:spacing w:before="0" w:beforeAutospacing="0" w:after="0" w:afterAutospacing="0"/>
              <w:ind w:left="0" w:right="0"/>
              <w:rPr>
                <w:rFonts w:hint="eastAsia" w:ascii="宋体" w:hAnsi="宋体"/>
                <w:bCs/>
              </w:rPr>
            </w:pPr>
            <w:r>
              <w:rPr>
                <w:rFonts w:hint="eastAsia" w:ascii="宋体" w:hAnsi="宋体"/>
                <w:bCs/>
              </w:rPr>
              <w:t>3</w:t>
            </w:r>
            <w:r>
              <w:rPr>
                <w:rFonts w:hint="default" w:ascii="宋体" w:hAnsi="宋体"/>
                <w:bCs/>
              </w:rPr>
              <w:t>0%</w:t>
            </w:r>
          </w:p>
        </w:tc>
      </w:tr>
      <w:tr w14:paraId="4FEF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28" w:type="dxa"/>
            <w:vMerge w:val="restart"/>
            <w:tcBorders>
              <w:left w:val="single" w:color="auto" w:sz="12" w:space="0"/>
              <w:right w:val="single" w:color="auto" w:sz="4" w:space="0"/>
            </w:tcBorders>
            <w:noWrap w:val="0"/>
            <w:vAlign w:val="center"/>
          </w:tcPr>
          <w:p w14:paraId="7B138A8C">
            <w:pPr>
              <w:pStyle w:val="19"/>
              <w:keepNext w:val="0"/>
              <w:keepLines w:val="0"/>
              <w:widowControl/>
              <w:suppressLineNumbers w:val="0"/>
              <w:spacing w:before="0" w:beforeAutospacing="0" w:after="0" w:afterAutospacing="0"/>
              <w:ind w:left="0" w:right="0"/>
              <w:rPr>
                <w:rFonts w:hint="default"/>
              </w:rPr>
            </w:pPr>
            <w:r>
              <w:rPr>
                <w:rFonts w:hint="default"/>
              </w:rPr>
              <w:t>LO3</w:t>
            </w:r>
          </w:p>
        </w:tc>
        <w:tc>
          <w:tcPr>
            <w:tcW w:w="780" w:type="dxa"/>
            <w:vMerge w:val="restart"/>
            <w:tcBorders>
              <w:left w:val="single" w:color="auto" w:sz="4" w:space="0"/>
            </w:tcBorders>
            <w:noWrap w:val="0"/>
            <w:vAlign w:val="center"/>
          </w:tcPr>
          <w:p w14:paraId="27C17B22">
            <w:pPr>
              <w:pStyle w:val="19"/>
              <w:keepNext w:val="0"/>
              <w:keepLines w:val="0"/>
              <w:widowControl/>
              <w:suppressLineNumbers w:val="0"/>
              <w:spacing w:before="0" w:beforeAutospacing="0" w:after="0" w:afterAutospacing="0"/>
              <w:ind w:left="0" w:right="0"/>
              <w:rPr>
                <w:rFonts w:hint="eastAsia" w:cs="Times New Roman"/>
                <w:bCs/>
              </w:rPr>
            </w:pPr>
            <w:r>
              <w:rPr>
                <w:rFonts w:hint="eastAsia" w:cs="Times New Roman"/>
                <w:bCs/>
              </w:rPr>
              <w:t>①</w:t>
            </w:r>
          </w:p>
        </w:tc>
        <w:tc>
          <w:tcPr>
            <w:tcW w:w="890" w:type="dxa"/>
            <w:vMerge w:val="restart"/>
            <w:tcBorders>
              <w:right w:val="double" w:color="auto" w:sz="4" w:space="0"/>
            </w:tcBorders>
            <w:noWrap w:val="0"/>
            <w:vAlign w:val="center"/>
          </w:tcPr>
          <w:p w14:paraId="21967783">
            <w:pPr>
              <w:pStyle w:val="19"/>
              <w:keepNext w:val="0"/>
              <w:keepLines w:val="0"/>
              <w:widowControl/>
              <w:suppressLineNumbers w:val="0"/>
              <w:spacing w:before="0" w:beforeAutospacing="0" w:after="0" w:afterAutospacing="0"/>
              <w:ind w:left="0" w:right="0"/>
              <w:rPr>
                <w:rFonts w:hint="eastAsia" w:ascii="宋体" w:hAnsi="宋体"/>
              </w:rPr>
            </w:pPr>
            <w:r>
              <w:rPr>
                <w:rFonts w:hint="eastAsia" w:ascii="宋体" w:hAnsi="宋体"/>
              </w:rPr>
              <w:t>M</w:t>
            </w:r>
          </w:p>
        </w:tc>
        <w:tc>
          <w:tcPr>
            <w:tcW w:w="5150" w:type="dxa"/>
            <w:noWrap w:val="0"/>
            <w:vAlign w:val="center"/>
          </w:tcPr>
          <w:p w14:paraId="59FF8FFC">
            <w:pPr>
              <w:pStyle w:val="19"/>
              <w:keepNext w:val="0"/>
              <w:keepLines w:val="0"/>
              <w:widowControl/>
              <w:suppressLineNumbers w:val="0"/>
              <w:spacing w:before="0" w:beforeAutospacing="0" w:after="0" w:afterAutospacing="0"/>
              <w:ind w:left="0" w:right="0"/>
              <w:jc w:val="left"/>
              <w:rPr>
                <w:rFonts w:hint="eastAsia" w:ascii="宋体" w:hAnsi="宋体" w:eastAsia="宋体"/>
                <w:lang w:eastAsia="zh-CN"/>
              </w:rPr>
            </w:pPr>
            <w:r>
              <w:rPr>
                <w:rFonts w:hint="eastAsia" w:ascii="宋体" w:hAnsi="宋体"/>
              </w:rPr>
              <w:t>4.</w:t>
            </w:r>
            <w:r>
              <w:rPr>
                <w:rFonts w:hint="default" w:ascii="宋体" w:hAnsi="宋体"/>
              </w:rPr>
              <w:t>能识别并处理口腔诊疗过程中突发意外</w:t>
            </w:r>
            <w:r>
              <w:rPr>
                <w:rFonts w:hint="eastAsia" w:ascii="宋体" w:hAnsi="宋体"/>
                <w:lang w:eastAsia="zh-CN"/>
              </w:rPr>
              <w:t>。</w:t>
            </w:r>
          </w:p>
          <w:p w14:paraId="62804E7A">
            <w:pPr>
              <w:pStyle w:val="19"/>
              <w:keepNext w:val="0"/>
              <w:keepLines w:val="0"/>
              <w:widowControl/>
              <w:suppressLineNumbers w:val="0"/>
              <w:spacing w:before="0" w:beforeAutospacing="0" w:after="0" w:afterAutospacing="0"/>
              <w:ind w:left="0" w:right="0"/>
              <w:jc w:val="left"/>
              <w:rPr>
                <w:rFonts w:hint="eastAsia" w:ascii="宋体" w:hAnsi="宋体"/>
                <w:bCs/>
              </w:rPr>
            </w:pPr>
            <w:r>
              <w:rPr>
                <w:rFonts w:hint="default" w:ascii="宋体" w:hAnsi="宋体"/>
              </w:rPr>
              <w:t>能运用沟通模型对3岁以上儿童、老年人、特殊需求患者完成术前访视及健康宣教</w:t>
            </w:r>
            <w:r>
              <w:rPr>
                <w:rFonts w:hint="default" w:ascii="宋体" w:hAnsi="宋体"/>
              </w:rPr>
              <w:br w:type="textWrapping"/>
            </w:r>
            <w:r>
              <w:rPr>
                <w:rFonts w:hint="default" w:ascii="宋体" w:hAnsi="宋体"/>
              </w:rPr>
              <w:t>能使用口腔数字化工具（口内扫描、电子病历、感控追溯系统）完成1例护理记录，数据录入零差错</w:t>
            </w:r>
            <w:r>
              <w:rPr>
                <w:rFonts w:hint="default" w:ascii="Segoe UI" w:hAnsi="Segoe UI" w:eastAsia="Segoe UI" w:cs="Segoe UI"/>
                <w:i w:val="0"/>
                <w:iCs w:val="0"/>
                <w:caps w:val="0"/>
                <w:spacing w:val="0"/>
                <w:sz w:val="24"/>
                <w:szCs w:val="24"/>
                <w:shd w:val="clear" w:fill="FFFFFF"/>
              </w:rPr>
              <w:t>。</w:t>
            </w:r>
          </w:p>
        </w:tc>
        <w:tc>
          <w:tcPr>
            <w:tcW w:w="1137" w:type="dxa"/>
            <w:tcBorders>
              <w:right w:val="single" w:color="auto" w:sz="12" w:space="0"/>
            </w:tcBorders>
            <w:noWrap w:val="0"/>
            <w:vAlign w:val="center"/>
          </w:tcPr>
          <w:p w14:paraId="7BC8584E">
            <w:pPr>
              <w:pStyle w:val="19"/>
              <w:keepNext w:val="0"/>
              <w:keepLines w:val="0"/>
              <w:widowControl/>
              <w:suppressLineNumbers w:val="0"/>
              <w:spacing w:before="0" w:beforeAutospacing="0" w:after="0" w:afterAutospacing="0"/>
              <w:ind w:left="0" w:right="0"/>
              <w:rPr>
                <w:rFonts w:hint="eastAsia" w:ascii="宋体" w:hAnsi="宋体"/>
                <w:bCs/>
              </w:rPr>
            </w:pPr>
            <w:r>
              <w:rPr>
                <w:rFonts w:hint="eastAsia" w:ascii="宋体" w:hAnsi="宋体"/>
                <w:bCs/>
              </w:rPr>
              <w:t>5</w:t>
            </w:r>
            <w:r>
              <w:rPr>
                <w:rFonts w:hint="default" w:ascii="宋体" w:hAnsi="宋体"/>
                <w:bCs/>
              </w:rPr>
              <w:t>0%</w:t>
            </w:r>
          </w:p>
        </w:tc>
      </w:tr>
      <w:tr w14:paraId="238A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28" w:type="dxa"/>
            <w:vMerge w:val="continue"/>
            <w:tcBorders>
              <w:left w:val="single" w:color="auto" w:sz="12" w:space="0"/>
              <w:right w:val="single" w:color="auto" w:sz="4" w:space="0"/>
            </w:tcBorders>
            <w:noWrap w:val="0"/>
            <w:vAlign w:val="center"/>
          </w:tcPr>
          <w:p w14:paraId="024200FA">
            <w:pPr>
              <w:pStyle w:val="19"/>
              <w:keepNext w:val="0"/>
              <w:keepLines w:val="0"/>
              <w:widowControl/>
              <w:suppressLineNumbers w:val="0"/>
              <w:spacing w:before="0" w:beforeAutospacing="0" w:after="0" w:afterAutospacing="0"/>
              <w:ind w:left="0" w:right="0"/>
              <w:rPr>
                <w:rFonts w:hint="default"/>
              </w:rPr>
            </w:pPr>
          </w:p>
        </w:tc>
        <w:tc>
          <w:tcPr>
            <w:tcW w:w="780" w:type="dxa"/>
            <w:vMerge w:val="continue"/>
            <w:tcBorders>
              <w:left w:val="single" w:color="auto" w:sz="4" w:space="0"/>
            </w:tcBorders>
            <w:noWrap w:val="0"/>
            <w:vAlign w:val="center"/>
          </w:tcPr>
          <w:p w14:paraId="6F3E7F3E">
            <w:pPr>
              <w:pStyle w:val="19"/>
              <w:keepNext w:val="0"/>
              <w:keepLines w:val="0"/>
              <w:widowControl/>
              <w:suppressLineNumbers w:val="0"/>
              <w:spacing w:before="0" w:beforeAutospacing="0" w:after="0" w:afterAutospacing="0"/>
              <w:ind w:left="0" w:right="0"/>
              <w:rPr>
                <w:rFonts w:hint="eastAsia" w:cs="Times New Roman"/>
                <w:bCs/>
              </w:rPr>
            </w:pPr>
          </w:p>
        </w:tc>
        <w:tc>
          <w:tcPr>
            <w:tcW w:w="890" w:type="dxa"/>
            <w:vMerge w:val="continue"/>
            <w:tcBorders>
              <w:right w:val="double" w:color="auto" w:sz="4" w:space="0"/>
            </w:tcBorders>
            <w:noWrap w:val="0"/>
            <w:vAlign w:val="center"/>
          </w:tcPr>
          <w:p w14:paraId="0039AE41">
            <w:pPr>
              <w:pStyle w:val="19"/>
              <w:keepNext w:val="0"/>
              <w:keepLines w:val="0"/>
              <w:widowControl/>
              <w:suppressLineNumbers w:val="0"/>
              <w:spacing w:before="0" w:beforeAutospacing="0" w:after="0" w:afterAutospacing="0"/>
              <w:ind w:left="0" w:right="0"/>
              <w:rPr>
                <w:rFonts w:hint="eastAsia" w:ascii="宋体" w:hAnsi="宋体"/>
              </w:rPr>
            </w:pPr>
          </w:p>
        </w:tc>
        <w:tc>
          <w:tcPr>
            <w:tcW w:w="5150" w:type="dxa"/>
            <w:noWrap w:val="0"/>
            <w:vAlign w:val="center"/>
          </w:tcPr>
          <w:p w14:paraId="136E7C0B">
            <w:pPr>
              <w:pStyle w:val="19"/>
              <w:keepNext w:val="0"/>
              <w:keepLines w:val="0"/>
              <w:widowControl/>
              <w:suppressLineNumbers w:val="0"/>
              <w:spacing w:before="0" w:beforeAutospacing="0" w:after="0" w:afterAutospacing="0"/>
              <w:ind w:left="0" w:right="0"/>
              <w:jc w:val="left"/>
              <w:rPr>
                <w:rFonts w:hint="eastAsia" w:ascii="宋体" w:hAnsi="宋体"/>
                <w:bCs/>
              </w:rPr>
            </w:pPr>
            <w:r>
              <w:rPr>
                <w:rFonts w:hint="eastAsia"/>
                <w:bCs/>
              </w:rPr>
              <w:t>5.</w:t>
            </w:r>
            <w:r>
              <w:rPr>
                <w:rFonts w:hint="eastAsia" w:ascii="宋体" w:hAnsi="宋体"/>
              </w:rPr>
              <w:t>树立“以患者为中心”的护理理念，尊重患者隐私与多元文化，体现人文关怀。</w:t>
            </w:r>
            <w:r>
              <w:rPr>
                <w:rFonts w:hint="default" w:ascii="宋体" w:hAnsi="宋体"/>
              </w:rPr>
              <w:br w:type="textWrapping"/>
            </w:r>
            <w:r>
              <w:rPr>
                <w:rFonts w:hint="default" w:ascii="宋体" w:hAnsi="宋体"/>
              </w:rPr>
              <w:t>形成严谨的无菌观念与感染防控责任感，主动上报不良事件。</w:t>
            </w:r>
            <w:r>
              <w:rPr>
                <w:rFonts w:hint="default" w:ascii="宋体" w:hAnsi="宋体"/>
              </w:rPr>
              <w:br w:type="textWrapping"/>
            </w:r>
            <w:r>
              <w:rPr>
                <w:rFonts w:hint="default" w:ascii="宋体" w:hAnsi="宋体"/>
              </w:rPr>
              <w:t>具备团队协作与领</w:t>
            </w:r>
            <w:r>
              <w:rPr>
                <w:rFonts w:hint="eastAsia" w:ascii="宋体" w:hAnsi="宋体"/>
                <w:lang w:eastAsia="zh-CN"/>
              </w:rPr>
              <w:t>导能</w:t>
            </w:r>
            <w:r>
              <w:rPr>
                <w:rFonts w:hint="default" w:ascii="宋体" w:hAnsi="宋体"/>
              </w:rPr>
              <w:t>力，能在四手操作、手术配合、急救场景中有效分工与沟通。</w:t>
            </w:r>
            <w:r>
              <w:rPr>
                <w:rFonts w:hint="default" w:ascii="宋体" w:hAnsi="宋体"/>
              </w:rPr>
              <w:br w:type="textWrapping"/>
            </w:r>
            <w:r>
              <w:rPr>
                <w:rFonts w:hint="default" w:ascii="宋体" w:hAnsi="宋体"/>
              </w:rPr>
              <w:t>恪守职业道德与法律法规，拒绝过度医疗，维护患者经济与安全权益</w:t>
            </w:r>
            <w:r>
              <w:rPr>
                <w:rFonts w:hint="eastAsia"/>
                <w:bCs/>
              </w:rPr>
              <w:t>。</w:t>
            </w:r>
          </w:p>
        </w:tc>
        <w:tc>
          <w:tcPr>
            <w:tcW w:w="1137" w:type="dxa"/>
            <w:tcBorders>
              <w:right w:val="single" w:color="auto" w:sz="12" w:space="0"/>
            </w:tcBorders>
            <w:noWrap w:val="0"/>
            <w:vAlign w:val="center"/>
          </w:tcPr>
          <w:p w14:paraId="6324FABC">
            <w:pPr>
              <w:pStyle w:val="19"/>
              <w:keepNext w:val="0"/>
              <w:keepLines w:val="0"/>
              <w:widowControl/>
              <w:suppressLineNumbers w:val="0"/>
              <w:spacing w:before="0" w:beforeAutospacing="0" w:after="0" w:afterAutospacing="0"/>
              <w:ind w:left="0" w:right="0"/>
              <w:rPr>
                <w:rFonts w:hint="eastAsia" w:ascii="宋体" w:hAnsi="宋体"/>
                <w:bCs/>
              </w:rPr>
            </w:pPr>
            <w:r>
              <w:rPr>
                <w:rFonts w:hint="eastAsia" w:ascii="宋体" w:hAnsi="宋体"/>
                <w:bCs/>
              </w:rPr>
              <w:t>5</w:t>
            </w:r>
            <w:r>
              <w:rPr>
                <w:rFonts w:hint="default" w:ascii="宋体" w:hAnsi="宋体"/>
                <w:bCs/>
              </w:rPr>
              <w:t>0%</w:t>
            </w:r>
          </w:p>
        </w:tc>
      </w:tr>
      <w:tr w14:paraId="0452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98" w:hRule="atLeast"/>
          <w:jc w:val="center"/>
        </w:trPr>
        <w:tc>
          <w:tcPr>
            <w:tcW w:w="1028" w:type="dxa"/>
            <w:vMerge w:val="restart"/>
            <w:tcBorders>
              <w:left w:val="single" w:color="auto" w:sz="12" w:space="0"/>
              <w:right w:val="single" w:color="auto" w:sz="4" w:space="0"/>
            </w:tcBorders>
            <w:noWrap w:val="0"/>
            <w:vAlign w:val="center"/>
          </w:tcPr>
          <w:p w14:paraId="0DB64E1C">
            <w:pPr>
              <w:pStyle w:val="19"/>
              <w:keepNext w:val="0"/>
              <w:keepLines w:val="0"/>
              <w:widowControl/>
              <w:suppressLineNumbers w:val="0"/>
              <w:spacing w:before="0" w:beforeAutospacing="0" w:after="0" w:afterAutospacing="0"/>
              <w:ind w:left="0" w:right="0"/>
              <w:rPr>
                <w:rFonts w:hint="default"/>
              </w:rPr>
            </w:pPr>
            <w:r>
              <w:rPr>
                <w:rFonts w:hint="default"/>
              </w:rPr>
              <w:t>LO4</w:t>
            </w:r>
          </w:p>
        </w:tc>
        <w:tc>
          <w:tcPr>
            <w:tcW w:w="780" w:type="dxa"/>
            <w:vMerge w:val="restart"/>
            <w:tcBorders>
              <w:left w:val="single" w:color="auto" w:sz="4" w:space="0"/>
            </w:tcBorders>
            <w:noWrap w:val="0"/>
            <w:vAlign w:val="center"/>
          </w:tcPr>
          <w:p w14:paraId="04E5E726">
            <w:pPr>
              <w:pStyle w:val="19"/>
              <w:keepNext w:val="0"/>
              <w:keepLines w:val="0"/>
              <w:widowControl/>
              <w:suppressLineNumbers w:val="0"/>
              <w:spacing w:before="0" w:beforeAutospacing="0" w:after="0" w:afterAutospacing="0"/>
              <w:ind w:left="0" w:right="0"/>
              <w:rPr>
                <w:rFonts w:hint="eastAsia" w:cs="Times New Roman"/>
                <w:bCs/>
              </w:rPr>
            </w:pPr>
            <w:r>
              <w:rPr>
                <w:rFonts w:hint="eastAsia" w:cs="Times New Roman"/>
                <w:bCs/>
              </w:rPr>
              <w:t>②</w:t>
            </w:r>
          </w:p>
        </w:tc>
        <w:tc>
          <w:tcPr>
            <w:tcW w:w="890" w:type="dxa"/>
            <w:vMerge w:val="restart"/>
            <w:tcBorders>
              <w:right w:val="double" w:color="auto" w:sz="4" w:space="0"/>
            </w:tcBorders>
            <w:noWrap w:val="0"/>
            <w:vAlign w:val="center"/>
          </w:tcPr>
          <w:p w14:paraId="07F179D4">
            <w:pPr>
              <w:pStyle w:val="19"/>
              <w:keepNext w:val="0"/>
              <w:keepLines w:val="0"/>
              <w:widowControl/>
              <w:suppressLineNumbers w:val="0"/>
              <w:spacing w:before="0" w:beforeAutospacing="0" w:after="0" w:afterAutospacing="0"/>
              <w:ind w:left="0" w:right="0"/>
              <w:rPr>
                <w:rFonts w:hint="eastAsia" w:ascii="宋体" w:hAnsi="宋体"/>
              </w:rPr>
            </w:pPr>
            <w:r>
              <w:rPr>
                <w:rFonts w:hint="eastAsia" w:ascii="宋体" w:hAnsi="宋体"/>
              </w:rPr>
              <w:t>H</w:t>
            </w:r>
          </w:p>
        </w:tc>
        <w:tc>
          <w:tcPr>
            <w:tcW w:w="5150" w:type="dxa"/>
            <w:noWrap w:val="0"/>
            <w:vAlign w:val="center"/>
          </w:tcPr>
          <w:p w14:paraId="0AC2FD6F">
            <w:pPr>
              <w:pStyle w:val="19"/>
              <w:keepNext w:val="0"/>
              <w:keepLines w:val="0"/>
              <w:widowControl/>
              <w:suppressLineNumbers w:val="0"/>
              <w:spacing w:before="0" w:beforeAutospacing="0" w:after="0" w:afterAutospacing="0"/>
              <w:ind w:left="0" w:right="0"/>
              <w:jc w:val="left"/>
              <w:rPr>
                <w:rFonts w:hint="default" w:ascii="宋体" w:hAnsi="宋体"/>
              </w:rPr>
            </w:pPr>
            <w:r>
              <w:rPr>
                <w:rFonts w:hint="eastAsia"/>
                <w:bCs/>
              </w:rPr>
              <w:t>1.</w:t>
            </w:r>
            <w:r>
              <w:rPr>
                <w:rFonts w:hint="default" w:ascii="宋体" w:hAnsi="宋体"/>
              </w:rPr>
              <w:t>复述口腔解剖、生理及牙颌发育的基本知识，说出其与口腔疾病发生、发展的关系。</w:t>
            </w:r>
            <w:r>
              <w:rPr>
                <w:rFonts w:hint="default" w:ascii="宋体" w:hAnsi="宋体"/>
              </w:rPr>
              <w:br w:type="textWrapping"/>
            </w:r>
            <w:r>
              <w:rPr>
                <w:rFonts w:hint="default" w:ascii="宋体" w:hAnsi="宋体"/>
              </w:rPr>
              <w:t>列举龋病、牙周病、口腔黏膜病、错畸形、牙列缺损/缺失、颌面外伤、肿瘤、先天畸形等常见疾病的病因、临床表现、治疗原则及护理要点。</w:t>
            </w:r>
          </w:p>
          <w:p w14:paraId="395758E9">
            <w:pPr>
              <w:pStyle w:val="19"/>
              <w:keepNext w:val="0"/>
              <w:keepLines w:val="0"/>
              <w:widowControl/>
              <w:suppressLineNumbers w:val="0"/>
              <w:spacing w:before="0" w:beforeAutospacing="0" w:after="0" w:afterAutospacing="0"/>
              <w:ind w:left="0" w:right="0"/>
              <w:jc w:val="left"/>
              <w:rPr>
                <w:rFonts w:hint="eastAsia" w:ascii="宋体" w:hAnsi="宋体"/>
                <w:bCs/>
              </w:rPr>
            </w:pPr>
            <w:r>
              <w:rPr>
                <w:rFonts w:hint="default" w:ascii="宋体" w:hAnsi="宋体"/>
              </w:rPr>
              <w:t>阐述口腔三级预防理念及氟化物、窝沟封闭、洁治、自我保健等关键措施的证据基础与适用条件。</w:t>
            </w:r>
          </w:p>
        </w:tc>
        <w:tc>
          <w:tcPr>
            <w:tcW w:w="1137" w:type="dxa"/>
            <w:tcBorders>
              <w:right w:val="single" w:color="auto" w:sz="12" w:space="0"/>
            </w:tcBorders>
            <w:noWrap w:val="0"/>
            <w:vAlign w:val="center"/>
          </w:tcPr>
          <w:p w14:paraId="6A561527">
            <w:pPr>
              <w:pStyle w:val="19"/>
              <w:keepNext w:val="0"/>
              <w:keepLines w:val="0"/>
              <w:widowControl/>
              <w:suppressLineNumbers w:val="0"/>
              <w:spacing w:before="0" w:beforeAutospacing="0" w:after="0" w:afterAutospacing="0"/>
              <w:ind w:left="0" w:right="0"/>
              <w:rPr>
                <w:rFonts w:hint="eastAsia" w:ascii="宋体" w:hAnsi="宋体"/>
                <w:bCs/>
              </w:rPr>
            </w:pPr>
            <w:r>
              <w:rPr>
                <w:rFonts w:hint="eastAsia" w:ascii="宋体" w:hAnsi="宋体"/>
                <w:bCs/>
              </w:rPr>
              <w:t>5</w:t>
            </w:r>
            <w:r>
              <w:rPr>
                <w:rFonts w:hint="default" w:ascii="宋体" w:hAnsi="宋体"/>
                <w:bCs/>
              </w:rPr>
              <w:t>0%</w:t>
            </w:r>
          </w:p>
        </w:tc>
      </w:tr>
      <w:tr w14:paraId="31CC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6" w:hRule="atLeast"/>
          <w:jc w:val="center"/>
        </w:trPr>
        <w:tc>
          <w:tcPr>
            <w:tcW w:w="1028" w:type="dxa"/>
            <w:vMerge w:val="continue"/>
            <w:tcBorders>
              <w:left w:val="single" w:color="auto" w:sz="12" w:space="0"/>
              <w:right w:val="single" w:color="auto" w:sz="4" w:space="0"/>
            </w:tcBorders>
            <w:noWrap w:val="0"/>
            <w:vAlign w:val="center"/>
          </w:tcPr>
          <w:p w14:paraId="53ED329B">
            <w:pPr>
              <w:pStyle w:val="19"/>
              <w:keepNext w:val="0"/>
              <w:keepLines w:val="0"/>
              <w:widowControl/>
              <w:suppressLineNumbers w:val="0"/>
              <w:spacing w:before="0" w:beforeAutospacing="0" w:after="0" w:afterAutospacing="0"/>
              <w:ind w:left="0" w:right="0"/>
              <w:jc w:val="left"/>
              <w:rPr>
                <w:rFonts w:hint="default"/>
              </w:rPr>
            </w:pPr>
          </w:p>
        </w:tc>
        <w:tc>
          <w:tcPr>
            <w:tcW w:w="780" w:type="dxa"/>
            <w:vMerge w:val="continue"/>
            <w:tcBorders>
              <w:left w:val="single" w:color="auto" w:sz="4" w:space="0"/>
            </w:tcBorders>
            <w:noWrap w:val="0"/>
            <w:vAlign w:val="center"/>
          </w:tcPr>
          <w:p w14:paraId="2D7A16B8">
            <w:pPr>
              <w:pStyle w:val="19"/>
              <w:keepNext w:val="0"/>
              <w:keepLines w:val="0"/>
              <w:widowControl/>
              <w:suppressLineNumbers w:val="0"/>
              <w:spacing w:before="0" w:beforeAutospacing="0" w:after="0" w:afterAutospacing="0"/>
              <w:ind w:left="0" w:right="0"/>
              <w:jc w:val="left"/>
              <w:rPr>
                <w:rFonts w:hint="default"/>
              </w:rPr>
            </w:pPr>
          </w:p>
        </w:tc>
        <w:tc>
          <w:tcPr>
            <w:tcW w:w="890" w:type="dxa"/>
            <w:vMerge w:val="continue"/>
            <w:tcBorders>
              <w:right w:val="double" w:color="auto" w:sz="4" w:space="0"/>
            </w:tcBorders>
            <w:noWrap w:val="0"/>
            <w:vAlign w:val="center"/>
          </w:tcPr>
          <w:p w14:paraId="6633EC48">
            <w:pPr>
              <w:pStyle w:val="19"/>
              <w:keepNext w:val="0"/>
              <w:keepLines w:val="0"/>
              <w:widowControl/>
              <w:suppressLineNumbers w:val="0"/>
              <w:spacing w:before="0" w:beforeAutospacing="0" w:after="0" w:afterAutospacing="0"/>
              <w:ind w:left="0" w:right="0"/>
              <w:jc w:val="left"/>
              <w:rPr>
                <w:rFonts w:hint="default"/>
              </w:rPr>
            </w:pPr>
          </w:p>
        </w:tc>
        <w:tc>
          <w:tcPr>
            <w:tcW w:w="5150" w:type="dxa"/>
            <w:noWrap w:val="0"/>
            <w:vAlign w:val="center"/>
          </w:tcPr>
          <w:p w14:paraId="448D22D4">
            <w:pPr>
              <w:pStyle w:val="19"/>
              <w:keepNext w:val="0"/>
              <w:keepLines w:val="0"/>
              <w:widowControl/>
              <w:suppressLineNumbers w:val="0"/>
              <w:spacing w:before="0" w:beforeAutospacing="0" w:after="0" w:afterAutospacing="0"/>
              <w:ind w:left="0" w:right="0"/>
              <w:jc w:val="left"/>
              <w:rPr>
                <w:rFonts w:hint="eastAsia" w:ascii="宋体" w:hAnsi="宋体"/>
                <w:bCs/>
              </w:rPr>
            </w:pPr>
            <w:r>
              <w:rPr>
                <w:rFonts w:hint="eastAsia"/>
                <w:bCs/>
              </w:rPr>
              <w:t>3.</w:t>
            </w:r>
            <w:r>
              <w:rPr>
                <w:rFonts w:hint="default" w:ascii="宋体" w:hAnsi="宋体"/>
              </w:rPr>
              <w:t>能独立完成口腔四手操作技术的体位调节、器械传递、吸引及隔湿，配合医师在10 min内完成1例Ⅱ类洞充填。</w:t>
            </w:r>
            <w:r>
              <w:rPr>
                <w:rFonts w:hint="default" w:ascii="Segoe UI" w:hAnsi="Segoe UI" w:eastAsia="Segoe UI" w:cs="Segoe UI"/>
                <w:i w:val="0"/>
                <w:iCs w:val="0"/>
                <w:caps w:val="0"/>
                <w:spacing w:val="0"/>
                <w:sz w:val="24"/>
                <w:szCs w:val="24"/>
                <w:shd w:val="clear" w:fill="FFFFFF"/>
              </w:rPr>
              <w:br w:type="textWrapping"/>
            </w:r>
            <w:r>
              <w:rPr>
                <w:rFonts w:hint="default" w:ascii="宋体" w:hAnsi="宋体"/>
              </w:rPr>
              <w:t>能规范执行口腔预防保健套餐：菌斑显示、Bass刷牙示教、牙线/牙间隙刷使用、氟化泡沫应用，合格率≥90%。</w:t>
            </w:r>
            <w:r>
              <w:rPr>
                <w:rFonts w:hint="default" w:ascii="宋体" w:hAnsi="宋体"/>
              </w:rPr>
              <w:br w:type="textWrapping"/>
            </w:r>
            <w:r>
              <w:rPr>
                <w:rFonts w:hint="default" w:ascii="宋体" w:hAnsi="宋体"/>
              </w:rPr>
              <w:t>能根据治疗计划独立准备种植、根管、正畸粘接、日间手术等4类器械盘，物品齐备率100%，无菌包合格率100%。</w:t>
            </w:r>
          </w:p>
        </w:tc>
        <w:tc>
          <w:tcPr>
            <w:tcW w:w="1137" w:type="dxa"/>
            <w:tcBorders>
              <w:right w:val="single" w:color="auto" w:sz="12" w:space="0"/>
            </w:tcBorders>
            <w:noWrap w:val="0"/>
            <w:vAlign w:val="center"/>
          </w:tcPr>
          <w:p w14:paraId="68151104">
            <w:pPr>
              <w:pStyle w:val="19"/>
              <w:keepNext w:val="0"/>
              <w:keepLines w:val="0"/>
              <w:widowControl/>
              <w:suppressLineNumbers w:val="0"/>
              <w:spacing w:before="0" w:beforeAutospacing="0" w:after="0" w:afterAutospacing="0"/>
              <w:ind w:left="0" w:right="0"/>
              <w:rPr>
                <w:rFonts w:hint="eastAsia" w:ascii="宋体" w:hAnsi="宋体"/>
                <w:bCs/>
              </w:rPr>
            </w:pPr>
            <w:r>
              <w:rPr>
                <w:rFonts w:hint="eastAsia" w:ascii="宋体" w:hAnsi="宋体"/>
                <w:bCs/>
              </w:rPr>
              <w:t>5</w:t>
            </w:r>
            <w:r>
              <w:rPr>
                <w:rFonts w:hint="default" w:ascii="宋体" w:hAnsi="宋体"/>
                <w:bCs/>
              </w:rPr>
              <w:t>0%</w:t>
            </w:r>
          </w:p>
        </w:tc>
      </w:tr>
      <w:tr w14:paraId="5B19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28" w:type="dxa"/>
            <w:tcBorders>
              <w:left w:val="single" w:color="auto" w:sz="12" w:space="0"/>
              <w:bottom w:val="single" w:color="auto" w:sz="12" w:space="0"/>
              <w:right w:val="single" w:color="auto" w:sz="4" w:space="0"/>
            </w:tcBorders>
            <w:noWrap w:val="0"/>
            <w:vAlign w:val="top"/>
          </w:tcPr>
          <w:p w14:paraId="7F4D8A5A">
            <w:pPr>
              <w:pStyle w:val="19"/>
              <w:keepNext w:val="0"/>
              <w:keepLines w:val="0"/>
              <w:widowControl/>
              <w:suppressLineNumbers w:val="0"/>
              <w:spacing w:before="0" w:beforeAutospacing="0" w:after="0" w:afterAutospacing="0"/>
              <w:ind w:left="0" w:right="0"/>
              <w:rPr>
                <w:rFonts w:hint="default"/>
              </w:rPr>
            </w:pPr>
          </w:p>
          <w:p w14:paraId="235E27D3">
            <w:pPr>
              <w:pStyle w:val="19"/>
              <w:keepNext w:val="0"/>
              <w:keepLines w:val="0"/>
              <w:widowControl/>
              <w:suppressLineNumbers w:val="0"/>
              <w:spacing w:before="0" w:beforeAutospacing="0" w:after="0" w:afterAutospacing="0"/>
              <w:ind w:left="0" w:right="0"/>
              <w:rPr>
                <w:rFonts w:hint="eastAsia"/>
              </w:rPr>
            </w:pPr>
            <w:r>
              <w:rPr>
                <w:rFonts w:hint="default"/>
              </w:rPr>
              <w:t>LO</w:t>
            </w:r>
            <w:r>
              <w:rPr>
                <w:rFonts w:hint="eastAsia"/>
              </w:rPr>
              <w:t>5</w:t>
            </w:r>
          </w:p>
        </w:tc>
        <w:tc>
          <w:tcPr>
            <w:tcW w:w="780" w:type="dxa"/>
            <w:tcBorders>
              <w:left w:val="single" w:color="auto" w:sz="4" w:space="0"/>
              <w:bottom w:val="single" w:color="auto" w:sz="12" w:space="0"/>
            </w:tcBorders>
            <w:noWrap w:val="0"/>
            <w:vAlign w:val="center"/>
          </w:tcPr>
          <w:p w14:paraId="2532EB24">
            <w:pPr>
              <w:pStyle w:val="19"/>
              <w:keepNext w:val="0"/>
              <w:keepLines w:val="0"/>
              <w:widowControl/>
              <w:suppressLineNumbers w:val="0"/>
              <w:spacing w:before="0" w:beforeAutospacing="0" w:after="0" w:afterAutospacing="0"/>
              <w:ind w:left="0" w:right="0"/>
              <w:rPr>
                <w:rFonts w:hint="eastAsia" w:cs="Times New Roman"/>
                <w:bCs/>
              </w:rPr>
            </w:pPr>
            <w:r>
              <w:rPr>
                <w:rFonts w:hint="eastAsia" w:cs="Times New Roman"/>
                <w:bCs/>
              </w:rPr>
              <w:t>②</w:t>
            </w:r>
          </w:p>
        </w:tc>
        <w:tc>
          <w:tcPr>
            <w:tcW w:w="890" w:type="dxa"/>
            <w:tcBorders>
              <w:bottom w:val="single" w:color="auto" w:sz="12" w:space="0"/>
              <w:right w:val="double" w:color="auto" w:sz="4" w:space="0"/>
            </w:tcBorders>
            <w:noWrap w:val="0"/>
            <w:vAlign w:val="center"/>
          </w:tcPr>
          <w:p w14:paraId="5746B062">
            <w:pPr>
              <w:pStyle w:val="19"/>
              <w:keepNext w:val="0"/>
              <w:keepLines w:val="0"/>
              <w:widowControl/>
              <w:suppressLineNumbers w:val="0"/>
              <w:spacing w:before="0" w:beforeAutospacing="0" w:after="0" w:afterAutospacing="0"/>
              <w:ind w:left="0" w:right="0"/>
              <w:rPr>
                <w:rFonts w:hint="default" w:ascii="宋体" w:hAnsi="宋体"/>
              </w:rPr>
            </w:pPr>
            <w:r>
              <w:rPr>
                <w:rFonts w:hint="eastAsia" w:ascii="宋体" w:hAnsi="宋体"/>
              </w:rPr>
              <w:t>L</w:t>
            </w:r>
          </w:p>
        </w:tc>
        <w:tc>
          <w:tcPr>
            <w:tcW w:w="5150" w:type="dxa"/>
            <w:tcBorders>
              <w:bottom w:val="single" w:color="auto" w:sz="12" w:space="0"/>
            </w:tcBorders>
            <w:noWrap w:val="0"/>
            <w:vAlign w:val="center"/>
          </w:tcPr>
          <w:p w14:paraId="193C4CCE">
            <w:pPr>
              <w:pStyle w:val="19"/>
              <w:keepNext w:val="0"/>
              <w:keepLines w:val="0"/>
              <w:widowControl/>
              <w:suppressLineNumbers w:val="0"/>
              <w:spacing w:before="0" w:beforeAutospacing="0" w:after="0" w:afterAutospacing="0"/>
              <w:ind w:left="0" w:right="0"/>
              <w:jc w:val="left"/>
              <w:rPr>
                <w:rFonts w:hint="default" w:ascii="宋体" w:hAnsi="宋体"/>
                <w:bCs/>
              </w:rPr>
            </w:pPr>
            <w:r>
              <w:rPr>
                <w:rFonts w:hint="eastAsia"/>
                <w:bCs/>
              </w:rPr>
              <w:t>5..</w:t>
            </w:r>
            <w:r>
              <w:rPr>
                <w:rFonts w:hint="eastAsia" w:ascii="宋体" w:hAnsi="宋体"/>
              </w:rPr>
              <w:t>树立“以患者为中心”的护理理念，尊重患者隐私与多元文化，体现人文关怀。</w:t>
            </w:r>
            <w:r>
              <w:rPr>
                <w:rFonts w:hint="default" w:ascii="宋体" w:hAnsi="宋体"/>
              </w:rPr>
              <w:br w:type="textWrapping"/>
            </w:r>
            <w:r>
              <w:rPr>
                <w:rFonts w:hint="default" w:ascii="宋体" w:hAnsi="宋体"/>
              </w:rPr>
              <w:t>形成严谨的无菌观念与感染防控责任感，主动上报不良事件。</w:t>
            </w:r>
            <w:r>
              <w:rPr>
                <w:rFonts w:hint="default" w:ascii="宋体" w:hAnsi="宋体"/>
              </w:rPr>
              <w:br w:type="textWrapping"/>
            </w:r>
            <w:r>
              <w:rPr>
                <w:rFonts w:hint="default" w:ascii="宋体" w:hAnsi="宋体"/>
              </w:rPr>
              <w:t>具备团队协作与领</w:t>
            </w:r>
            <w:r>
              <w:rPr>
                <w:rFonts w:hint="eastAsia" w:ascii="宋体" w:hAnsi="宋体"/>
                <w:lang w:eastAsia="zh-CN"/>
              </w:rPr>
              <w:t>导能</w:t>
            </w:r>
            <w:r>
              <w:rPr>
                <w:rFonts w:hint="default" w:ascii="宋体" w:hAnsi="宋体"/>
              </w:rPr>
              <w:t>力，能在四手操作、手术配合、急救场景中有效分工与沟通。</w:t>
            </w:r>
            <w:r>
              <w:rPr>
                <w:rFonts w:hint="default" w:ascii="宋体" w:hAnsi="宋体"/>
              </w:rPr>
              <w:br w:type="textWrapping"/>
            </w:r>
            <w:r>
              <w:rPr>
                <w:rFonts w:hint="default" w:ascii="宋体" w:hAnsi="宋体"/>
              </w:rPr>
              <w:t>恪守职业道德与法律法规，拒绝过度医疗，维护患者经济与安全权益</w:t>
            </w:r>
            <w:r>
              <w:rPr>
                <w:rFonts w:hint="eastAsia"/>
                <w:bCs/>
              </w:rPr>
              <w:t>。</w:t>
            </w:r>
          </w:p>
        </w:tc>
        <w:tc>
          <w:tcPr>
            <w:tcW w:w="1137" w:type="dxa"/>
            <w:tcBorders>
              <w:bottom w:val="single" w:color="auto" w:sz="12" w:space="0"/>
              <w:right w:val="single" w:color="auto" w:sz="12" w:space="0"/>
            </w:tcBorders>
            <w:noWrap w:val="0"/>
            <w:vAlign w:val="center"/>
          </w:tcPr>
          <w:p w14:paraId="5F18BC0C">
            <w:pPr>
              <w:pStyle w:val="19"/>
              <w:keepNext w:val="0"/>
              <w:keepLines w:val="0"/>
              <w:widowControl/>
              <w:suppressLineNumbers w:val="0"/>
              <w:spacing w:before="0" w:beforeAutospacing="0" w:after="0" w:afterAutospacing="0"/>
              <w:ind w:left="0" w:right="0"/>
              <w:rPr>
                <w:rFonts w:hint="default" w:ascii="宋体" w:hAnsi="宋体"/>
                <w:bCs/>
              </w:rPr>
            </w:pPr>
            <w:r>
              <w:rPr>
                <w:rFonts w:hint="eastAsia" w:ascii="宋体" w:hAnsi="宋体"/>
                <w:bCs/>
              </w:rPr>
              <w:t>1</w:t>
            </w:r>
            <w:r>
              <w:rPr>
                <w:rFonts w:hint="default" w:ascii="宋体" w:hAnsi="宋体"/>
                <w:bCs/>
              </w:rPr>
              <w:t>00%</w:t>
            </w:r>
          </w:p>
        </w:tc>
      </w:tr>
    </w:tbl>
    <w:p w14:paraId="1F6446E5">
      <w:pPr>
        <w:pStyle w:val="21"/>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D74E6B5">
      <w:pPr>
        <w:pStyle w:val="22"/>
        <w:spacing w:before="81" w:after="163"/>
      </w:pPr>
      <w:r>
        <w:rPr>
          <w:rFonts w:hint="eastAsia"/>
        </w:rPr>
        <w:t>（一）各教学单元预期学习成果与教学内容</w:t>
      </w:r>
    </w:p>
    <w:tbl>
      <w:tblPr>
        <w:tblStyle w:val="9"/>
        <w:tblW w:w="8968" w:type="dxa"/>
        <w:tblInd w:w="-2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968"/>
      </w:tblGrid>
      <w:tr w14:paraId="01AF3E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68" w:type="dxa"/>
            <w:noWrap w:val="0"/>
            <w:vAlign w:val="top"/>
          </w:tcPr>
          <w:p w14:paraId="710C4FD0">
            <w:pPr>
              <w:keepNext w:val="0"/>
              <w:keepLines w:val="0"/>
              <w:widowControl w:val="0"/>
              <w:suppressLineNumbers w:val="0"/>
              <w:spacing w:before="0" w:beforeAutospacing="0" w:after="0" w:afterAutospacing="0"/>
              <w:ind w:left="0" w:right="0"/>
              <w:rPr>
                <w:rFonts w:hint="default" w:ascii="Times New Roman" w:hAnsi="Times New Roman"/>
                <w:bCs/>
                <w:color w:val="000000"/>
                <w:sz w:val="21"/>
                <w:szCs w:val="21"/>
              </w:rPr>
            </w:pPr>
            <w:bookmarkStart w:id="0" w:name="OLE_LINK6"/>
            <w:bookmarkStart w:id="1" w:name="OLE_LINK5"/>
            <w:r>
              <w:rPr>
                <w:rFonts w:hint="eastAsia" w:ascii="Times New Roman" w:hAnsi="Times New Roman"/>
                <w:bCs/>
                <w:color w:val="000000"/>
                <w:sz w:val="21"/>
                <w:szCs w:val="21"/>
                <w:lang w:val="en-US" w:eastAsia="zh-CN"/>
              </w:rPr>
              <w:t xml:space="preserve">第一章  </w:t>
            </w:r>
            <w:r>
              <w:rPr>
                <w:rFonts w:hint="eastAsia" w:ascii="Times New Roman" w:hAnsi="Times New Roman"/>
                <w:bCs/>
                <w:color w:val="000000"/>
                <w:sz w:val="21"/>
                <w:szCs w:val="21"/>
              </w:rPr>
              <w:t>绪论</w:t>
            </w:r>
          </w:p>
          <w:p w14:paraId="126051EB">
            <w:pPr>
              <w:pStyle w:val="19"/>
              <w:keepNext w:val="0"/>
              <w:keepLines w:val="0"/>
              <w:widowControl w:val="0"/>
              <w:suppressLineNumbers w:val="0"/>
              <w:spacing w:before="0" w:beforeAutospacing="0" w:after="0" w:afterAutospacing="0"/>
              <w:ind w:left="0" w:right="0"/>
              <w:jc w:val="left"/>
              <w:rPr>
                <w:rFonts w:hint="default"/>
                <w:bCs/>
                <w:lang w:val="en-US" w:eastAsia="zh-CN"/>
              </w:rPr>
            </w:pPr>
            <w:r>
              <w:rPr>
                <w:rFonts w:hint="eastAsia"/>
                <w:bCs/>
              </w:rPr>
              <w:t>核心知识点：</w:t>
            </w:r>
            <w:r>
              <w:rPr>
                <w:rFonts w:hint="eastAsia"/>
                <w:bCs/>
                <w:lang w:val="en-US" w:eastAsia="zh-CN"/>
              </w:rPr>
              <w:t>知道口腔护理工作的特点；识记口底、牙齿与牙周组织的应用解剖与生理</w:t>
            </w:r>
          </w:p>
          <w:p w14:paraId="7BD4268E">
            <w:pPr>
              <w:pStyle w:val="19"/>
              <w:keepNext w:val="0"/>
              <w:keepLines w:val="0"/>
              <w:widowControl w:val="0"/>
              <w:suppressLineNumbers w:val="0"/>
              <w:spacing w:before="0" w:beforeAutospacing="0" w:after="0" w:afterAutospacing="0"/>
              <w:ind w:left="0" w:right="0"/>
              <w:jc w:val="left"/>
              <w:rPr>
                <w:rFonts w:hint="default"/>
                <w:bCs/>
              </w:rPr>
            </w:pPr>
            <w:r>
              <w:rPr>
                <w:rFonts w:hint="eastAsia"/>
                <w:bCs/>
              </w:rPr>
              <w:t>能力要求：</w:t>
            </w:r>
            <w:r>
              <w:rPr>
                <w:rFonts w:hint="eastAsia"/>
                <w:bCs/>
                <w:lang w:val="en-US" w:eastAsia="zh-CN"/>
              </w:rPr>
              <w:t>掌握口腔护理工作的任务及特点；熟悉口腔的解剖生理、口腔四手操作技术；能运用所学知识在口腔四手操作中传递与交换器械</w:t>
            </w:r>
          </w:p>
          <w:p w14:paraId="0B0D0723">
            <w:pPr>
              <w:keepNext w:val="0"/>
              <w:keepLines w:val="0"/>
              <w:widowControl w:val="0"/>
              <w:suppressLineNumbers w:val="0"/>
              <w:snapToGrid w:val="0"/>
              <w:spacing w:before="0" w:beforeAutospacing="0" w:after="0" w:afterAutospacing="0" w:line="288" w:lineRule="auto"/>
              <w:ind w:left="0" w:right="0"/>
              <w:rPr>
                <w:rFonts w:hint="default" w:ascii="Times New Roman" w:hAnsi="Times New Roman"/>
                <w:bCs/>
                <w:color w:val="000000"/>
                <w:sz w:val="21"/>
                <w:szCs w:val="21"/>
              </w:rPr>
            </w:pPr>
            <w:r>
              <w:rPr>
                <w:rFonts w:hint="eastAsia" w:ascii="Times New Roman" w:hAnsi="Times New Roman"/>
                <w:bCs/>
                <w:color w:val="000000"/>
                <w:sz w:val="21"/>
                <w:szCs w:val="21"/>
              </w:rPr>
              <w:t>教学难点：</w:t>
            </w:r>
            <w:r>
              <w:rPr>
                <w:rFonts w:hint="eastAsia" w:ascii="Times New Roman" w:hAnsi="Times New Roman"/>
                <w:bCs/>
                <w:color w:val="000000"/>
                <w:sz w:val="21"/>
                <w:szCs w:val="21"/>
                <w:lang w:val="en-US" w:eastAsia="zh-CN"/>
              </w:rPr>
              <w:t>口腔的解剖生理、四手操作技术</w:t>
            </w:r>
          </w:p>
        </w:tc>
      </w:tr>
      <w:tr w14:paraId="033AB6E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68" w:type="dxa"/>
            <w:noWrap w:val="0"/>
            <w:vAlign w:val="top"/>
          </w:tcPr>
          <w:p w14:paraId="2E9688EF">
            <w:pPr>
              <w:pStyle w:val="19"/>
              <w:keepNext w:val="0"/>
              <w:keepLines w:val="0"/>
              <w:widowControl w:val="0"/>
              <w:suppressLineNumbers w:val="0"/>
              <w:spacing w:before="0" w:beforeAutospacing="0" w:after="0" w:afterAutospacing="0"/>
              <w:ind w:left="0" w:right="0"/>
              <w:jc w:val="left"/>
              <w:rPr>
                <w:rFonts w:hint="default" w:eastAsia="宋体"/>
                <w:bCs/>
                <w:lang w:val="en-US" w:eastAsia="zh-CN"/>
              </w:rPr>
            </w:pPr>
            <w:r>
              <w:rPr>
                <w:rFonts w:hint="eastAsia"/>
                <w:bCs/>
                <w:lang w:val="en-US" w:eastAsia="zh-CN"/>
              </w:rPr>
              <w:t>第二章  口腔预防保健</w:t>
            </w:r>
          </w:p>
          <w:p w14:paraId="2EA87E03">
            <w:pPr>
              <w:pStyle w:val="19"/>
              <w:keepNext w:val="0"/>
              <w:keepLines w:val="0"/>
              <w:widowControl w:val="0"/>
              <w:suppressLineNumbers w:val="0"/>
              <w:spacing w:before="0" w:beforeAutospacing="0" w:after="0" w:afterAutospacing="0"/>
              <w:ind w:left="0" w:right="0"/>
              <w:jc w:val="left"/>
              <w:rPr>
                <w:rFonts w:hint="default" w:eastAsia="宋体"/>
                <w:bCs/>
                <w:lang w:val="en-US" w:eastAsia="zh-CN"/>
              </w:rPr>
            </w:pPr>
            <w:r>
              <w:rPr>
                <w:rFonts w:hint="eastAsia"/>
                <w:bCs/>
              </w:rPr>
              <w:t>核心知识点：</w:t>
            </w:r>
            <w:r>
              <w:rPr>
                <w:rFonts w:hint="eastAsia"/>
                <w:bCs/>
                <w:lang w:val="en-US" w:eastAsia="zh-CN"/>
              </w:rPr>
              <w:t>知道龋病的预防方法和口腔保健方法；牙周病局部相关危险因素的控制</w:t>
            </w:r>
          </w:p>
          <w:p w14:paraId="5875682F">
            <w:pPr>
              <w:pStyle w:val="19"/>
              <w:keepNext w:val="0"/>
              <w:keepLines w:val="0"/>
              <w:widowControl w:val="0"/>
              <w:suppressLineNumbers w:val="0"/>
              <w:spacing w:before="0" w:beforeAutospacing="0" w:after="0" w:afterAutospacing="0"/>
              <w:ind w:left="0" w:right="0"/>
              <w:jc w:val="left"/>
              <w:rPr>
                <w:rFonts w:hint="eastAsia"/>
                <w:bCs/>
              </w:rPr>
            </w:pPr>
            <w:r>
              <w:rPr>
                <w:rFonts w:hint="eastAsia"/>
                <w:bCs/>
              </w:rPr>
              <w:t>能力要求：</w:t>
            </w:r>
            <w:r>
              <w:rPr>
                <w:rFonts w:hint="eastAsia"/>
                <w:bCs/>
                <w:lang w:val="en-US" w:eastAsia="zh-CN"/>
              </w:rPr>
              <w:t>掌握自我口腔保健方法，以及特定人群口腔保健内容；熟悉龋病、牙周病的危险因数、三级预防方法及临床口腔预防技术；了解其他口腔疾病的预防；能运用所学知识给予病人口腔健康指导</w:t>
            </w:r>
            <w:r>
              <w:rPr>
                <w:rFonts w:hint="default"/>
                <w:bCs/>
              </w:rPr>
              <w:t xml:space="preserve">                                                                                                                                                                                             </w:t>
            </w:r>
          </w:p>
          <w:p w14:paraId="2BC11D66">
            <w:pPr>
              <w:pStyle w:val="19"/>
              <w:keepNext w:val="0"/>
              <w:keepLines w:val="0"/>
              <w:widowControl w:val="0"/>
              <w:suppressLineNumbers w:val="0"/>
              <w:spacing w:before="0" w:beforeAutospacing="0" w:after="0" w:afterAutospacing="0"/>
              <w:ind w:left="0" w:right="0"/>
              <w:jc w:val="left"/>
              <w:rPr>
                <w:rFonts w:hint="default" w:eastAsia="宋体"/>
                <w:bCs/>
                <w:lang w:val="en-US" w:eastAsia="zh-CN"/>
              </w:rPr>
            </w:pPr>
            <w:r>
              <w:rPr>
                <w:rFonts w:hint="eastAsia"/>
                <w:bCs/>
              </w:rPr>
              <w:t>教学难点：</w:t>
            </w:r>
            <w:r>
              <w:rPr>
                <w:rFonts w:hint="eastAsia"/>
                <w:bCs/>
                <w:lang w:val="en-US" w:eastAsia="zh-CN"/>
              </w:rPr>
              <w:t>运用所学知识给予病人口腔健康指导</w:t>
            </w:r>
          </w:p>
        </w:tc>
      </w:tr>
      <w:tr w14:paraId="7DF76A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68" w:type="dxa"/>
            <w:noWrap w:val="0"/>
            <w:vAlign w:val="top"/>
          </w:tcPr>
          <w:p w14:paraId="660AA055">
            <w:pPr>
              <w:pStyle w:val="19"/>
              <w:keepNext w:val="0"/>
              <w:keepLines w:val="0"/>
              <w:widowControl w:val="0"/>
              <w:suppressLineNumbers w:val="0"/>
              <w:spacing w:before="0" w:beforeAutospacing="0" w:after="0" w:afterAutospacing="0"/>
              <w:ind w:left="0" w:right="0"/>
              <w:jc w:val="left"/>
              <w:rPr>
                <w:rFonts w:hint="default" w:eastAsia="宋体"/>
                <w:szCs w:val="20"/>
                <w:lang w:val="en-US" w:eastAsia="zh-CN"/>
              </w:rPr>
            </w:pPr>
            <w:r>
              <w:rPr>
                <w:rFonts w:hint="eastAsia"/>
                <w:szCs w:val="20"/>
                <w:lang w:val="en-US" w:eastAsia="zh-CN"/>
              </w:rPr>
              <w:t>第三章  口腔内科病人的护理</w:t>
            </w:r>
          </w:p>
          <w:p w14:paraId="44D6AA08">
            <w:pPr>
              <w:pStyle w:val="19"/>
              <w:keepNext w:val="0"/>
              <w:keepLines w:val="0"/>
              <w:widowControl w:val="0"/>
              <w:suppressLineNumbers w:val="0"/>
              <w:spacing w:before="0" w:beforeAutospacing="0" w:after="0" w:afterAutospacing="0"/>
              <w:ind w:left="0" w:right="0"/>
              <w:jc w:val="left"/>
              <w:rPr>
                <w:rFonts w:hint="default" w:eastAsia="宋体"/>
                <w:bCs/>
                <w:lang w:val="en-US" w:eastAsia="zh-CN"/>
              </w:rPr>
            </w:pPr>
            <w:r>
              <w:rPr>
                <w:rFonts w:hint="eastAsia"/>
                <w:bCs/>
              </w:rPr>
              <w:t>核心知识点：</w:t>
            </w:r>
            <w:r>
              <w:rPr>
                <w:rFonts w:hint="eastAsia"/>
                <w:bCs/>
                <w:lang w:val="en-US" w:eastAsia="zh-CN"/>
              </w:rPr>
              <w:t>口腔内科疾病病人的护理常规；橡皮障隔湿术的护理操作技术；龋病充填治疗的护理措施；根管治疗的护理措施；牙龈手术病人的护理措施；牙周病病人的口腔健康指导</w:t>
            </w:r>
          </w:p>
          <w:p w14:paraId="5C85FD97">
            <w:pPr>
              <w:pStyle w:val="19"/>
              <w:keepNext w:val="0"/>
              <w:keepLines w:val="0"/>
              <w:widowControl w:val="0"/>
              <w:suppressLineNumbers w:val="0"/>
              <w:spacing w:before="0" w:beforeAutospacing="0" w:after="0" w:afterAutospacing="0"/>
              <w:ind w:left="0" w:right="0"/>
              <w:jc w:val="left"/>
              <w:rPr>
                <w:rFonts w:hint="eastAsia"/>
                <w:bCs/>
              </w:rPr>
            </w:pPr>
            <w:r>
              <w:rPr>
                <w:rFonts w:hint="eastAsia"/>
                <w:bCs/>
              </w:rPr>
              <w:t>能力要求：</w:t>
            </w:r>
            <w:r>
              <w:rPr>
                <w:rFonts w:hint="eastAsia"/>
                <w:bCs/>
                <w:lang w:val="en-US" w:eastAsia="zh-CN"/>
              </w:rPr>
              <w:t>掌握口腔内科疾病病人的评估及常规护理、口腔内科护理操作技术、龋病治疗的护理措施、牙髓病和根尖周病病人的护理措施、牙龈炎病人的护理措施；熟悉口腔内科常用药物、材料的性能和用途；熟悉口腔内科常用器械的用途和使用注意事项；熟悉牙周炎病人的护理措施；了解牙体硬组织非龋病性疾病的护理措施和口腔黏膜病病人的护理措施；能运用所学知识配合医生完成龋病、牙髓病、根尖周病的临床诊疗工作和牙周病的临床诊疗工作；能运用所学知识对牙龈炎、牙周炎病人进行针对性口腔健康指导和指导病人掌握正确的口腔保健方法，养成良好的口腔卫生习惯</w:t>
            </w:r>
            <w:r>
              <w:rPr>
                <w:rFonts w:hint="default"/>
                <w:bCs/>
              </w:rPr>
              <w:t xml:space="preserve">                                                                                                                                                                                                                                                    </w:t>
            </w:r>
          </w:p>
          <w:p w14:paraId="564ABF09">
            <w:pPr>
              <w:pStyle w:val="19"/>
              <w:keepNext w:val="0"/>
              <w:keepLines w:val="0"/>
              <w:widowControl w:val="0"/>
              <w:suppressLineNumbers w:val="0"/>
              <w:spacing w:before="0" w:beforeAutospacing="0" w:after="0" w:afterAutospacing="0"/>
              <w:ind w:left="0" w:right="0"/>
              <w:jc w:val="left"/>
              <w:rPr>
                <w:rFonts w:hint="eastAsia"/>
                <w:bCs/>
              </w:rPr>
            </w:pPr>
            <w:r>
              <w:rPr>
                <w:rFonts w:hint="eastAsia"/>
                <w:bCs/>
              </w:rPr>
              <w:t>教学难点：</w:t>
            </w:r>
            <w:r>
              <w:rPr>
                <w:rFonts w:hint="eastAsia"/>
                <w:bCs/>
                <w:lang w:val="en-US" w:eastAsia="zh-CN"/>
              </w:rPr>
              <w:t>口腔内科常用器械的用途和使用注意事项；运用所学知识对牙龈炎、牙周炎病人进行针对性口腔健康指导和指导病人掌握正确的口腔保健方法</w:t>
            </w:r>
          </w:p>
        </w:tc>
      </w:tr>
      <w:tr w14:paraId="5691D8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68" w:type="dxa"/>
            <w:noWrap w:val="0"/>
            <w:vAlign w:val="top"/>
          </w:tcPr>
          <w:p w14:paraId="0AB05FAD">
            <w:pPr>
              <w:pStyle w:val="19"/>
              <w:keepNext w:val="0"/>
              <w:keepLines w:val="0"/>
              <w:widowControl w:val="0"/>
              <w:suppressLineNumbers w:val="0"/>
              <w:spacing w:before="0" w:beforeAutospacing="0" w:after="0" w:afterAutospacing="0"/>
              <w:ind w:left="0" w:right="0"/>
              <w:jc w:val="left"/>
              <w:rPr>
                <w:rFonts w:hint="default" w:eastAsia="宋体"/>
                <w:szCs w:val="20"/>
                <w:lang w:val="en-US" w:eastAsia="zh-CN"/>
              </w:rPr>
            </w:pPr>
            <w:r>
              <w:rPr>
                <w:rFonts w:hint="eastAsia"/>
                <w:szCs w:val="20"/>
                <w:lang w:val="en-US" w:eastAsia="zh-CN"/>
              </w:rPr>
              <w:t>第四章  口腔修复病人的护理</w:t>
            </w:r>
          </w:p>
          <w:p w14:paraId="2BD35A22">
            <w:pPr>
              <w:pStyle w:val="19"/>
              <w:keepNext w:val="0"/>
              <w:keepLines w:val="0"/>
              <w:widowControl w:val="0"/>
              <w:suppressLineNumbers w:val="0"/>
              <w:spacing w:before="0" w:beforeAutospacing="0" w:after="0" w:afterAutospacing="0"/>
              <w:ind w:left="0" w:right="0"/>
              <w:jc w:val="left"/>
              <w:rPr>
                <w:rFonts w:hint="eastAsia"/>
                <w:bCs/>
              </w:rPr>
            </w:pPr>
            <w:r>
              <w:rPr>
                <w:rFonts w:hint="eastAsia"/>
                <w:bCs/>
              </w:rPr>
              <w:t>核心知识点：</w:t>
            </w:r>
            <w:r>
              <w:rPr>
                <w:rFonts w:hint="eastAsia"/>
                <w:bCs/>
                <w:lang w:val="en-US" w:eastAsia="zh-CN"/>
              </w:rPr>
              <w:t>口腔修复病人的评估及常规护理、口腔修复护理操作技术，牙体缺损、牙列缺损、牙列缺失病人的护理措施；口腔修复科常用药物、材料的性能和用途，口腔修复科常用器械的用途和使用注意事项</w:t>
            </w:r>
          </w:p>
          <w:p w14:paraId="0901EAB3">
            <w:pPr>
              <w:pStyle w:val="19"/>
              <w:keepNext w:val="0"/>
              <w:keepLines w:val="0"/>
              <w:widowControl w:val="0"/>
              <w:suppressLineNumbers w:val="0"/>
              <w:spacing w:before="0" w:beforeAutospacing="0" w:after="0" w:afterAutospacing="0"/>
              <w:ind w:left="0" w:right="0"/>
              <w:jc w:val="left"/>
              <w:rPr>
                <w:rFonts w:hint="eastAsia"/>
                <w:bCs/>
              </w:rPr>
            </w:pPr>
            <w:r>
              <w:rPr>
                <w:rFonts w:hint="eastAsia"/>
                <w:bCs/>
              </w:rPr>
              <w:t>能力要求：</w:t>
            </w:r>
            <w:r>
              <w:rPr>
                <w:rFonts w:hint="eastAsia"/>
                <w:bCs/>
                <w:lang w:val="en-US" w:eastAsia="zh-CN"/>
              </w:rPr>
              <w:t>掌握口腔修复病人的评估及常规护理、口腔修复护理操作技术，牙体缺损、牙列缺损、牙列缺失病人的护理措施；熟悉口腔修复科常用药物、材料的性能和用途，口腔修复科常用器械的用途和使用注意事项；了解牙体缺损、牙列缺损、牙列缺失病人的病因及机制；能完成口腔修复护理操作及护理配合；能运用所学知识对牙体缺损、牙列缺损、牙列缺失病人进行健康指导。</w:t>
            </w:r>
            <w:r>
              <w:rPr>
                <w:rFonts w:hint="default"/>
                <w:bCs/>
              </w:rPr>
              <w:t xml:space="preserve">                                                                                                                                                                                                                                    </w:t>
            </w:r>
          </w:p>
          <w:p w14:paraId="7D62CE6F">
            <w:pPr>
              <w:pStyle w:val="19"/>
              <w:keepNext w:val="0"/>
              <w:keepLines w:val="0"/>
              <w:widowControl w:val="0"/>
              <w:suppressLineNumbers w:val="0"/>
              <w:spacing w:before="0" w:beforeAutospacing="0" w:after="0" w:afterAutospacing="0"/>
              <w:ind w:left="0" w:right="0"/>
              <w:jc w:val="left"/>
              <w:rPr>
                <w:rFonts w:hint="default" w:eastAsia="宋体"/>
                <w:bCs/>
                <w:lang w:val="en-US" w:eastAsia="zh-CN"/>
              </w:rPr>
            </w:pPr>
            <w:r>
              <w:rPr>
                <w:rFonts w:hint="eastAsia"/>
                <w:bCs/>
              </w:rPr>
              <w:t>教学难点：</w:t>
            </w:r>
            <w:r>
              <w:rPr>
                <w:rFonts w:hint="eastAsia"/>
                <w:bCs/>
                <w:lang w:val="en-US" w:eastAsia="zh-CN"/>
              </w:rPr>
              <w:t>口腔修复科常用药物、材料及器械的名称用途；修复治疗的护理措施及健康指导内容。</w:t>
            </w:r>
          </w:p>
        </w:tc>
      </w:tr>
      <w:tr w14:paraId="18E919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68" w:type="dxa"/>
            <w:noWrap w:val="0"/>
            <w:vAlign w:val="top"/>
          </w:tcPr>
          <w:p w14:paraId="4E42D5FF">
            <w:pPr>
              <w:pStyle w:val="19"/>
              <w:keepNext w:val="0"/>
              <w:keepLines w:val="0"/>
              <w:widowControl w:val="0"/>
              <w:suppressLineNumbers w:val="0"/>
              <w:spacing w:before="0" w:beforeAutospacing="0" w:after="0" w:afterAutospacing="0"/>
              <w:ind w:left="0" w:right="0"/>
              <w:jc w:val="left"/>
              <w:rPr>
                <w:rFonts w:hint="default" w:eastAsia="宋体"/>
                <w:szCs w:val="20"/>
                <w:lang w:val="en-US" w:eastAsia="zh-CN"/>
              </w:rPr>
            </w:pPr>
            <w:r>
              <w:rPr>
                <w:rFonts w:hint="eastAsia"/>
                <w:szCs w:val="20"/>
                <w:lang w:val="en-US" w:eastAsia="zh-CN"/>
              </w:rPr>
              <w:t>第五章  错𬌗畸形病人的护理</w:t>
            </w:r>
          </w:p>
          <w:p w14:paraId="2BCDA498">
            <w:pPr>
              <w:pStyle w:val="19"/>
              <w:keepNext w:val="0"/>
              <w:keepLines w:val="0"/>
              <w:widowControl w:val="0"/>
              <w:suppressLineNumbers w:val="0"/>
              <w:spacing w:before="0" w:beforeAutospacing="0" w:after="0" w:afterAutospacing="0"/>
              <w:ind w:left="0" w:right="0"/>
              <w:jc w:val="left"/>
              <w:rPr>
                <w:rFonts w:hint="eastAsia"/>
                <w:bCs/>
              </w:rPr>
            </w:pPr>
            <w:r>
              <w:rPr>
                <w:rFonts w:hint="eastAsia"/>
                <w:bCs/>
              </w:rPr>
              <w:t>核心知识点：</w:t>
            </w:r>
            <w:r>
              <w:rPr>
                <w:rFonts w:hint="eastAsia"/>
                <w:bCs/>
                <w:lang w:val="en-US" w:eastAsia="zh-CN"/>
              </w:rPr>
              <w:t>错颌畸形、矫治器、保持器的概念，托槽粘结剂和带环粘结剂的使用和调和方法；活动矫治器、固定矫治器和隐形矫治器的护理配合及健康指导；矫治器、保持器的类型和错颌畸形矫治检查的项目及面部照相技术。</w:t>
            </w:r>
          </w:p>
          <w:p w14:paraId="736C115A">
            <w:pPr>
              <w:pStyle w:val="19"/>
              <w:keepNext w:val="0"/>
              <w:keepLines w:val="0"/>
              <w:widowControl w:val="0"/>
              <w:suppressLineNumbers w:val="0"/>
              <w:spacing w:before="0" w:beforeAutospacing="0" w:after="0" w:afterAutospacing="0"/>
              <w:ind w:left="0" w:right="0"/>
              <w:jc w:val="left"/>
              <w:rPr>
                <w:rFonts w:hint="eastAsia"/>
                <w:bCs/>
              </w:rPr>
            </w:pPr>
            <w:r>
              <w:rPr>
                <w:rFonts w:hint="eastAsia"/>
                <w:bCs/>
              </w:rPr>
              <w:t>能力要求：</w:t>
            </w:r>
            <w:r>
              <w:rPr>
                <w:rFonts w:hint="eastAsia"/>
                <w:bCs/>
                <w:lang w:val="en-US" w:eastAsia="zh-CN"/>
              </w:rPr>
              <w:t>掌握错颌畸形、矫治器、保持器的概念，托槽粘结剂和带环粘结剂的使用和调和方法；掌握活动矫治器、固定矫治器和隐形矫治器的护理配合及健康指导；熟悉矫治器、保持器的类型和错颌畸形矫治检查的项目及面部照相技术；了解正畸常用材料和器械的名称及用途；了解错颌畸形的病因和分类以及支抗的作用；了解固定矫治器、活动矫治器、隐形矫治器的治疗原则。能运用所学知识护理错颌畸形病人，并进行健康指导。</w:t>
            </w:r>
            <w:r>
              <w:rPr>
                <w:rFonts w:hint="default"/>
                <w:bCs/>
              </w:rPr>
              <w:t xml:space="preserve">                                                                                                                                                                                                                                          </w:t>
            </w:r>
          </w:p>
          <w:p w14:paraId="5A8C0EB4">
            <w:pPr>
              <w:pStyle w:val="19"/>
              <w:keepNext w:val="0"/>
              <w:keepLines w:val="0"/>
              <w:widowControl w:val="0"/>
              <w:suppressLineNumbers w:val="0"/>
              <w:spacing w:before="0" w:beforeAutospacing="0" w:after="0" w:afterAutospacing="0"/>
              <w:ind w:left="0" w:right="0"/>
              <w:jc w:val="left"/>
              <w:rPr>
                <w:rFonts w:hint="default" w:eastAsia="宋体"/>
                <w:bCs/>
                <w:lang w:val="en-US" w:eastAsia="zh-CN"/>
              </w:rPr>
            </w:pPr>
            <w:r>
              <w:rPr>
                <w:rFonts w:hint="eastAsia"/>
                <w:bCs/>
              </w:rPr>
              <w:t>教学难点：</w:t>
            </w:r>
            <w:r>
              <w:rPr>
                <w:rFonts w:hint="eastAsia"/>
                <w:bCs/>
                <w:lang w:val="en-US" w:eastAsia="zh-CN"/>
              </w:rPr>
              <w:t>错颌畸形、矫治器、保持的概念，支抗的作用；托槽粘结剂、带环粘结剂使用及调和方法；戴活动矫治器、保持器、固定矫治器、舌侧隐形矫治器、无托槽隐形矫治器的护理配合要点及健康指导</w:t>
            </w:r>
          </w:p>
        </w:tc>
      </w:tr>
      <w:tr w14:paraId="256697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68" w:type="dxa"/>
            <w:noWrap w:val="0"/>
            <w:vAlign w:val="top"/>
          </w:tcPr>
          <w:p w14:paraId="353BF1CC">
            <w:pPr>
              <w:pStyle w:val="19"/>
              <w:keepNext w:val="0"/>
              <w:keepLines w:val="0"/>
              <w:widowControl w:val="0"/>
              <w:suppressLineNumbers w:val="0"/>
              <w:spacing w:before="0" w:beforeAutospacing="0" w:after="0" w:afterAutospacing="0"/>
              <w:ind w:left="0" w:right="0"/>
              <w:jc w:val="left"/>
              <w:rPr>
                <w:rFonts w:hint="default" w:eastAsia="宋体"/>
                <w:szCs w:val="20"/>
                <w:lang w:val="en-US" w:eastAsia="zh-CN"/>
              </w:rPr>
            </w:pPr>
            <w:r>
              <w:rPr>
                <w:rFonts w:hint="eastAsia"/>
                <w:szCs w:val="20"/>
                <w:lang w:val="en-US" w:eastAsia="zh-CN"/>
              </w:rPr>
              <w:t>第六章  儿童口腔疾病病人的护理</w:t>
            </w:r>
          </w:p>
          <w:p w14:paraId="3229EFCD">
            <w:pPr>
              <w:pStyle w:val="19"/>
              <w:keepNext w:val="0"/>
              <w:keepLines w:val="0"/>
              <w:widowControl w:val="0"/>
              <w:suppressLineNumbers w:val="0"/>
              <w:spacing w:before="0" w:beforeAutospacing="0" w:after="0" w:afterAutospacing="0"/>
              <w:ind w:left="0" w:right="0"/>
              <w:jc w:val="left"/>
              <w:rPr>
                <w:rFonts w:hint="default"/>
                <w:bCs/>
                <w:lang w:val="en-US"/>
              </w:rPr>
            </w:pPr>
            <w:r>
              <w:rPr>
                <w:rFonts w:hint="eastAsia"/>
                <w:bCs/>
              </w:rPr>
              <w:t>核心知识点：</w:t>
            </w:r>
            <w:r>
              <w:rPr>
                <w:rFonts w:hint="eastAsia"/>
                <w:bCs/>
                <w:lang w:val="en-US" w:eastAsia="zh-CN"/>
              </w:rPr>
              <w:t>儿童牙齿的解剖生理特点；儿童口腔门诊常见疾病病人的护理措施；儿童口腔常见疾病护理诊断；</w:t>
            </w:r>
          </w:p>
          <w:p w14:paraId="3CE451F2">
            <w:pPr>
              <w:pStyle w:val="19"/>
              <w:keepNext w:val="0"/>
              <w:keepLines w:val="0"/>
              <w:widowControl w:val="0"/>
              <w:suppressLineNumbers w:val="0"/>
              <w:spacing w:before="0" w:beforeAutospacing="0" w:after="0" w:afterAutospacing="0"/>
              <w:ind w:left="0" w:right="0"/>
              <w:jc w:val="left"/>
              <w:rPr>
                <w:rFonts w:hint="eastAsia"/>
                <w:bCs/>
              </w:rPr>
            </w:pPr>
            <w:r>
              <w:rPr>
                <w:rFonts w:hint="eastAsia"/>
                <w:bCs/>
              </w:rPr>
              <w:t>能力要求：</w:t>
            </w:r>
            <w:r>
              <w:rPr>
                <w:rFonts w:hint="eastAsia"/>
                <w:bCs/>
                <w:lang w:val="en-US" w:eastAsia="zh-CN"/>
              </w:rPr>
              <w:t>掌握儿童口腔门诊常见疾病病人的护理措施；熟悉儿童口腔常见疾病护理诊断及护理配合；了解儿童牙齿的解剖生理特点；能运用所学知识对儿童口腔门诊病人进行护理评估；能运用所学知识对儿童口腔门诊病人进行非药物的行为引导</w:t>
            </w:r>
            <w:r>
              <w:rPr>
                <w:rFonts w:hint="default"/>
                <w:bCs/>
              </w:rPr>
              <w:t xml:space="preserve">                                                                                                                                                                                       </w:t>
            </w:r>
          </w:p>
          <w:p w14:paraId="3FD3FC80">
            <w:pPr>
              <w:pStyle w:val="19"/>
              <w:keepNext w:val="0"/>
              <w:keepLines w:val="0"/>
              <w:widowControl w:val="0"/>
              <w:suppressLineNumbers w:val="0"/>
              <w:spacing w:before="0" w:beforeAutospacing="0" w:after="0" w:afterAutospacing="0"/>
              <w:ind w:left="0" w:right="0"/>
              <w:jc w:val="left"/>
              <w:rPr>
                <w:rFonts w:hint="default" w:eastAsia="宋体"/>
                <w:bCs/>
                <w:lang w:val="en-US" w:eastAsia="zh-CN"/>
              </w:rPr>
            </w:pPr>
            <w:r>
              <w:rPr>
                <w:rFonts w:hint="eastAsia"/>
                <w:bCs/>
              </w:rPr>
              <w:t>教学难点：</w:t>
            </w:r>
            <w:r>
              <w:rPr>
                <w:rFonts w:hint="eastAsia"/>
                <w:bCs/>
                <w:lang w:val="en-US" w:eastAsia="zh-CN"/>
              </w:rPr>
              <w:t>不合作儿童的行为管理方法；儿童在口腔治疗中的行为表现特点</w:t>
            </w:r>
          </w:p>
        </w:tc>
      </w:tr>
      <w:tr w14:paraId="2154205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68" w:type="dxa"/>
            <w:noWrap w:val="0"/>
            <w:vAlign w:val="top"/>
          </w:tcPr>
          <w:p w14:paraId="1EB0BF06">
            <w:pPr>
              <w:pStyle w:val="19"/>
              <w:keepNext w:val="0"/>
              <w:keepLines w:val="0"/>
              <w:widowControl w:val="0"/>
              <w:suppressLineNumbers w:val="0"/>
              <w:spacing w:before="0" w:beforeAutospacing="0" w:after="0" w:afterAutospacing="0"/>
              <w:ind w:left="0" w:right="0"/>
              <w:jc w:val="left"/>
              <w:rPr>
                <w:rFonts w:hint="default" w:eastAsia="宋体"/>
                <w:szCs w:val="20"/>
                <w:lang w:val="en-US" w:eastAsia="zh-CN"/>
              </w:rPr>
            </w:pPr>
            <w:r>
              <w:rPr>
                <w:rFonts w:hint="eastAsia"/>
                <w:szCs w:val="20"/>
                <w:lang w:val="en-US" w:eastAsia="zh-CN"/>
              </w:rPr>
              <w:t>第七章  牙种植病人的护理</w:t>
            </w:r>
          </w:p>
          <w:p w14:paraId="7953D894">
            <w:pPr>
              <w:pStyle w:val="19"/>
              <w:keepNext w:val="0"/>
              <w:keepLines w:val="0"/>
              <w:widowControl w:val="0"/>
              <w:suppressLineNumbers w:val="0"/>
              <w:spacing w:before="0" w:beforeAutospacing="0" w:after="0" w:afterAutospacing="0"/>
              <w:ind w:left="0" w:right="0"/>
              <w:jc w:val="left"/>
              <w:rPr>
                <w:rFonts w:hint="eastAsia"/>
                <w:bCs/>
              </w:rPr>
            </w:pPr>
            <w:r>
              <w:rPr>
                <w:rFonts w:hint="eastAsia"/>
                <w:bCs/>
              </w:rPr>
              <w:t>核心知识点：</w:t>
            </w:r>
            <w:r>
              <w:rPr>
                <w:rFonts w:hint="eastAsia"/>
                <w:bCs/>
                <w:lang w:val="en-US" w:eastAsia="zh-CN"/>
              </w:rPr>
              <w:t>牙种植体植入术、种植二期手术、种植修复病人的护理，种植牙齿的维护和口腔种植护理操作技术；口腔种植常用药物、材料及器械；骨结构理论、种植义齿基本组成；</w:t>
            </w:r>
          </w:p>
          <w:p w14:paraId="3AA04A18">
            <w:pPr>
              <w:pStyle w:val="19"/>
              <w:keepNext w:val="0"/>
              <w:keepLines w:val="0"/>
              <w:widowControl w:val="0"/>
              <w:suppressLineNumbers w:val="0"/>
              <w:spacing w:before="0" w:beforeAutospacing="0" w:after="0" w:afterAutospacing="0"/>
              <w:ind w:left="0" w:right="0"/>
              <w:jc w:val="left"/>
              <w:rPr>
                <w:rFonts w:hint="eastAsia"/>
                <w:bCs/>
              </w:rPr>
            </w:pPr>
            <w:r>
              <w:rPr>
                <w:rFonts w:hint="eastAsia"/>
                <w:bCs/>
              </w:rPr>
              <w:t>能力要求：</w:t>
            </w:r>
            <w:r>
              <w:rPr>
                <w:rFonts w:hint="eastAsia"/>
                <w:bCs/>
                <w:lang w:val="en-US" w:eastAsia="zh-CN"/>
              </w:rPr>
              <w:t>掌握牙种植体植入术、种植二期手术、种植修复病人的护理，种植牙齿的维护和口腔种植护理操作技术；熟悉口腔种植常用药物、材料及器械；了解骨结构理论、种植义齿基本组成、种植义齿的适应证和禁忌证；能运用所学知识对牙种植体植入术病人进行护理评估；能运用所学知识对口腔种植治疗病人进行护理配合；能运用所学知识进行常用口腔种植护理技术操作；能运用所学知识对口腔种植病人进行健康指导</w:t>
            </w:r>
            <w:r>
              <w:rPr>
                <w:rFonts w:hint="default"/>
                <w:bCs/>
              </w:rPr>
              <w:t xml:space="preserve">                                                                                                                                                                                                                         </w:t>
            </w:r>
          </w:p>
          <w:p w14:paraId="1B456369">
            <w:pPr>
              <w:pStyle w:val="19"/>
              <w:keepNext w:val="0"/>
              <w:keepLines w:val="0"/>
              <w:widowControl w:val="0"/>
              <w:suppressLineNumbers w:val="0"/>
              <w:spacing w:before="0" w:beforeAutospacing="0" w:after="0" w:afterAutospacing="0"/>
              <w:ind w:left="0" w:right="0"/>
              <w:jc w:val="left"/>
              <w:rPr>
                <w:rFonts w:hint="default" w:eastAsia="宋体"/>
                <w:bCs/>
                <w:lang w:val="en-US" w:eastAsia="zh-CN"/>
              </w:rPr>
            </w:pPr>
            <w:r>
              <w:rPr>
                <w:rFonts w:hint="eastAsia"/>
                <w:bCs/>
              </w:rPr>
              <w:t>教学难点：</w:t>
            </w:r>
            <w:r>
              <w:rPr>
                <w:rFonts w:hint="eastAsia"/>
                <w:bCs/>
                <w:lang w:val="en-US" w:eastAsia="zh-CN"/>
              </w:rPr>
              <w:t>口腔种植二期手术的护理配合；种植义齿印模制取</w:t>
            </w:r>
          </w:p>
        </w:tc>
      </w:tr>
      <w:tr w14:paraId="6BB078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68" w:type="dxa"/>
            <w:noWrap w:val="0"/>
            <w:vAlign w:val="top"/>
          </w:tcPr>
          <w:p w14:paraId="67E02325">
            <w:pPr>
              <w:pStyle w:val="19"/>
              <w:keepNext w:val="0"/>
              <w:keepLines w:val="0"/>
              <w:widowControl w:val="0"/>
              <w:suppressLineNumbers w:val="0"/>
              <w:spacing w:before="0" w:beforeAutospacing="0" w:after="0" w:afterAutospacing="0"/>
              <w:ind w:left="0" w:right="0"/>
              <w:jc w:val="left"/>
              <w:rPr>
                <w:rFonts w:hint="default" w:eastAsia="宋体"/>
                <w:szCs w:val="20"/>
                <w:lang w:val="en-US" w:eastAsia="zh-CN"/>
              </w:rPr>
            </w:pPr>
            <w:r>
              <w:rPr>
                <w:rFonts w:hint="eastAsia"/>
                <w:szCs w:val="20"/>
                <w:lang w:val="en-US" w:eastAsia="zh-CN"/>
              </w:rPr>
              <w:t>第八章  口腔常见急救护理处理</w:t>
            </w:r>
          </w:p>
          <w:p w14:paraId="4F451319">
            <w:pPr>
              <w:pStyle w:val="19"/>
              <w:keepNext w:val="0"/>
              <w:keepLines w:val="0"/>
              <w:widowControl w:val="0"/>
              <w:suppressLineNumbers w:val="0"/>
              <w:spacing w:before="0" w:beforeAutospacing="0" w:after="0" w:afterAutospacing="0"/>
              <w:ind w:left="0" w:right="0"/>
              <w:jc w:val="left"/>
              <w:rPr>
                <w:rFonts w:hint="eastAsia"/>
                <w:bCs/>
              </w:rPr>
            </w:pPr>
            <w:r>
              <w:rPr>
                <w:rFonts w:hint="eastAsia"/>
                <w:bCs/>
              </w:rPr>
              <w:t>核心知识点：</w:t>
            </w:r>
            <w:r>
              <w:rPr>
                <w:rFonts w:hint="eastAsia"/>
                <w:bCs/>
                <w:lang w:val="en-US" w:eastAsia="zh-CN"/>
              </w:rPr>
              <w:t>口腔临床常见急救类型护理紧急救治措施；口腔临床常见急救类型临床原因及对身体的危害</w:t>
            </w:r>
          </w:p>
          <w:p w14:paraId="23D04977">
            <w:pPr>
              <w:pStyle w:val="19"/>
              <w:keepNext w:val="0"/>
              <w:keepLines w:val="0"/>
              <w:widowControl w:val="0"/>
              <w:suppressLineNumbers w:val="0"/>
              <w:spacing w:before="0" w:beforeAutospacing="0" w:after="0" w:afterAutospacing="0"/>
              <w:ind w:left="0" w:right="0"/>
              <w:jc w:val="left"/>
              <w:rPr>
                <w:rFonts w:hint="eastAsia"/>
                <w:bCs/>
              </w:rPr>
            </w:pPr>
            <w:r>
              <w:rPr>
                <w:rFonts w:hint="eastAsia"/>
                <w:bCs/>
              </w:rPr>
              <w:t>能力要求：</w:t>
            </w:r>
            <w:r>
              <w:rPr>
                <w:rFonts w:hint="eastAsia"/>
                <w:bCs/>
                <w:lang w:val="en-US" w:eastAsia="zh-CN"/>
              </w:rPr>
              <w:t>掌握口腔临床常见急救类型护理紧急救治措施；熟悉口腔临床常见急救类型及相关定义；了解口腔临床常见急救类型临床原因及对身体的危害；能应用所学知识对口腔诊疗中常见的急救类型进行护理预防</w:t>
            </w:r>
            <w:r>
              <w:rPr>
                <w:rFonts w:hint="default"/>
                <w:bCs/>
              </w:rPr>
              <w:t xml:space="preserve">                                                                                                                                                                                                                                         </w:t>
            </w:r>
          </w:p>
          <w:p w14:paraId="2D91287B">
            <w:pPr>
              <w:pStyle w:val="19"/>
              <w:keepNext w:val="0"/>
              <w:keepLines w:val="0"/>
              <w:widowControl w:val="0"/>
              <w:suppressLineNumbers w:val="0"/>
              <w:spacing w:before="0" w:beforeAutospacing="0" w:after="0" w:afterAutospacing="0"/>
              <w:ind w:left="0" w:right="0"/>
              <w:jc w:val="left"/>
              <w:rPr>
                <w:rFonts w:hint="default" w:eastAsia="宋体"/>
                <w:bCs/>
                <w:lang w:val="en-US" w:eastAsia="zh-CN"/>
              </w:rPr>
            </w:pPr>
            <w:r>
              <w:rPr>
                <w:rFonts w:hint="eastAsia"/>
                <w:bCs/>
              </w:rPr>
              <w:t>教学难点：</w:t>
            </w:r>
            <w:r>
              <w:rPr>
                <w:rFonts w:hint="eastAsia"/>
                <w:bCs/>
                <w:lang w:val="en-US" w:eastAsia="zh-CN"/>
              </w:rPr>
              <w:t>小器械误吞、口腔出血病人的紧急救治及护理预防措施</w:t>
            </w:r>
          </w:p>
        </w:tc>
      </w:tr>
      <w:tr w14:paraId="7B09D48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68" w:type="dxa"/>
            <w:noWrap w:val="0"/>
            <w:vAlign w:val="top"/>
          </w:tcPr>
          <w:p w14:paraId="0F78CFD6">
            <w:pPr>
              <w:pStyle w:val="19"/>
              <w:keepNext w:val="0"/>
              <w:keepLines w:val="0"/>
              <w:widowControl w:val="0"/>
              <w:suppressLineNumbers w:val="0"/>
              <w:spacing w:before="0" w:beforeAutospacing="0" w:after="0" w:afterAutospacing="0"/>
              <w:ind w:left="0" w:right="0"/>
              <w:jc w:val="left"/>
              <w:rPr>
                <w:rFonts w:hint="default" w:eastAsia="宋体"/>
                <w:szCs w:val="20"/>
                <w:lang w:val="en-US" w:eastAsia="zh-CN"/>
              </w:rPr>
            </w:pPr>
            <w:r>
              <w:rPr>
                <w:rFonts w:hint="eastAsia"/>
                <w:szCs w:val="20"/>
                <w:lang w:val="en-US" w:eastAsia="zh-CN"/>
              </w:rPr>
              <w:t>第九章  口腔颌面外科病人的护理</w:t>
            </w:r>
          </w:p>
          <w:p w14:paraId="18878ECC">
            <w:pPr>
              <w:pStyle w:val="19"/>
              <w:keepNext w:val="0"/>
              <w:keepLines w:val="0"/>
              <w:widowControl w:val="0"/>
              <w:suppressLineNumbers w:val="0"/>
              <w:spacing w:before="0" w:beforeAutospacing="0" w:after="0" w:afterAutospacing="0"/>
              <w:ind w:left="0" w:right="0"/>
              <w:jc w:val="left"/>
              <w:rPr>
                <w:rFonts w:hint="eastAsia"/>
                <w:bCs/>
              </w:rPr>
            </w:pPr>
            <w:r>
              <w:rPr>
                <w:rFonts w:hint="eastAsia"/>
                <w:bCs/>
              </w:rPr>
              <w:t>核心知识点：</w:t>
            </w:r>
            <w:r>
              <w:rPr>
                <w:rFonts w:hint="eastAsia"/>
                <w:bCs/>
                <w:lang w:val="en-US" w:eastAsia="zh-CN"/>
              </w:rPr>
              <w:t>口腔颌面外科麻醉的药物、护理、常见并发症及处理；口腔颌面外科常见手术的护理技术；口腔颌面外科常见病人的护理措施</w:t>
            </w:r>
          </w:p>
          <w:p w14:paraId="527223EB">
            <w:pPr>
              <w:pStyle w:val="19"/>
              <w:keepNext w:val="0"/>
              <w:keepLines w:val="0"/>
              <w:widowControl w:val="0"/>
              <w:suppressLineNumbers w:val="0"/>
              <w:spacing w:before="0" w:beforeAutospacing="0" w:after="0" w:afterAutospacing="0"/>
              <w:ind w:left="0" w:right="0"/>
              <w:jc w:val="left"/>
              <w:rPr>
                <w:rFonts w:hint="eastAsia"/>
                <w:bCs/>
              </w:rPr>
            </w:pPr>
            <w:r>
              <w:rPr>
                <w:rFonts w:hint="eastAsia"/>
                <w:bCs/>
              </w:rPr>
              <w:t>能力要求：</w:t>
            </w:r>
            <w:r>
              <w:rPr>
                <w:rFonts w:hint="eastAsia"/>
                <w:bCs/>
                <w:lang w:val="en-US" w:eastAsia="zh-CN"/>
              </w:rPr>
              <w:t>掌握口腔颌面外科麻醉的药物、护理、常见并发症及处理；掌握口腔颌面外科常见手术的护理技术；掌握口腔颌面外科常见病人的护理措施；熟悉口腔颌面外科常见病人的护理评估、护理诊断；学会为口腔颌面外科病人制订护理计划和护理措施</w:t>
            </w:r>
            <w:r>
              <w:rPr>
                <w:rFonts w:hint="default"/>
                <w:bCs/>
              </w:rPr>
              <w:t xml:space="preserve">                                                                                                                                                                                                                                    </w:t>
            </w:r>
          </w:p>
          <w:p w14:paraId="6C90FDDD">
            <w:pPr>
              <w:pStyle w:val="19"/>
              <w:keepNext w:val="0"/>
              <w:keepLines w:val="0"/>
              <w:widowControl w:val="0"/>
              <w:suppressLineNumbers w:val="0"/>
              <w:spacing w:before="0" w:beforeAutospacing="0" w:after="0" w:afterAutospacing="0"/>
              <w:ind w:left="0" w:right="0"/>
              <w:jc w:val="left"/>
              <w:rPr>
                <w:rFonts w:hint="default" w:eastAsia="宋体"/>
                <w:bCs/>
                <w:lang w:val="en-US" w:eastAsia="zh-CN"/>
              </w:rPr>
            </w:pPr>
            <w:r>
              <w:rPr>
                <w:rFonts w:hint="eastAsia"/>
                <w:bCs/>
              </w:rPr>
              <w:t>教学难点：</w:t>
            </w:r>
            <w:r>
              <w:rPr>
                <w:rFonts w:hint="eastAsia"/>
                <w:bCs/>
                <w:lang w:val="en-US" w:eastAsia="zh-CN"/>
              </w:rPr>
              <w:t>重度多间隙颌面部感染的护理；口腔颌面外科病人制订护理计划和护理措施</w:t>
            </w:r>
            <w:r>
              <w:rPr>
                <w:rFonts w:hint="default"/>
                <w:bCs/>
              </w:rPr>
              <w:t xml:space="preserve"> </w:t>
            </w:r>
          </w:p>
        </w:tc>
      </w:tr>
      <w:tr w14:paraId="3D08B36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68" w:type="dxa"/>
            <w:noWrap w:val="0"/>
            <w:vAlign w:val="top"/>
          </w:tcPr>
          <w:p w14:paraId="40510F32">
            <w:pPr>
              <w:pStyle w:val="19"/>
              <w:keepNext w:val="0"/>
              <w:keepLines w:val="0"/>
              <w:widowControl w:val="0"/>
              <w:suppressLineNumbers w:val="0"/>
              <w:spacing w:before="0" w:beforeAutospacing="0" w:after="0" w:afterAutospacing="0"/>
              <w:ind w:left="0" w:right="0"/>
              <w:jc w:val="left"/>
              <w:rPr>
                <w:rFonts w:hint="default" w:eastAsia="宋体"/>
                <w:szCs w:val="20"/>
                <w:lang w:val="en-US" w:eastAsia="zh-CN"/>
              </w:rPr>
            </w:pPr>
            <w:r>
              <w:rPr>
                <w:rFonts w:hint="eastAsia"/>
                <w:szCs w:val="20"/>
                <w:lang w:val="en-US" w:eastAsia="zh-CN"/>
              </w:rPr>
              <w:t>第十章  口腔医院感染护理管理</w:t>
            </w:r>
          </w:p>
          <w:p w14:paraId="339DE0CD">
            <w:pPr>
              <w:pStyle w:val="19"/>
              <w:keepNext w:val="0"/>
              <w:keepLines w:val="0"/>
              <w:widowControl w:val="0"/>
              <w:suppressLineNumbers w:val="0"/>
              <w:spacing w:before="0" w:beforeAutospacing="0" w:after="0" w:afterAutospacing="0"/>
              <w:ind w:left="0" w:right="0"/>
              <w:jc w:val="left"/>
              <w:rPr>
                <w:rFonts w:hint="eastAsia"/>
                <w:bCs/>
              </w:rPr>
            </w:pPr>
            <w:r>
              <w:rPr>
                <w:rFonts w:hint="eastAsia"/>
                <w:bCs/>
              </w:rPr>
              <w:t>核心知识点：</w:t>
            </w:r>
            <w:r>
              <w:rPr>
                <w:rFonts w:hint="eastAsia"/>
                <w:bCs/>
                <w:lang w:val="en-US" w:eastAsia="zh-CN"/>
              </w:rPr>
              <w:t>医院感染的定义和分类，口腔医院感染的特点与传播途径；口腔器械的消毒灭菌管理；口腔器械以及牙科手术处理的基本原则；口腔医疗设备、器械、材料及药物介导的交叉感染种类；口腔医院诊室区域的划分</w:t>
            </w:r>
          </w:p>
          <w:p w14:paraId="6F0DE502">
            <w:pPr>
              <w:pStyle w:val="19"/>
              <w:keepNext w:val="0"/>
              <w:keepLines w:val="0"/>
              <w:widowControl w:val="0"/>
              <w:suppressLineNumbers w:val="0"/>
              <w:spacing w:before="0" w:beforeAutospacing="0" w:after="0" w:afterAutospacing="0"/>
              <w:ind w:left="0" w:right="0"/>
              <w:jc w:val="left"/>
              <w:rPr>
                <w:rFonts w:hint="eastAsia"/>
                <w:bCs/>
              </w:rPr>
            </w:pPr>
            <w:r>
              <w:rPr>
                <w:rFonts w:hint="eastAsia"/>
                <w:bCs/>
              </w:rPr>
              <w:t>能力要求：</w:t>
            </w:r>
            <w:r>
              <w:rPr>
                <w:rFonts w:hint="eastAsia"/>
                <w:bCs/>
                <w:lang w:val="en-US" w:eastAsia="zh-CN"/>
              </w:rPr>
              <w:t>掌握医院感染的定义和分类，口腔医院感染的特点与传播途径，个人防护和医护人员健康防护的方法，各种口腔器械的消毒灭菌管理；熟悉医院感染研究的对象、医院感染的预防控制，口腔器械以及牙科手机处理的基本原则；了解口腔医疗设备、器械、材料及药物介导的交叉感染种类，医院感染管理现状，口腔正常菌群与感染的关系，口腔医院诊室区域的划分，护理管理在防止医院感染中的作用。</w:t>
            </w:r>
            <w:r>
              <w:rPr>
                <w:rFonts w:hint="default"/>
                <w:bCs/>
              </w:rPr>
              <w:t xml:space="preserve">                                                                                                                                                                                                                                          </w:t>
            </w:r>
          </w:p>
          <w:p w14:paraId="317A263A">
            <w:pPr>
              <w:pStyle w:val="19"/>
              <w:keepNext w:val="0"/>
              <w:keepLines w:val="0"/>
              <w:widowControl w:val="0"/>
              <w:suppressLineNumbers w:val="0"/>
              <w:spacing w:before="0" w:beforeAutospacing="0" w:after="0" w:afterAutospacing="0"/>
              <w:ind w:left="0" w:right="0"/>
              <w:jc w:val="left"/>
              <w:rPr>
                <w:rFonts w:hint="default"/>
                <w:bCs/>
                <w:lang w:val="en-US" w:eastAsia="zh-CN"/>
              </w:rPr>
            </w:pPr>
            <w:r>
              <w:rPr>
                <w:rFonts w:hint="eastAsia"/>
                <w:bCs/>
              </w:rPr>
              <w:t>教学难点：</w:t>
            </w:r>
            <w:r>
              <w:rPr>
                <w:rFonts w:hint="eastAsia"/>
                <w:bCs/>
                <w:lang w:val="en-US" w:eastAsia="zh-CN"/>
              </w:rPr>
              <w:t>消毒、灭菌、口腔器械、牙科小器械的危险性分类；口腔医院感染的传播途径及护理感染管理在医院感染管理中的作用</w:t>
            </w:r>
          </w:p>
        </w:tc>
      </w:tr>
      <w:bookmarkEnd w:id="0"/>
      <w:bookmarkEnd w:id="1"/>
    </w:tbl>
    <w:p w14:paraId="16E9EC6A">
      <w:pPr>
        <w:pStyle w:val="22"/>
        <w:spacing w:before="81" w:after="163"/>
        <w:rPr>
          <w14:textFill>
            <w14:gradFill>
              <w14:gsLst>
                <w14:gs w14:pos="51300">
                  <w14:srgbClr w14:val="FE5F4A"/>
                </w14:gs>
                <w14:gs w14:pos="0">
                  <w14:srgbClr w14:val="DF0303"/>
                </w14:gs>
                <w14:gs w14:pos="100000">
                  <w14:srgbClr w14:val="FEA06E"/>
                </w14:gs>
              </w14:gsLst>
              <w14:lin w14:ang="5400000" w14:scaled="1"/>
            </w14:gradFill>
          </w14:textFill>
        </w:rPr>
      </w:pPr>
      <w:r>
        <w:rPr>
          <w:rFonts w:hint="eastAsia"/>
        </w:rPr>
        <w:t>（二）教学单元对课程目标的</w:t>
      </w:r>
      <w:r>
        <w:rPr>
          <w:rFonts w:hint="eastAsia"/>
          <w:color w:val="000000" w:themeColor="text1"/>
          <w14:textFill>
            <w14:solidFill>
              <w14:schemeClr w14:val="tx1"/>
            </w14:solidFill>
          </w14:textFill>
        </w:rPr>
        <w:t>支撑关系</w:t>
      </w:r>
    </w:p>
    <w:tbl>
      <w:tblPr>
        <w:tblStyle w:val="9"/>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658"/>
        <w:gridCol w:w="1260"/>
        <w:gridCol w:w="817"/>
        <w:gridCol w:w="850"/>
        <w:gridCol w:w="1017"/>
        <w:gridCol w:w="1186"/>
      </w:tblGrid>
      <w:tr w14:paraId="75D7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20" w:hRule="atLeast"/>
          <w:jc w:val="center"/>
        </w:trPr>
        <w:tc>
          <w:tcPr>
            <w:tcW w:w="3658" w:type="dxa"/>
            <w:tcBorders>
              <w:top w:val="single" w:color="auto" w:sz="12" w:space="0"/>
              <w:left w:val="single" w:color="auto" w:sz="12" w:space="0"/>
              <w:tl2br w:val="single" w:color="auto" w:sz="4" w:space="0"/>
            </w:tcBorders>
            <w:noWrap w:val="0"/>
            <w:vAlign w:val="top"/>
          </w:tcPr>
          <w:p w14:paraId="72583B18">
            <w:pPr>
              <w:keepNext w:val="0"/>
              <w:keepLines w:val="0"/>
              <w:widowControl/>
              <w:suppressLineNumbers w:val="0"/>
              <w:snapToGrid w:val="0"/>
              <w:spacing w:before="0" w:beforeAutospacing="0" w:after="0" w:afterAutospacing="0"/>
              <w:ind w:left="0" w:right="0" w:firstLine="489"/>
              <w:jc w:val="right"/>
              <w:rPr>
                <w:rFonts w:hint="default" w:ascii="Arial" w:hAnsi="Arial"/>
                <w:bCs/>
                <w:color w:val="000000"/>
                <w:sz w:val="21"/>
                <w:szCs w:val="16"/>
              </w:rPr>
            </w:pPr>
            <w:r>
              <w:rPr>
                <w:rFonts w:hint="eastAsia" w:ascii="Arial" w:hAnsi="Arial"/>
                <w:bCs/>
                <w:color w:val="000000"/>
                <w:sz w:val="21"/>
                <w:szCs w:val="16"/>
              </w:rPr>
              <w:t>课程目标</w:t>
            </w:r>
          </w:p>
          <w:p w14:paraId="29F21BE7">
            <w:pPr>
              <w:keepNext w:val="0"/>
              <w:keepLines w:val="0"/>
              <w:widowControl/>
              <w:suppressLineNumbers w:val="0"/>
              <w:snapToGrid w:val="0"/>
              <w:spacing w:before="0" w:beforeAutospacing="0" w:after="0" w:afterAutospacing="0"/>
              <w:ind w:left="0" w:right="210"/>
              <w:rPr>
                <w:rFonts w:hint="default" w:ascii="Arial" w:hAnsi="Arial"/>
                <w:bCs/>
                <w:color w:val="000000"/>
                <w:sz w:val="21"/>
                <w:szCs w:val="16"/>
              </w:rPr>
            </w:pPr>
          </w:p>
          <w:p w14:paraId="17E11F44">
            <w:pPr>
              <w:keepNext w:val="0"/>
              <w:keepLines w:val="0"/>
              <w:widowControl/>
              <w:suppressLineNumbers w:val="0"/>
              <w:snapToGrid w:val="0"/>
              <w:spacing w:before="0" w:beforeAutospacing="0" w:after="0" w:afterAutospacing="0"/>
              <w:ind w:left="0" w:right="210"/>
              <w:rPr>
                <w:rFonts w:hint="default" w:ascii="Arial" w:hAnsi="Arial"/>
                <w:bCs/>
                <w:color w:val="000000"/>
                <w:sz w:val="21"/>
                <w:szCs w:val="16"/>
              </w:rPr>
            </w:pPr>
            <w:r>
              <w:rPr>
                <w:rFonts w:hint="eastAsia" w:ascii="Arial" w:hAnsi="Arial"/>
                <w:bCs/>
                <w:color w:val="000000"/>
                <w:sz w:val="21"/>
                <w:szCs w:val="16"/>
              </w:rPr>
              <w:t>教学单元</w:t>
            </w:r>
          </w:p>
        </w:tc>
        <w:tc>
          <w:tcPr>
            <w:tcW w:w="1260" w:type="dxa"/>
            <w:tcBorders>
              <w:top w:val="single" w:color="auto" w:sz="12" w:space="0"/>
            </w:tcBorders>
            <w:noWrap w:val="0"/>
            <w:vAlign w:val="center"/>
          </w:tcPr>
          <w:p w14:paraId="6388B579">
            <w:pPr>
              <w:keepNext w:val="0"/>
              <w:keepLines w:val="0"/>
              <w:widowControl/>
              <w:suppressLineNumbers w:val="0"/>
              <w:snapToGrid w:val="0"/>
              <w:spacing w:before="0" w:beforeAutospacing="0" w:after="0" w:afterAutospacing="0"/>
              <w:ind w:left="0" w:right="0"/>
              <w:jc w:val="center"/>
              <w:rPr>
                <w:rFonts w:hint="default" w:ascii="Arial" w:hAnsi="Arial"/>
                <w:bCs/>
                <w:color w:val="000000"/>
                <w:sz w:val="21"/>
                <w:szCs w:val="16"/>
              </w:rPr>
            </w:pPr>
            <w:r>
              <w:rPr>
                <w:rFonts w:hint="eastAsia" w:ascii="Arial" w:hAnsi="Arial"/>
                <w:bCs/>
                <w:color w:val="000000"/>
                <w:sz w:val="21"/>
                <w:szCs w:val="16"/>
              </w:rPr>
              <w:t>1</w:t>
            </w:r>
          </w:p>
        </w:tc>
        <w:tc>
          <w:tcPr>
            <w:tcW w:w="817" w:type="dxa"/>
            <w:tcBorders>
              <w:top w:val="single" w:color="auto" w:sz="12" w:space="0"/>
            </w:tcBorders>
            <w:noWrap w:val="0"/>
            <w:vAlign w:val="center"/>
          </w:tcPr>
          <w:p w14:paraId="0BB61813">
            <w:pPr>
              <w:keepNext w:val="0"/>
              <w:keepLines w:val="0"/>
              <w:widowControl/>
              <w:suppressLineNumbers w:val="0"/>
              <w:snapToGrid w:val="0"/>
              <w:spacing w:before="0" w:beforeAutospacing="0" w:after="0" w:afterAutospacing="0"/>
              <w:ind w:left="0" w:right="0"/>
              <w:jc w:val="center"/>
              <w:rPr>
                <w:rFonts w:hint="default" w:ascii="Arial" w:hAnsi="Arial"/>
                <w:bCs/>
                <w:color w:val="000000"/>
                <w:sz w:val="21"/>
                <w:szCs w:val="16"/>
              </w:rPr>
            </w:pPr>
            <w:r>
              <w:rPr>
                <w:rFonts w:hint="eastAsia" w:ascii="Arial" w:hAnsi="Arial"/>
                <w:bCs/>
                <w:color w:val="000000"/>
                <w:sz w:val="21"/>
                <w:szCs w:val="16"/>
              </w:rPr>
              <w:t>2</w:t>
            </w:r>
          </w:p>
        </w:tc>
        <w:tc>
          <w:tcPr>
            <w:tcW w:w="850" w:type="dxa"/>
            <w:tcBorders>
              <w:top w:val="single" w:color="auto" w:sz="12" w:space="0"/>
            </w:tcBorders>
            <w:noWrap w:val="0"/>
            <w:vAlign w:val="center"/>
          </w:tcPr>
          <w:p w14:paraId="03EBC621">
            <w:pPr>
              <w:keepNext w:val="0"/>
              <w:keepLines w:val="0"/>
              <w:widowControl/>
              <w:suppressLineNumbers w:val="0"/>
              <w:snapToGrid w:val="0"/>
              <w:spacing w:before="0" w:beforeAutospacing="0" w:after="0" w:afterAutospacing="0"/>
              <w:ind w:left="0" w:right="0"/>
              <w:jc w:val="center"/>
              <w:rPr>
                <w:rFonts w:hint="default" w:ascii="Arial" w:hAnsi="Arial"/>
                <w:bCs/>
                <w:color w:val="000000"/>
                <w:sz w:val="21"/>
                <w:szCs w:val="16"/>
              </w:rPr>
            </w:pPr>
            <w:r>
              <w:rPr>
                <w:rFonts w:hint="eastAsia" w:ascii="Arial" w:hAnsi="Arial"/>
                <w:bCs/>
                <w:color w:val="000000"/>
                <w:sz w:val="21"/>
                <w:szCs w:val="16"/>
              </w:rPr>
              <w:t>3</w:t>
            </w:r>
          </w:p>
        </w:tc>
        <w:tc>
          <w:tcPr>
            <w:tcW w:w="1017" w:type="dxa"/>
            <w:tcBorders>
              <w:top w:val="single" w:color="auto" w:sz="12" w:space="0"/>
              <w:right w:val="single" w:color="auto" w:sz="12" w:space="0"/>
            </w:tcBorders>
            <w:noWrap w:val="0"/>
            <w:vAlign w:val="center"/>
          </w:tcPr>
          <w:p w14:paraId="1B7645E3">
            <w:pPr>
              <w:keepNext w:val="0"/>
              <w:keepLines w:val="0"/>
              <w:widowControl/>
              <w:suppressLineNumbers w:val="0"/>
              <w:snapToGrid w:val="0"/>
              <w:spacing w:before="0" w:beforeAutospacing="0" w:after="0" w:afterAutospacing="0"/>
              <w:ind w:left="0" w:right="0"/>
              <w:jc w:val="center"/>
              <w:rPr>
                <w:rFonts w:hint="eastAsia" w:ascii="Arial" w:hAnsi="Arial"/>
                <w:bCs/>
                <w:color w:val="000000"/>
                <w:sz w:val="21"/>
                <w:szCs w:val="16"/>
              </w:rPr>
            </w:pPr>
            <w:r>
              <w:rPr>
                <w:rFonts w:hint="eastAsia" w:ascii="Arial" w:hAnsi="Arial"/>
                <w:bCs/>
                <w:color w:val="000000"/>
                <w:sz w:val="21"/>
                <w:szCs w:val="16"/>
              </w:rPr>
              <w:t>4</w:t>
            </w:r>
          </w:p>
        </w:tc>
        <w:tc>
          <w:tcPr>
            <w:tcW w:w="1186" w:type="dxa"/>
            <w:tcBorders>
              <w:top w:val="single" w:color="auto" w:sz="12" w:space="0"/>
              <w:right w:val="single" w:color="auto" w:sz="12" w:space="0"/>
            </w:tcBorders>
            <w:noWrap w:val="0"/>
            <w:vAlign w:val="center"/>
          </w:tcPr>
          <w:p w14:paraId="5DAFB0DD">
            <w:pPr>
              <w:keepNext w:val="0"/>
              <w:keepLines w:val="0"/>
              <w:widowControl/>
              <w:suppressLineNumbers w:val="0"/>
              <w:snapToGrid w:val="0"/>
              <w:spacing w:before="0" w:beforeAutospacing="0" w:after="0" w:afterAutospacing="0"/>
              <w:ind w:left="0" w:right="0"/>
              <w:jc w:val="center"/>
              <w:rPr>
                <w:rFonts w:hint="eastAsia" w:ascii="Arial" w:hAnsi="Arial"/>
                <w:bCs/>
                <w:color w:val="000000"/>
                <w:sz w:val="21"/>
                <w:szCs w:val="16"/>
              </w:rPr>
            </w:pPr>
            <w:r>
              <w:rPr>
                <w:rFonts w:hint="eastAsia" w:ascii="Arial" w:hAnsi="Arial"/>
                <w:bCs/>
                <w:color w:val="000000"/>
                <w:sz w:val="21"/>
                <w:szCs w:val="16"/>
              </w:rPr>
              <w:t>5</w:t>
            </w:r>
          </w:p>
        </w:tc>
      </w:tr>
      <w:tr w14:paraId="7410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6" w:hRule="atLeast"/>
          <w:jc w:val="center"/>
        </w:trPr>
        <w:tc>
          <w:tcPr>
            <w:tcW w:w="3658" w:type="dxa"/>
            <w:tcBorders>
              <w:left w:val="single" w:color="auto" w:sz="12" w:space="0"/>
            </w:tcBorders>
            <w:noWrap w:val="0"/>
            <w:vAlign w:val="top"/>
          </w:tcPr>
          <w:p w14:paraId="07AF891F">
            <w:pPr>
              <w:keepNext w:val="0"/>
              <w:keepLines w:val="0"/>
              <w:widowControl w:val="0"/>
              <w:suppressLineNumbers w:val="0"/>
              <w:spacing w:before="0" w:beforeAutospacing="0" w:after="0" w:afterAutospacing="0"/>
              <w:ind w:left="0" w:right="0"/>
              <w:jc w:val="both"/>
              <w:rPr>
                <w:rFonts w:hint="default" w:ascii="Calibri" w:hAnsi="Calibri" w:cs="Times New Roman"/>
                <w:bCs/>
                <w:color w:val="000000"/>
                <w:kern w:val="2"/>
                <w:sz w:val="21"/>
                <w:szCs w:val="21"/>
              </w:rPr>
            </w:pPr>
            <w:r>
              <w:rPr>
                <w:rFonts w:hint="eastAsia"/>
                <w:bCs/>
                <w:color w:val="000000"/>
                <w:sz w:val="21"/>
                <w:szCs w:val="21"/>
              </w:rPr>
              <w:t>1．</w:t>
            </w:r>
            <w:r>
              <w:rPr>
                <w:rFonts w:hint="eastAsia" w:ascii="Calibri" w:hAnsi="Calibri" w:cs="Times New Roman"/>
                <w:bCs/>
                <w:color w:val="000000"/>
                <w:kern w:val="2"/>
                <w:sz w:val="21"/>
                <w:szCs w:val="21"/>
              </w:rPr>
              <w:t>绪论</w:t>
            </w:r>
          </w:p>
        </w:tc>
        <w:tc>
          <w:tcPr>
            <w:tcW w:w="1260" w:type="dxa"/>
            <w:noWrap w:val="0"/>
            <w:vAlign w:val="center"/>
          </w:tcPr>
          <w:p w14:paraId="0DC7BF84">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c>
          <w:tcPr>
            <w:tcW w:w="817" w:type="dxa"/>
            <w:noWrap w:val="0"/>
            <w:vAlign w:val="center"/>
          </w:tcPr>
          <w:p w14:paraId="78C66230">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p>
        </w:tc>
        <w:tc>
          <w:tcPr>
            <w:tcW w:w="850" w:type="dxa"/>
            <w:noWrap w:val="0"/>
            <w:vAlign w:val="center"/>
          </w:tcPr>
          <w:p w14:paraId="3A6714F7">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p>
        </w:tc>
        <w:tc>
          <w:tcPr>
            <w:tcW w:w="1017" w:type="dxa"/>
            <w:tcBorders>
              <w:right w:val="single" w:color="auto" w:sz="12" w:space="0"/>
            </w:tcBorders>
            <w:noWrap w:val="0"/>
            <w:vAlign w:val="center"/>
          </w:tcPr>
          <w:p w14:paraId="01EF07BC">
            <w:pPr>
              <w:keepNext w:val="0"/>
              <w:keepLines w:val="0"/>
              <w:widowControl/>
              <w:suppressLineNumbers w:val="0"/>
              <w:spacing w:before="0" w:beforeAutospacing="0" w:after="0" w:afterAutospacing="0"/>
              <w:ind w:left="0" w:right="0"/>
              <w:jc w:val="center"/>
              <w:rPr>
                <w:rFonts w:hint="eastAsia" w:ascii="Times New Roman" w:hAnsi="Times New Roman"/>
                <w:color w:val="000000"/>
                <w:sz w:val="21"/>
                <w:szCs w:val="21"/>
              </w:rPr>
            </w:pPr>
          </w:p>
        </w:tc>
        <w:tc>
          <w:tcPr>
            <w:tcW w:w="1186" w:type="dxa"/>
            <w:tcBorders>
              <w:right w:val="single" w:color="auto" w:sz="12" w:space="0"/>
            </w:tcBorders>
            <w:noWrap w:val="0"/>
            <w:vAlign w:val="center"/>
          </w:tcPr>
          <w:p w14:paraId="3E04B1A8">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r>
      <w:tr w14:paraId="6D29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6" w:hRule="atLeast"/>
          <w:jc w:val="center"/>
        </w:trPr>
        <w:tc>
          <w:tcPr>
            <w:tcW w:w="3658" w:type="dxa"/>
            <w:tcBorders>
              <w:left w:val="single" w:color="auto" w:sz="12" w:space="0"/>
            </w:tcBorders>
            <w:noWrap w:val="0"/>
            <w:vAlign w:val="top"/>
          </w:tcPr>
          <w:p w14:paraId="39DD45A5">
            <w:pPr>
              <w:pStyle w:val="19"/>
              <w:keepNext w:val="0"/>
              <w:keepLines w:val="0"/>
              <w:widowControl w:val="0"/>
              <w:suppressLineNumbers w:val="0"/>
              <w:spacing w:before="0" w:beforeAutospacing="0" w:after="0" w:afterAutospacing="0"/>
              <w:ind w:left="0" w:right="0"/>
              <w:jc w:val="left"/>
              <w:rPr>
                <w:rFonts w:hint="default"/>
                <w:color w:val="000000"/>
                <w:sz w:val="21"/>
                <w:szCs w:val="20"/>
              </w:rPr>
            </w:pPr>
            <w:r>
              <w:rPr>
                <w:rFonts w:hint="eastAsia"/>
                <w:bCs/>
                <w:color w:val="000000"/>
                <w:sz w:val="21"/>
                <w:szCs w:val="21"/>
              </w:rPr>
              <w:t>2</w:t>
            </w:r>
            <w:r>
              <w:rPr>
                <w:rFonts w:hint="default"/>
                <w:bCs/>
                <w:color w:val="000000"/>
                <w:sz w:val="21"/>
                <w:szCs w:val="21"/>
              </w:rPr>
              <w:t>.</w:t>
            </w:r>
            <w:r>
              <w:rPr>
                <w:rFonts w:hint="eastAsia"/>
                <w:bCs/>
                <w:lang w:val="en-US" w:eastAsia="zh-CN"/>
              </w:rPr>
              <w:t xml:space="preserve"> 口腔预防保健</w:t>
            </w:r>
          </w:p>
        </w:tc>
        <w:tc>
          <w:tcPr>
            <w:tcW w:w="1260" w:type="dxa"/>
            <w:noWrap w:val="0"/>
            <w:vAlign w:val="center"/>
          </w:tcPr>
          <w:p w14:paraId="400022C3">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c>
          <w:tcPr>
            <w:tcW w:w="817" w:type="dxa"/>
            <w:noWrap w:val="0"/>
            <w:vAlign w:val="center"/>
          </w:tcPr>
          <w:p w14:paraId="064ECA41">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c>
          <w:tcPr>
            <w:tcW w:w="850" w:type="dxa"/>
            <w:noWrap w:val="0"/>
            <w:vAlign w:val="center"/>
          </w:tcPr>
          <w:p w14:paraId="5521CDB4">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c>
          <w:tcPr>
            <w:tcW w:w="1017" w:type="dxa"/>
            <w:tcBorders>
              <w:right w:val="single" w:color="auto" w:sz="12" w:space="0"/>
            </w:tcBorders>
            <w:noWrap w:val="0"/>
            <w:vAlign w:val="center"/>
          </w:tcPr>
          <w:p w14:paraId="5D5AB330">
            <w:pPr>
              <w:keepNext w:val="0"/>
              <w:keepLines w:val="0"/>
              <w:widowControl/>
              <w:suppressLineNumbers w:val="0"/>
              <w:spacing w:before="0" w:beforeAutospacing="0" w:after="0" w:afterAutospacing="0"/>
              <w:ind w:left="0" w:right="0"/>
              <w:jc w:val="center"/>
              <w:rPr>
                <w:rFonts w:hint="eastAsia" w:ascii="Times New Roman" w:hAnsi="Times New Roman"/>
                <w:color w:val="000000"/>
                <w:sz w:val="21"/>
                <w:szCs w:val="21"/>
              </w:rPr>
            </w:pPr>
            <w:r>
              <w:rPr>
                <w:rFonts w:hint="eastAsia" w:ascii="Times New Roman" w:hAnsi="Times New Roman"/>
                <w:color w:val="000000"/>
                <w:sz w:val="21"/>
                <w:szCs w:val="21"/>
              </w:rPr>
              <w:t>√</w:t>
            </w:r>
          </w:p>
        </w:tc>
        <w:tc>
          <w:tcPr>
            <w:tcW w:w="1186" w:type="dxa"/>
            <w:tcBorders>
              <w:right w:val="single" w:color="auto" w:sz="12" w:space="0"/>
            </w:tcBorders>
            <w:noWrap w:val="0"/>
            <w:vAlign w:val="center"/>
          </w:tcPr>
          <w:p w14:paraId="3DE8A032">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r>
      <w:tr w14:paraId="0F2B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6" w:hRule="atLeast"/>
          <w:jc w:val="center"/>
        </w:trPr>
        <w:tc>
          <w:tcPr>
            <w:tcW w:w="3658" w:type="dxa"/>
            <w:tcBorders>
              <w:left w:val="single" w:color="auto" w:sz="12" w:space="0"/>
            </w:tcBorders>
            <w:noWrap w:val="0"/>
            <w:vAlign w:val="top"/>
          </w:tcPr>
          <w:p w14:paraId="647C06B8">
            <w:pPr>
              <w:pStyle w:val="19"/>
              <w:keepNext w:val="0"/>
              <w:keepLines w:val="0"/>
              <w:widowControl w:val="0"/>
              <w:suppressLineNumbers w:val="0"/>
              <w:spacing w:before="0" w:beforeAutospacing="0" w:after="0" w:afterAutospacing="0"/>
              <w:ind w:left="0" w:right="0"/>
              <w:jc w:val="left"/>
              <w:rPr>
                <w:rFonts w:hint="default"/>
                <w:color w:val="000000"/>
                <w:sz w:val="21"/>
                <w:szCs w:val="20"/>
              </w:rPr>
            </w:pPr>
            <w:r>
              <w:rPr>
                <w:rFonts w:hint="eastAsia"/>
                <w:bCs/>
                <w:color w:val="000000"/>
                <w:sz w:val="21"/>
                <w:szCs w:val="21"/>
              </w:rPr>
              <w:t>3</w:t>
            </w:r>
            <w:r>
              <w:rPr>
                <w:rFonts w:hint="default"/>
                <w:bCs/>
                <w:color w:val="000000"/>
                <w:sz w:val="21"/>
                <w:szCs w:val="21"/>
              </w:rPr>
              <w:t>.</w:t>
            </w:r>
            <w:r>
              <w:rPr>
                <w:rFonts w:hint="eastAsia"/>
                <w:szCs w:val="20"/>
                <w:lang w:val="en-US" w:eastAsia="zh-CN"/>
              </w:rPr>
              <w:t>口腔内科病人的护理</w:t>
            </w:r>
          </w:p>
        </w:tc>
        <w:tc>
          <w:tcPr>
            <w:tcW w:w="1260" w:type="dxa"/>
            <w:noWrap w:val="0"/>
            <w:vAlign w:val="center"/>
          </w:tcPr>
          <w:p w14:paraId="1E8B5129">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c>
          <w:tcPr>
            <w:tcW w:w="817" w:type="dxa"/>
            <w:noWrap w:val="0"/>
            <w:vAlign w:val="center"/>
          </w:tcPr>
          <w:p w14:paraId="15664030">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p>
        </w:tc>
        <w:tc>
          <w:tcPr>
            <w:tcW w:w="850" w:type="dxa"/>
            <w:noWrap w:val="0"/>
            <w:vAlign w:val="center"/>
          </w:tcPr>
          <w:p w14:paraId="5C46DD9B">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c>
          <w:tcPr>
            <w:tcW w:w="1017" w:type="dxa"/>
            <w:tcBorders>
              <w:right w:val="single" w:color="auto" w:sz="12" w:space="0"/>
            </w:tcBorders>
            <w:noWrap w:val="0"/>
            <w:vAlign w:val="center"/>
          </w:tcPr>
          <w:p w14:paraId="34907BF9">
            <w:pPr>
              <w:keepNext w:val="0"/>
              <w:keepLines w:val="0"/>
              <w:widowControl/>
              <w:suppressLineNumbers w:val="0"/>
              <w:spacing w:before="0" w:beforeAutospacing="0" w:after="0" w:afterAutospacing="0"/>
              <w:ind w:left="0" w:right="0"/>
              <w:jc w:val="center"/>
              <w:rPr>
                <w:rFonts w:hint="eastAsia" w:ascii="Times New Roman" w:hAnsi="Times New Roman"/>
                <w:color w:val="000000"/>
                <w:sz w:val="21"/>
                <w:szCs w:val="21"/>
              </w:rPr>
            </w:pPr>
          </w:p>
        </w:tc>
        <w:tc>
          <w:tcPr>
            <w:tcW w:w="1186" w:type="dxa"/>
            <w:tcBorders>
              <w:right w:val="single" w:color="auto" w:sz="12" w:space="0"/>
            </w:tcBorders>
            <w:noWrap w:val="0"/>
            <w:vAlign w:val="center"/>
          </w:tcPr>
          <w:p w14:paraId="04AFE199">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r>
      <w:tr w14:paraId="196C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6" w:hRule="atLeast"/>
          <w:jc w:val="center"/>
        </w:trPr>
        <w:tc>
          <w:tcPr>
            <w:tcW w:w="3658" w:type="dxa"/>
            <w:tcBorders>
              <w:left w:val="single" w:color="auto" w:sz="12" w:space="0"/>
            </w:tcBorders>
            <w:noWrap w:val="0"/>
            <w:vAlign w:val="top"/>
          </w:tcPr>
          <w:p w14:paraId="51503FA7">
            <w:pPr>
              <w:keepNext w:val="0"/>
              <w:keepLines w:val="0"/>
              <w:widowControl w:val="0"/>
              <w:suppressLineNumbers w:val="0"/>
              <w:spacing w:before="0" w:beforeAutospacing="0" w:after="0" w:afterAutospacing="0"/>
              <w:ind w:left="0" w:right="0"/>
              <w:rPr>
                <w:rFonts w:hint="default"/>
                <w:color w:val="000000"/>
                <w:sz w:val="21"/>
                <w:szCs w:val="20"/>
              </w:rPr>
            </w:pPr>
            <w:r>
              <w:rPr>
                <w:rFonts w:hint="eastAsia"/>
                <w:bCs/>
                <w:color w:val="000000"/>
                <w:sz w:val="21"/>
                <w:szCs w:val="21"/>
              </w:rPr>
              <w:t>4</w:t>
            </w:r>
            <w:r>
              <w:rPr>
                <w:rFonts w:hint="default"/>
                <w:bCs/>
                <w:color w:val="000000"/>
                <w:sz w:val="21"/>
                <w:szCs w:val="21"/>
              </w:rPr>
              <w:t>.</w:t>
            </w:r>
            <w:r>
              <w:rPr>
                <w:rFonts w:hint="eastAsia"/>
                <w:szCs w:val="20"/>
                <w:lang w:val="en-US" w:eastAsia="zh-CN"/>
              </w:rPr>
              <w:t>口腔修复病人的护理</w:t>
            </w:r>
          </w:p>
        </w:tc>
        <w:tc>
          <w:tcPr>
            <w:tcW w:w="1260" w:type="dxa"/>
            <w:noWrap w:val="0"/>
            <w:vAlign w:val="center"/>
          </w:tcPr>
          <w:p w14:paraId="3BA7182D">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c>
          <w:tcPr>
            <w:tcW w:w="817" w:type="dxa"/>
            <w:noWrap w:val="0"/>
            <w:vAlign w:val="center"/>
          </w:tcPr>
          <w:p w14:paraId="40963F3F">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p>
        </w:tc>
        <w:tc>
          <w:tcPr>
            <w:tcW w:w="850" w:type="dxa"/>
            <w:noWrap w:val="0"/>
            <w:vAlign w:val="center"/>
          </w:tcPr>
          <w:p w14:paraId="1C1DDC74">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c>
          <w:tcPr>
            <w:tcW w:w="1017" w:type="dxa"/>
            <w:tcBorders>
              <w:right w:val="single" w:color="auto" w:sz="12" w:space="0"/>
            </w:tcBorders>
            <w:noWrap w:val="0"/>
            <w:vAlign w:val="center"/>
          </w:tcPr>
          <w:p w14:paraId="1950AE18">
            <w:pPr>
              <w:keepNext w:val="0"/>
              <w:keepLines w:val="0"/>
              <w:widowControl/>
              <w:suppressLineNumbers w:val="0"/>
              <w:spacing w:before="0" w:beforeAutospacing="0" w:after="0" w:afterAutospacing="0"/>
              <w:ind w:left="0" w:right="0"/>
              <w:jc w:val="center"/>
              <w:rPr>
                <w:rFonts w:hint="eastAsia" w:ascii="Times New Roman" w:hAnsi="Times New Roman"/>
                <w:color w:val="000000"/>
                <w:sz w:val="21"/>
                <w:szCs w:val="21"/>
              </w:rPr>
            </w:pPr>
          </w:p>
        </w:tc>
        <w:tc>
          <w:tcPr>
            <w:tcW w:w="1186" w:type="dxa"/>
            <w:tcBorders>
              <w:right w:val="single" w:color="auto" w:sz="12" w:space="0"/>
            </w:tcBorders>
            <w:noWrap w:val="0"/>
            <w:vAlign w:val="center"/>
          </w:tcPr>
          <w:p w14:paraId="2A7EC878">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r>
      <w:tr w14:paraId="1296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6" w:hRule="atLeast"/>
          <w:jc w:val="center"/>
        </w:trPr>
        <w:tc>
          <w:tcPr>
            <w:tcW w:w="3658" w:type="dxa"/>
            <w:tcBorders>
              <w:left w:val="single" w:color="auto" w:sz="12" w:space="0"/>
            </w:tcBorders>
            <w:noWrap w:val="0"/>
            <w:vAlign w:val="top"/>
          </w:tcPr>
          <w:p w14:paraId="61BD14E1">
            <w:pPr>
              <w:keepNext w:val="0"/>
              <w:keepLines w:val="0"/>
              <w:widowControl w:val="0"/>
              <w:suppressLineNumbers w:val="0"/>
              <w:spacing w:before="0" w:beforeAutospacing="0" w:after="0" w:afterAutospacing="0"/>
              <w:ind w:left="0" w:right="0"/>
              <w:rPr>
                <w:rFonts w:hint="default"/>
                <w:color w:val="000000"/>
                <w:sz w:val="21"/>
                <w:szCs w:val="20"/>
              </w:rPr>
            </w:pPr>
            <w:r>
              <w:rPr>
                <w:rFonts w:hint="eastAsia"/>
                <w:bCs/>
                <w:color w:val="000000"/>
                <w:sz w:val="21"/>
                <w:szCs w:val="21"/>
              </w:rPr>
              <w:t>5</w:t>
            </w:r>
            <w:r>
              <w:rPr>
                <w:rFonts w:hint="default"/>
                <w:bCs/>
                <w:color w:val="000000"/>
                <w:sz w:val="21"/>
                <w:szCs w:val="21"/>
              </w:rPr>
              <w:t>.</w:t>
            </w:r>
            <w:r>
              <w:rPr>
                <w:rFonts w:hint="eastAsia"/>
                <w:szCs w:val="20"/>
                <w:lang w:val="en-US" w:eastAsia="zh-CN"/>
              </w:rPr>
              <w:t>错𬌗畸形病人的护理</w:t>
            </w:r>
          </w:p>
        </w:tc>
        <w:tc>
          <w:tcPr>
            <w:tcW w:w="1260" w:type="dxa"/>
            <w:noWrap w:val="0"/>
            <w:vAlign w:val="center"/>
          </w:tcPr>
          <w:p w14:paraId="541E3E40">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p>
        </w:tc>
        <w:tc>
          <w:tcPr>
            <w:tcW w:w="817" w:type="dxa"/>
            <w:noWrap w:val="0"/>
            <w:vAlign w:val="center"/>
          </w:tcPr>
          <w:p w14:paraId="07A8726F">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p>
        </w:tc>
        <w:tc>
          <w:tcPr>
            <w:tcW w:w="850" w:type="dxa"/>
            <w:noWrap w:val="0"/>
            <w:vAlign w:val="center"/>
          </w:tcPr>
          <w:p w14:paraId="40631ED3">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c>
          <w:tcPr>
            <w:tcW w:w="1017" w:type="dxa"/>
            <w:tcBorders>
              <w:right w:val="single" w:color="auto" w:sz="12" w:space="0"/>
            </w:tcBorders>
            <w:noWrap w:val="0"/>
            <w:vAlign w:val="center"/>
          </w:tcPr>
          <w:p w14:paraId="36AA5B2C">
            <w:pPr>
              <w:keepNext w:val="0"/>
              <w:keepLines w:val="0"/>
              <w:widowControl/>
              <w:suppressLineNumbers w:val="0"/>
              <w:spacing w:before="0" w:beforeAutospacing="0" w:after="0" w:afterAutospacing="0"/>
              <w:ind w:left="0" w:right="0"/>
              <w:jc w:val="center"/>
              <w:rPr>
                <w:rFonts w:hint="eastAsia" w:ascii="Times New Roman" w:hAnsi="Times New Roman"/>
                <w:color w:val="000000"/>
                <w:sz w:val="21"/>
                <w:szCs w:val="21"/>
              </w:rPr>
            </w:pPr>
            <w:r>
              <w:rPr>
                <w:rFonts w:hint="eastAsia" w:ascii="Times New Roman" w:hAnsi="Times New Roman"/>
                <w:color w:val="000000"/>
                <w:sz w:val="21"/>
                <w:szCs w:val="21"/>
              </w:rPr>
              <w:t>√</w:t>
            </w:r>
          </w:p>
        </w:tc>
        <w:tc>
          <w:tcPr>
            <w:tcW w:w="1186" w:type="dxa"/>
            <w:tcBorders>
              <w:right w:val="single" w:color="auto" w:sz="12" w:space="0"/>
            </w:tcBorders>
            <w:noWrap w:val="0"/>
            <w:vAlign w:val="center"/>
          </w:tcPr>
          <w:p w14:paraId="65E3DCD7">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r>
      <w:tr w14:paraId="1D5F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6" w:hRule="atLeast"/>
          <w:jc w:val="center"/>
        </w:trPr>
        <w:tc>
          <w:tcPr>
            <w:tcW w:w="3658" w:type="dxa"/>
            <w:tcBorders>
              <w:left w:val="single" w:color="auto" w:sz="12" w:space="0"/>
            </w:tcBorders>
            <w:noWrap w:val="0"/>
            <w:vAlign w:val="top"/>
          </w:tcPr>
          <w:p w14:paraId="1719B37A">
            <w:pPr>
              <w:pStyle w:val="19"/>
              <w:keepNext w:val="0"/>
              <w:keepLines w:val="0"/>
              <w:widowControl w:val="0"/>
              <w:suppressLineNumbers w:val="0"/>
              <w:spacing w:before="0" w:beforeAutospacing="0" w:after="0" w:afterAutospacing="0"/>
              <w:ind w:left="0" w:right="0"/>
              <w:jc w:val="left"/>
              <w:rPr>
                <w:rFonts w:hint="default"/>
                <w:color w:val="000000"/>
                <w:sz w:val="21"/>
                <w:szCs w:val="20"/>
              </w:rPr>
            </w:pPr>
            <w:r>
              <w:rPr>
                <w:rFonts w:hint="eastAsia"/>
                <w:bCs/>
                <w:color w:val="000000"/>
                <w:sz w:val="21"/>
                <w:szCs w:val="21"/>
              </w:rPr>
              <w:t>6</w:t>
            </w:r>
            <w:r>
              <w:rPr>
                <w:rFonts w:hint="default"/>
                <w:bCs/>
                <w:color w:val="000000"/>
                <w:sz w:val="21"/>
                <w:szCs w:val="21"/>
              </w:rPr>
              <w:t>.</w:t>
            </w:r>
            <w:r>
              <w:rPr>
                <w:rFonts w:hint="eastAsia"/>
                <w:szCs w:val="20"/>
                <w:lang w:val="en-US" w:eastAsia="zh-CN"/>
              </w:rPr>
              <w:t>儿童口腔疾病病人的护理</w:t>
            </w:r>
          </w:p>
        </w:tc>
        <w:tc>
          <w:tcPr>
            <w:tcW w:w="1260" w:type="dxa"/>
            <w:noWrap w:val="0"/>
            <w:vAlign w:val="center"/>
          </w:tcPr>
          <w:p w14:paraId="6E7232E7">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p>
        </w:tc>
        <w:tc>
          <w:tcPr>
            <w:tcW w:w="817" w:type="dxa"/>
            <w:noWrap w:val="0"/>
            <w:vAlign w:val="center"/>
          </w:tcPr>
          <w:p w14:paraId="6F4460FF">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p>
        </w:tc>
        <w:tc>
          <w:tcPr>
            <w:tcW w:w="850" w:type="dxa"/>
            <w:noWrap w:val="0"/>
            <w:vAlign w:val="center"/>
          </w:tcPr>
          <w:p w14:paraId="7431F987">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c>
          <w:tcPr>
            <w:tcW w:w="1017" w:type="dxa"/>
            <w:tcBorders>
              <w:right w:val="single" w:color="auto" w:sz="12" w:space="0"/>
            </w:tcBorders>
            <w:noWrap w:val="0"/>
            <w:vAlign w:val="center"/>
          </w:tcPr>
          <w:p w14:paraId="7F987B63">
            <w:pPr>
              <w:keepNext w:val="0"/>
              <w:keepLines w:val="0"/>
              <w:widowControl/>
              <w:suppressLineNumbers w:val="0"/>
              <w:spacing w:before="0" w:beforeAutospacing="0" w:after="0" w:afterAutospacing="0"/>
              <w:ind w:left="0" w:right="0"/>
              <w:jc w:val="center"/>
              <w:rPr>
                <w:rFonts w:hint="eastAsia" w:ascii="Times New Roman" w:hAnsi="Times New Roman"/>
                <w:color w:val="000000"/>
                <w:sz w:val="21"/>
                <w:szCs w:val="21"/>
              </w:rPr>
            </w:pPr>
            <w:r>
              <w:rPr>
                <w:rFonts w:hint="eastAsia" w:ascii="Times New Roman" w:hAnsi="Times New Roman"/>
                <w:color w:val="000000"/>
                <w:sz w:val="21"/>
                <w:szCs w:val="21"/>
              </w:rPr>
              <w:t>√</w:t>
            </w:r>
          </w:p>
        </w:tc>
        <w:tc>
          <w:tcPr>
            <w:tcW w:w="1186" w:type="dxa"/>
            <w:tcBorders>
              <w:right w:val="single" w:color="auto" w:sz="12" w:space="0"/>
            </w:tcBorders>
            <w:noWrap w:val="0"/>
            <w:vAlign w:val="center"/>
          </w:tcPr>
          <w:p w14:paraId="55721D5A">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r>
      <w:tr w14:paraId="529D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6" w:hRule="atLeast"/>
          <w:jc w:val="center"/>
        </w:trPr>
        <w:tc>
          <w:tcPr>
            <w:tcW w:w="3658" w:type="dxa"/>
            <w:tcBorders>
              <w:left w:val="single" w:color="auto" w:sz="12" w:space="0"/>
            </w:tcBorders>
            <w:noWrap w:val="0"/>
            <w:vAlign w:val="top"/>
          </w:tcPr>
          <w:p w14:paraId="0E2AA3E1">
            <w:pPr>
              <w:pStyle w:val="19"/>
              <w:keepNext w:val="0"/>
              <w:keepLines w:val="0"/>
              <w:widowControl w:val="0"/>
              <w:suppressLineNumbers w:val="0"/>
              <w:spacing w:before="0" w:beforeAutospacing="0" w:after="0" w:afterAutospacing="0"/>
              <w:ind w:left="0" w:right="0"/>
              <w:jc w:val="left"/>
              <w:rPr>
                <w:rFonts w:hint="default"/>
                <w:color w:val="000000"/>
                <w:sz w:val="21"/>
                <w:szCs w:val="20"/>
              </w:rPr>
            </w:pPr>
            <w:r>
              <w:rPr>
                <w:rFonts w:hint="eastAsia"/>
                <w:bCs/>
                <w:color w:val="000000"/>
                <w:sz w:val="21"/>
                <w:szCs w:val="21"/>
              </w:rPr>
              <w:t>7</w:t>
            </w:r>
            <w:r>
              <w:rPr>
                <w:rFonts w:hint="default"/>
                <w:bCs/>
                <w:color w:val="000000"/>
                <w:sz w:val="21"/>
                <w:szCs w:val="21"/>
              </w:rPr>
              <w:t>.</w:t>
            </w:r>
            <w:r>
              <w:rPr>
                <w:rFonts w:hint="eastAsia"/>
                <w:szCs w:val="20"/>
                <w:lang w:val="en-US" w:eastAsia="zh-CN"/>
              </w:rPr>
              <w:t>牙种植病人的护理</w:t>
            </w:r>
          </w:p>
        </w:tc>
        <w:tc>
          <w:tcPr>
            <w:tcW w:w="1260" w:type="dxa"/>
            <w:noWrap w:val="0"/>
            <w:vAlign w:val="center"/>
          </w:tcPr>
          <w:p w14:paraId="601108EB">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c>
          <w:tcPr>
            <w:tcW w:w="817" w:type="dxa"/>
            <w:noWrap w:val="0"/>
            <w:vAlign w:val="center"/>
          </w:tcPr>
          <w:p w14:paraId="6907CD7F">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c>
          <w:tcPr>
            <w:tcW w:w="850" w:type="dxa"/>
            <w:noWrap w:val="0"/>
            <w:vAlign w:val="center"/>
          </w:tcPr>
          <w:p w14:paraId="1571F8BB">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c>
          <w:tcPr>
            <w:tcW w:w="1017" w:type="dxa"/>
            <w:tcBorders>
              <w:right w:val="single" w:color="auto" w:sz="12" w:space="0"/>
            </w:tcBorders>
            <w:noWrap w:val="0"/>
            <w:vAlign w:val="center"/>
          </w:tcPr>
          <w:p w14:paraId="46495CAC">
            <w:pPr>
              <w:keepNext w:val="0"/>
              <w:keepLines w:val="0"/>
              <w:widowControl/>
              <w:suppressLineNumbers w:val="0"/>
              <w:spacing w:before="0" w:beforeAutospacing="0" w:after="0" w:afterAutospacing="0"/>
              <w:ind w:left="0" w:right="0"/>
              <w:jc w:val="center"/>
              <w:rPr>
                <w:rFonts w:hint="eastAsia" w:ascii="Times New Roman" w:hAnsi="Times New Roman"/>
                <w:color w:val="000000"/>
                <w:sz w:val="21"/>
                <w:szCs w:val="21"/>
              </w:rPr>
            </w:pPr>
            <w:r>
              <w:rPr>
                <w:rFonts w:hint="eastAsia" w:ascii="Times New Roman" w:hAnsi="Times New Roman"/>
                <w:color w:val="000000"/>
                <w:sz w:val="21"/>
                <w:szCs w:val="21"/>
              </w:rPr>
              <w:t>√</w:t>
            </w:r>
          </w:p>
        </w:tc>
        <w:tc>
          <w:tcPr>
            <w:tcW w:w="1186" w:type="dxa"/>
            <w:tcBorders>
              <w:right w:val="single" w:color="auto" w:sz="12" w:space="0"/>
            </w:tcBorders>
            <w:noWrap w:val="0"/>
            <w:vAlign w:val="center"/>
          </w:tcPr>
          <w:p w14:paraId="1BDD1194">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r>
      <w:tr w14:paraId="3CA5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3" w:hRule="atLeast"/>
          <w:jc w:val="center"/>
        </w:trPr>
        <w:tc>
          <w:tcPr>
            <w:tcW w:w="3658" w:type="dxa"/>
            <w:tcBorders>
              <w:left w:val="single" w:color="auto" w:sz="12" w:space="0"/>
            </w:tcBorders>
            <w:noWrap w:val="0"/>
            <w:vAlign w:val="top"/>
          </w:tcPr>
          <w:p w14:paraId="4C9BA53A">
            <w:pPr>
              <w:keepNext w:val="0"/>
              <w:keepLines w:val="0"/>
              <w:widowControl w:val="0"/>
              <w:suppressLineNumbers w:val="0"/>
              <w:spacing w:before="0" w:beforeAutospacing="0" w:after="0" w:afterAutospacing="0"/>
              <w:ind w:left="0" w:right="0"/>
              <w:rPr>
                <w:rFonts w:hint="default"/>
                <w:color w:val="000000"/>
                <w:sz w:val="21"/>
                <w:szCs w:val="20"/>
              </w:rPr>
            </w:pPr>
            <w:r>
              <w:rPr>
                <w:rFonts w:hint="eastAsia"/>
                <w:bCs/>
                <w:color w:val="000000"/>
                <w:sz w:val="21"/>
                <w:szCs w:val="21"/>
              </w:rPr>
              <w:t>8</w:t>
            </w:r>
            <w:r>
              <w:rPr>
                <w:rFonts w:hint="default"/>
                <w:bCs/>
                <w:color w:val="000000"/>
                <w:sz w:val="21"/>
                <w:szCs w:val="21"/>
              </w:rPr>
              <w:t>.</w:t>
            </w:r>
            <w:r>
              <w:rPr>
                <w:rFonts w:hint="eastAsia"/>
                <w:szCs w:val="20"/>
                <w:lang w:val="en-US" w:eastAsia="zh-CN"/>
              </w:rPr>
              <w:t>口腔常见急救护理处理</w:t>
            </w:r>
          </w:p>
        </w:tc>
        <w:tc>
          <w:tcPr>
            <w:tcW w:w="1260" w:type="dxa"/>
            <w:noWrap w:val="0"/>
            <w:vAlign w:val="center"/>
          </w:tcPr>
          <w:p w14:paraId="679113CC">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c>
          <w:tcPr>
            <w:tcW w:w="817" w:type="dxa"/>
            <w:noWrap w:val="0"/>
            <w:vAlign w:val="center"/>
          </w:tcPr>
          <w:p w14:paraId="2EA3C9A1">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c>
          <w:tcPr>
            <w:tcW w:w="850" w:type="dxa"/>
            <w:noWrap w:val="0"/>
            <w:vAlign w:val="center"/>
          </w:tcPr>
          <w:p w14:paraId="488079A6">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c>
          <w:tcPr>
            <w:tcW w:w="1017" w:type="dxa"/>
            <w:tcBorders>
              <w:right w:val="single" w:color="auto" w:sz="12" w:space="0"/>
            </w:tcBorders>
            <w:noWrap w:val="0"/>
            <w:vAlign w:val="center"/>
          </w:tcPr>
          <w:p w14:paraId="436D2C71">
            <w:pPr>
              <w:keepNext w:val="0"/>
              <w:keepLines w:val="0"/>
              <w:widowControl/>
              <w:suppressLineNumbers w:val="0"/>
              <w:spacing w:before="0" w:beforeAutospacing="0" w:after="0" w:afterAutospacing="0"/>
              <w:ind w:left="0" w:right="0"/>
              <w:jc w:val="center"/>
              <w:rPr>
                <w:rFonts w:hint="eastAsia" w:ascii="Times New Roman" w:hAnsi="Times New Roman"/>
                <w:color w:val="000000"/>
                <w:sz w:val="21"/>
                <w:szCs w:val="21"/>
              </w:rPr>
            </w:pPr>
            <w:r>
              <w:rPr>
                <w:rFonts w:hint="eastAsia" w:ascii="Times New Roman" w:hAnsi="Times New Roman"/>
                <w:color w:val="000000"/>
                <w:sz w:val="21"/>
                <w:szCs w:val="21"/>
              </w:rPr>
              <w:t>√</w:t>
            </w:r>
          </w:p>
        </w:tc>
        <w:tc>
          <w:tcPr>
            <w:tcW w:w="1186" w:type="dxa"/>
            <w:tcBorders>
              <w:right w:val="single" w:color="auto" w:sz="12" w:space="0"/>
            </w:tcBorders>
            <w:noWrap w:val="0"/>
            <w:vAlign w:val="center"/>
          </w:tcPr>
          <w:p w14:paraId="286C3BBD">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r>
      <w:tr w14:paraId="70BA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3" w:hRule="atLeast"/>
          <w:jc w:val="center"/>
        </w:trPr>
        <w:tc>
          <w:tcPr>
            <w:tcW w:w="3658" w:type="dxa"/>
            <w:tcBorders>
              <w:left w:val="single" w:color="auto" w:sz="12" w:space="0"/>
            </w:tcBorders>
            <w:noWrap w:val="0"/>
            <w:vAlign w:val="top"/>
          </w:tcPr>
          <w:p w14:paraId="1CA173B9">
            <w:pPr>
              <w:keepNext w:val="0"/>
              <w:keepLines w:val="0"/>
              <w:widowControl w:val="0"/>
              <w:suppressLineNumbers w:val="0"/>
              <w:spacing w:before="0" w:beforeAutospacing="0" w:after="0" w:afterAutospacing="0"/>
              <w:ind w:left="0" w:right="0"/>
              <w:rPr>
                <w:rFonts w:hint="eastAsia"/>
                <w:color w:val="000000"/>
                <w:sz w:val="21"/>
                <w:szCs w:val="20"/>
              </w:rPr>
            </w:pPr>
            <w:r>
              <w:rPr>
                <w:rFonts w:hint="eastAsia"/>
                <w:bCs/>
                <w:color w:val="000000"/>
                <w:sz w:val="21"/>
                <w:szCs w:val="21"/>
              </w:rPr>
              <w:t>9</w:t>
            </w:r>
            <w:r>
              <w:rPr>
                <w:rFonts w:hint="default"/>
                <w:bCs/>
                <w:color w:val="000000"/>
                <w:sz w:val="21"/>
                <w:szCs w:val="21"/>
              </w:rPr>
              <w:t>.</w:t>
            </w:r>
            <w:r>
              <w:rPr>
                <w:rFonts w:hint="eastAsia"/>
                <w:szCs w:val="20"/>
                <w:lang w:val="en-US" w:eastAsia="zh-CN"/>
              </w:rPr>
              <w:t>口腔颌面外科病人的护理</w:t>
            </w:r>
          </w:p>
        </w:tc>
        <w:tc>
          <w:tcPr>
            <w:tcW w:w="1260" w:type="dxa"/>
            <w:noWrap w:val="0"/>
            <w:vAlign w:val="center"/>
          </w:tcPr>
          <w:p w14:paraId="180E9DBF">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c>
          <w:tcPr>
            <w:tcW w:w="817" w:type="dxa"/>
            <w:noWrap w:val="0"/>
            <w:vAlign w:val="center"/>
          </w:tcPr>
          <w:p w14:paraId="014463DC">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c>
          <w:tcPr>
            <w:tcW w:w="850" w:type="dxa"/>
            <w:noWrap w:val="0"/>
            <w:vAlign w:val="center"/>
          </w:tcPr>
          <w:p w14:paraId="0DE40BA7">
            <w:pPr>
              <w:keepNext w:val="0"/>
              <w:keepLines w:val="0"/>
              <w:widowControl/>
              <w:suppressLineNumbers w:val="0"/>
              <w:spacing w:before="0" w:beforeAutospacing="0" w:after="0" w:afterAutospacing="0"/>
              <w:ind w:left="0" w:right="0"/>
              <w:jc w:val="center"/>
              <w:rPr>
                <w:rFonts w:hint="eastAsia" w:ascii="Times New Roman" w:hAnsi="Times New Roman"/>
                <w:color w:val="000000"/>
                <w:sz w:val="21"/>
                <w:szCs w:val="21"/>
              </w:rPr>
            </w:pPr>
            <w:r>
              <w:rPr>
                <w:rFonts w:hint="eastAsia" w:ascii="Times New Roman" w:hAnsi="Times New Roman"/>
                <w:color w:val="000000"/>
                <w:sz w:val="21"/>
                <w:szCs w:val="21"/>
              </w:rPr>
              <w:t>√</w:t>
            </w:r>
          </w:p>
        </w:tc>
        <w:tc>
          <w:tcPr>
            <w:tcW w:w="1017" w:type="dxa"/>
            <w:tcBorders>
              <w:right w:val="single" w:color="auto" w:sz="12" w:space="0"/>
            </w:tcBorders>
            <w:noWrap w:val="0"/>
            <w:vAlign w:val="center"/>
          </w:tcPr>
          <w:p w14:paraId="79E7DF78">
            <w:pPr>
              <w:keepNext w:val="0"/>
              <w:keepLines w:val="0"/>
              <w:widowControl/>
              <w:suppressLineNumbers w:val="0"/>
              <w:spacing w:before="0" w:beforeAutospacing="0" w:after="0" w:afterAutospacing="0"/>
              <w:ind w:left="0" w:right="0"/>
              <w:jc w:val="center"/>
              <w:rPr>
                <w:rFonts w:hint="eastAsia" w:ascii="Times New Roman" w:hAnsi="Times New Roman"/>
                <w:color w:val="000000"/>
                <w:sz w:val="21"/>
                <w:szCs w:val="21"/>
              </w:rPr>
            </w:pPr>
            <w:r>
              <w:rPr>
                <w:rFonts w:hint="eastAsia" w:ascii="Times New Roman" w:hAnsi="Times New Roman"/>
                <w:color w:val="000000"/>
                <w:sz w:val="21"/>
                <w:szCs w:val="21"/>
              </w:rPr>
              <w:t>√</w:t>
            </w:r>
          </w:p>
        </w:tc>
        <w:tc>
          <w:tcPr>
            <w:tcW w:w="1186" w:type="dxa"/>
            <w:tcBorders>
              <w:right w:val="single" w:color="auto" w:sz="12" w:space="0"/>
            </w:tcBorders>
            <w:noWrap w:val="0"/>
            <w:vAlign w:val="center"/>
          </w:tcPr>
          <w:p w14:paraId="643CD4A2">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r>
      <w:tr w14:paraId="2C2A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6" w:hRule="atLeast"/>
          <w:jc w:val="center"/>
        </w:trPr>
        <w:tc>
          <w:tcPr>
            <w:tcW w:w="3658" w:type="dxa"/>
            <w:tcBorders>
              <w:left w:val="single" w:color="auto" w:sz="12" w:space="0"/>
              <w:bottom w:val="single" w:color="auto" w:sz="12" w:space="0"/>
            </w:tcBorders>
            <w:noWrap w:val="0"/>
            <w:vAlign w:val="top"/>
          </w:tcPr>
          <w:p w14:paraId="5002471F">
            <w:pPr>
              <w:keepNext w:val="0"/>
              <w:keepLines w:val="0"/>
              <w:widowControl w:val="0"/>
              <w:suppressLineNumbers w:val="0"/>
              <w:spacing w:before="0" w:beforeAutospacing="0" w:after="0" w:afterAutospacing="0"/>
              <w:ind w:left="0" w:right="0"/>
              <w:rPr>
                <w:rFonts w:hint="default" w:eastAsia="宋体"/>
                <w:bCs/>
                <w:color w:val="000000"/>
                <w:sz w:val="21"/>
                <w:szCs w:val="21"/>
                <w:lang w:val="en-US" w:eastAsia="zh-CN"/>
              </w:rPr>
            </w:pPr>
            <w:r>
              <w:rPr>
                <w:rFonts w:hint="eastAsia"/>
                <w:bCs/>
                <w:color w:val="000000"/>
                <w:sz w:val="21"/>
                <w:szCs w:val="21"/>
                <w:lang w:val="en-US" w:eastAsia="zh-CN"/>
              </w:rPr>
              <w:t>10.</w:t>
            </w:r>
            <w:r>
              <w:rPr>
                <w:rFonts w:hint="eastAsia"/>
                <w:szCs w:val="20"/>
                <w:lang w:val="en-US" w:eastAsia="zh-CN"/>
              </w:rPr>
              <w:t>口腔医院感染护理管理</w:t>
            </w:r>
          </w:p>
        </w:tc>
        <w:tc>
          <w:tcPr>
            <w:tcW w:w="1260" w:type="dxa"/>
            <w:tcBorders>
              <w:bottom w:val="single" w:color="auto" w:sz="12" w:space="0"/>
            </w:tcBorders>
            <w:noWrap w:val="0"/>
            <w:vAlign w:val="center"/>
          </w:tcPr>
          <w:p w14:paraId="5BC89643">
            <w:pPr>
              <w:keepNext w:val="0"/>
              <w:keepLines w:val="0"/>
              <w:widowControl/>
              <w:suppressLineNumbers w:val="0"/>
              <w:spacing w:before="0" w:beforeAutospacing="0" w:after="0" w:afterAutospacing="0"/>
              <w:ind w:left="0" w:right="0"/>
              <w:jc w:val="center"/>
              <w:rPr>
                <w:rFonts w:hint="eastAsia" w:ascii="Times New Roman" w:hAnsi="Times New Roman"/>
                <w:color w:val="000000"/>
                <w:sz w:val="21"/>
                <w:szCs w:val="21"/>
              </w:rPr>
            </w:pPr>
            <w:r>
              <w:rPr>
                <w:rFonts w:hint="eastAsia" w:ascii="Times New Roman" w:hAnsi="Times New Roman"/>
                <w:color w:val="000000"/>
                <w:sz w:val="21"/>
                <w:szCs w:val="21"/>
              </w:rPr>
              <w:t>√</w:t>
            </w:r>
          </w:p>
        </w:tc>
        <w:tc>
          <w:tcPr>
            <w:tcW w:w="817" w:type="dxa"/>
            <w:tcBorders>
              <w:bottom w:val="single" w:color="auto" w:sz="12" w:space="0"/>
            </w:tcBorders>
            <w:noWrap w:val="0"/>
            <w:vAlign w:val="center"/>
          </w:tcPr>
          <w:p w14:paraId="18CAFB7B">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rPr>
              <w:t>√</w:t>
            </w:r>
          </w:p>
        </w:tc>
        <w:tc>
          <w:tcPr>
            <w:tcW w:w="850" w:type="dxa"/>
            <w:tcBorders>
              <w:bottom w:val="single" w:color="auto" w:sz="12" w:space="0"/>
            </w:tcBorders>
            <w:noWrap w:val="0"/>
            <w:vAlign w:val="center"/>
          </w:tcPr>
          <w:p w14:paraId="64D686DF">
            <w:pPr>
              <w:keepNext w:val="0"/>
              <w:keepLines w:val="0"/>
              <w:widowControl/>
              <w:suppressLineNumbers w:val="0"/>
              <w:spacing w:before="0" w:beforeAutospacing="0" w:after="0" w:afterAutospacing="0"/>
              <w:ind w:left="0" w:right="0"/>
              <w:jc w:val="center"/>
              <w:rPr>
                <w:rFonts w:hint="eastAsia" w:ascii="Times New Roman" w:hAnsi="Times New Roman"/>
                <w:color w:val="000000"/>
                <w:sz w:val="21"/>
                <w:szCs w:val="21"/>
              </w:rPr>
            </w:pPr>
            <w:r>
              <w:rPr>
                <w:rFonts w:hint="eastAsia" w:ascii="Times New Roman" w:hAnsi="Times New Roman"/>
                <w:color w:val="000000"/>
                <w:sz w:val="21"/>
                <w:szCs w:val="21"/>
              </w:rPr>
              <w:t>√</w:t>
            </w:r>
          </w:p>
        </w:tc>
        <w:tc>
          <w:tcPr>
            <w:tcW w:w="1017" w:type="dxa"/>
            <w:tcBorders>
              <w:bottom w:val="single" w:color="auto" w:sz="12" w:space="0"/>
              <w:right w:val="single" w:color="auto" w:sz="12" w:space="0"/>
            </w:tcBorders>
            <w:noWrap w:val="0"/>
            <w:vAlign w:val="center"/>
          </w:tcPr>
          <w:p w14:paraId="2824C717">
            <w:pPr>
              <w:keepNext w:val="0"/>
              <w:keepLines w:val="0"/>
              <w:widowControl/>
              <w:suppressLineNumbers w:val="0"/>
              <w:spacing w:before="0" w:beforeAutospacing="0" w:after="0" w:afterAutospacing="0"/>
              <w:ind w:left="0" w:right="0"/>
              <w:jc w:val="center"/>
              <w:rPr>
                <w:rFonts w:hint="eastAsia" w:ascii="Times New Roman" w:hAnsi="Times New Roman"/>
                <w:color w:val="000000"/>
                <w:sz w:val="21"/>
                <w:szCs w:val="21"/>
              </w:rPr>
            </w:pPr>
            <w:r>
              <w:rPr>
                <w:rFonts w:hint="eastAsia" w:ascii="Times New Roman" w:hAnsi="Times New Roman"/>
                <w:color w:val="000000"/>
                <w:sz w:val="21"/>
                <w:szCs w:val="21"/>
              </w:rPr>
              <w:t>√</w:t>
            </w:r>
          </w:p>
        </w:tc>
        <w:tc>
          <w:tcPr>
            <w:tcW w:w="1186" w:type="dxa"/>
            <w:tcBorders>
              <w:bottom w:val="single" w:color="auto" w:sz="12" w:space="0"/>
              <w:right w:val="single" w:color="auto" w:sz="12" w:space="0"/>
            </w:tcBorders>
            <w:noWrap w:val="0"/>
            <w:vAlign w:val="center"/>
          </w:tcPr>
          <w:p w14:paraId="5E1DF572">
            <w:pPr>
              <w:keepNext w:val="0"/>
              <w:keepLines w:val="0"/>
              <w:widowControl/>
              <w:suppressLineNumbers w:val="0"/>
              <w:spacing w:before="0" w:beforeAutospacing="0" w:after="0" w:afterAutospacing="0"/>
              <w:ind w:left="0" w:right="0"/>
              <w:jc w:val="center"/>
              <w:rPr>
                <w:rFonts w:hint="eastAsia" w:ascii="Times New Roman" w:hAnsi="Times New Roman"/>
                <w:color w:val="000000"/>
                <w:sz w:val="21"/>
                <w:szCs w:val="21"/>
              </w:rPr>
            </w:pPr>
            <w:r>
              <w:rPr>
                <w:rFonts w:hint="eastAsia" w:ascii="Times New Roman" w:hAnsi="Times New Roman"/>
                <w:color w:val="000000"/>
                <w:sz w:val="21"/>
                <w:szCs w:val="21"/>
              </w:rPr>
              <w:t>√</w:t>
            </w:r>
          </w:p>
        </w:tc>
      </w:tr>
    </w:tbl>
    <w:p w14:paraId="66B7C233">
      <w:pPr>
        <w:pStyle w:val="22"/>
        <w:spacing w:before="326" w:beforeLines="100" w:after="163"/>
      </w:pPr>
      <w:r>
        <w:rPr>
          <w:rFonts w:hint="eastAsia"/>
        </w:rPr>
        <w:t>（三）课程教学方法与</w:t>
      </w:r>
      <w:r>
        <w:rPr>
          <w:rFonts w:hint="eastAsia"/>
          <w:color w:val="000000" w:themeColor="text1"/>
          <w14:textFill>
            <w14:solidFill>
              <w14:schemeClr w14:val="tx1"/>
            </w14:solidFill>
          </w14:textFill>
        </w:rPr>
        <w:t>学时分配</w:t>
      </w:r>
    </w:p>
    <w:tbl>
      <w:tblPr>
        <w:tblStyle w:val="9"/>
        <w:tblW w:w="51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357"/>
        <w:gridCol w:w="2415"/>
        <w:gridCol w:w="1738"/>
        <w:gridCol w:w="725"/>
        <w:gridCol w:w="669"/>
        <w:gridCol w:w="857"/>
      </w:tblGrid>
      <w:tr w14:paraId="3488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357" w:type="dxa"/>
            <w:vMerge w:val="restart"/>
            <w:tcBorders>
              <w:top w:val="single" w:color="auto" w:sz="12" w:space="0"/>
              <w:left w:val="single" w:color="auto" w:sz="12" w:space="0"/>
            </w:tcBorders>
            <w:noWrap w:val="0"/>
            <w:vAlign w:val="center"/>
          </w:tcPr>
          <w:p w14:paraId="000528BD">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教学单元</w:t>
            </w:r>
          </w:p>
        </w:tc>
        <w:tc>
          <w:tcPr>
            <w:tcW w:w="2415" w:type="dxa"/>
            <w:vMerge w:val="restart"/>
            <w:tcBorders>
              <w:top w:val="single" w:color="auto" w:sz="12" w:space="0"/>
            </w:tcBorders>
            <w:noWrap w:val="0"/>
            <w:vAlign w:val="center"/>
          </w:tcPr>
          <w:p w14:paraId="28B061A4">
            <w:pPr>
              <w:pStyle w:val="18"/>
              <w:keepNext w:val="0"/>
              <w:keepLines w:val="0"/>
              <w:widowControl w:val="0"/>
              <w:suppressLineNumbers w:val="0"/>
              <w:spacing w:before="0" w:beforeAutospacing="0" w:after="0" w:afterAutospacing="0"/>
              <w:ind w:left="0" w:right="0"/>
              <w:rPr>
                <w:rFonts w:hint="default"/>
                <w:szCs w:val="21"/>
              </w:rPr>
            </w:pPr>
            <w:r>
              <w:rPr>
                <w:rFonts w:hint="eastAsia" w:ascii="黑体" w:hAnsi="黑体"/>
                <w:szCs w:val="21"/>
              </w:rPr>
              <w:t>教与学方式</w:t>
            </w:r>
          </w:p>
        </w:tc>
        <w:tc>
          <w:tcPr>
            <w:tcW w:w="1738" w:type="dxa"/>
            <w:vMerge w:val="restart"/>
            <w:tcBorders>
              <w:top w:val="single" w:color="auto" w:sz="12" w:space="0"/>
            </w:tcBorders>
            <w:noWrap w:val="0"/>
            <w:vAlign w:val="center"/>
          </w:tcPr>
          <w:p w14:paraId="447180A7">
            <w:pPr>
              <w:pStyle w:val="18"/>
              <w:keepNext w:val="0"/>
              <w:keepLines w:val="0"/>
              <w:widowControl w:val="0"/>
              <w:suppressLineNumbers w:val="0"/>
              <w:spacing w:before="0" w:beforeAutospacing="0" w:after="0" w:afterAutospacing="0"/>
              <w:ind w:left="0" w:right="0"/>
              <w:rPr>
                <w:rFonts w:hint="default" w:ascii="黑体" w:hAnsi="黑体"/>
                <w:szCs w:val="21"/>
              </w:rPr>
            </w:pPr>
            <w:r>
              <w:rPr>
                <w:rFonts w:hint="eastAsia" w:ascii="黑体" w:hAnsi="黑体"/>
                <w:szCs w:val="21"/>
              </w:rPr>
              <w:t>考核方式</w:t>
            </w:r>
          </w:p>
        </w:tc>
        <w:tc>
          <w:tcPr>
            <w:tcW w:w="2251" w:type="dxa"/>
            <w:gridSpan w:val="3"/>
            <w:tcBorders>
              <w:top w:val="single" w:color="auto" w:sz="12" w:space="0"/>
              <w:right w:val="single" w:color="auto" w:sz="12" w:space="0"/>
            </w:tcBorders>
            <w:noWrap w:val="0"/>
            <w:vAlign w:val="center"/>
          </w:tcPr>
          <w:p w14:paraId="44AB439F">
            <w:pPr>
              <w:pStyle w:val="18"/>
              <w:keepNext w:val="0"/>
              <w:keepLines w:val="0"/>
              <w:widowControl w:val="0"/>
              <w:suppressLineNumbers w:val="0"/>
              <w:spacing w:before="0" w:beforeAutospacing="0" w:after="0" w:afterAutospacing="0"/>
              <w:ind w:left="0" w:right="0"/>
              <w:rPr>
                <w:rFonts w:hint="default" w:ascii="黑体" w:hAnsi="黑体"/>
                <w:szCs w:val="21"/>
              </w:rPr>
            </w:pPr>
            <w:r>
              <w:rPr>
                <w:rFonts w:hint="eastAsia" w:ascii="黑体" w:hAnsi="黑体"/>
                <w:szCs w:val="21"/>
              </w:rPr>
              <w:t>学时</w:t>
            </w:r>
            <w:r>
              <w:rPr>
                <w:rFonts w:hint="eastAsia" w:ascii="黑体" w:hAnsi="黑体"/>
                <w:bCs w:val="0"/>
                <w:szCs w:val="21"/>
              </w:rPr>
              <w:t>分配</w:t>
            </w:r>
          </w:p>
        </w:tc>
      </w:tr>
      <w:tr w14:paraId="5D2F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357" w:type="dxa"/>
            <w:vMerge w:val="continue"/>
            <w:tcBorders>
              <w:left w:val="single" w:color="auto" w:sz="12" w:space="0"/>
            </w:tcBorders>
            <w:noWrap w:val="0"/>
            <w:vAlign w:val="top"/>
          </w:tcPr>
          <w:p w14:paraId="33A9548E">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2415" w:type="dxa"/>
            <w:vMerge w:val="continue"/>
            <w:noWrap w:val="0"/>
            <w:vAlign w:val="top"/>
          </w:tcPr>
          <w:p w14:paraId="06145325">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1738" w:type="dxa"/>
            <w:vMerge w:val="continue"/>
            <w:noWrap w:val="0"/>
            <w:vAlign w:val="top"/>
          </w:tcPr>
          <w:p w14:paraId="58CAA8F0">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725" w:type="dxa"/>
            <w:noWrap w:val="0"/>
            <w:vAlign w:val="center"/>
          </w:tcPr>
          <w:p w14:paraId="353ADA1F">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理论</w:t>
            </w:r>
          </w:p>
        </w:tc>
        <w:tc>
          <w:tcPr>
            <w:tcW w:w="669" w:type="dxa"/>
            <w:noWrap w:val="0"/>
            <w:vAlign w:val="center"/>
          </w:tcPr>
          <w:p w14:paraId="73205CD4">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实践</w:t>
            </w:r>
          </w:p>
        </w:tc>
        <w:tc>
          <w:tcPr>
            <w:tcW w:w="857" w:type="dxa"/>
            <w:tcBorders>
              <w:right w:val="single" w:color="auto" w:sz="12" w:space="0"/>
            </w:tcBorders>
            <w:noWrap w:val="0"/>
            <w:vAlign w:val="center"/>
          </w:tcPr>
          <w:p w14:paraId="582E3079">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小计</w:t>
            </w:r>
          </w:p>
        </w:tc>
      </w:tr>
      <w:tr w14:paraId="16F0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57" w:type="dxa"/>
            <w:tcBorders>
              <w:left w:val="single" w:color="auto" w:sz="12" w:space="0"/>
            </w:tcBorders>
            <w:noWrap w:val="0"/>
            <w:vAlign w:val="top"/>
          </w:tcPr>
          <w:p w14:paraId="0C3A977D">
            <w:pPr>
              <w:pStyle w:val="19"/>
              <w:keepNext w:val="0"/>
              <w:keepLines w:val="0"/>
              <w:widowControl/>
              <w:suppressLineNumbers w:val="0"/>
              <w:spacing w:before="0" w:beforeAutospacing="0" w:after="0" w:afterAutospacing="0"/>
              <w:ind w:left="0" w:right="0"/>
              <w:jc w:val="left"/>
              <w:rPr>
                <w:rFonts w:hint="eastAsia" w:ascii="宋体" w:hAnsi="宋体"/>
              </w:rPr>
            </w:pPr>
            <w:r>
              <w:rPr>
                <w:rFonts w:hint="eastAsia" w:ascii="宋体" w:hAnsi="宋体"/>
                <w:bCs/>
              </w:rPr>
              <w:t>1．</w:t>
            </w:r>
            <w:r>
              <w:rPr>
                <w:rFonts w:hint="eastAsia" w:ascii="宋体" w:hAnsi="宋体"/>
                <w:bCs/>
                <w:kern w:val="2"/>
              </w:rPr>
              <w:t>绪论</w:t>
            </w:r>
          </w:p>
        </w:tc>
        <w:tc>
          <w:tcPr>
            <w:tcW w:w="2415" w:type="dxa"/>
            <w:noWrap w:val="0"/>
            <w:vAlign w:val="center"/>
          </w:tcPr>
          <w:p w14:paraId="79EEDAEA">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讲述教学法</w:t>
            </w:r>
          </w:p>
          <w:p w14:paraId="7F7015DF">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多媒体教学法</w:t>
            </w:r>
          </w:p>
        </w:tc>
        <w:tc>
          <w:tcPr>
            <w:tcW w:w="1738" w:type="dxa"/>
            <w:noWrap w:val="0"/>
            <w:vAlign w:val="center"/>
          </w:tcPr>
          <w:p w14:paraId="331614C6">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过程测试</w:t>
            </w:r>
          </w:p>
          <w:p w14:paraId="19CC0191">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期末考试</w:t>
            </w:r>
          </w:p>
        </w:tc>
        <w:tc>
          <w:tcPr>
            <w:tcW w:w="725" w:type="dxa"/>
            <w:noWrap w:val="0"/>
            <w:vAlign w:val="center"/>
          </w:tcPr>
          <w:p w14:paraId="153F542A">
            <w:pPr>
              <w:keepNext w:val="0"/>
              <w:keepLines w:val="0"/>
              <w:widowControl w:val="0"/>
              <w:suppressLineNumbers w:val="0"/>
              <w:snapToGrid w:val="0"/>
              <w:spacing w:before="0" w:beforeAutospacing="0" w:after="0" w:afterAutospacing="0"/>
              <w:ind w:left="0" w:right="0"/>
              <w:jc w:val="center"/>
              <w:rPr>
                <w:rFonts w:hint="eastAsia" w:eastAsia="宋体"/>
                <w:bCs/>
                <w:sz w:val="21"/>
                <w:szCs w:val="21"/>
                <w:lang w:val="en-US" w:eastAsia="zh-CN"/>
              </w:rPr>
            </w:pPr>
            <w:r>
              <w:rPr>
                <w:rFonts w:hint="eastAsia"/>
                <w:bCs/>
                <w:sz w:val="21"/>
                <w:szCs w:val="21"/>
                <w:lang w:val="en-US" w:eastAsia="zh-CN"/>
              </w:rPr>
              <w:t>2</w:t>
            </w:r>
          </w:p>
        </w:tc>
        <w:tc>
          <w:tcPr>
            <w:tcW w:w="669" w:type="dxa"/>
            <w:noWrap w:val="0"/>
            <w:vAlign w:val="center"/>
          </w:tcPr>
          <w:p w14:paraId="06F89843">
            <w:pPr>
              <w:keepNext w:val="0"/>
              <w:keepLines w:val="0"/>
              <w:widowControl w:val="0"/>
              <w:suppressLineNumbers w:val="0"/>
              <w:snapToGrid w:val="0"/>
              <w:spacing w:before="0" w:beforeAutospacing="0" w:after="0" w:afterAutospacing="0"/>
              <w:ind w:left="0" w:right="0"/>
              <w:jc w:val="center"/>
              <w:rPr>
                <w:rFonts w:hint="eastAsia" w:eastAsia="宋体"/>
                <w:bCs/>
                <w:sz w:val="21"/>
                <w:szCs w:val="21"/>
                <w:lang w:val="en-US" w:eastAsia="zh-CN"/>
              </w:rPr>
            </w:pPr>
            <w:r>
              <w:rPr>
                <w:rFonts w:hint="eastAsia"/>
                <w:bCs/>
                <w:sz w:val="21"/>
                <w:szCs w:val="21"/>
                <w:lang w:val="en-US" w:eastAsia="zh-CN"/>
              </w:rPr>
              <w:t>0</w:t>
            </w:r>
          </w:p>
        </w:tc>
        <w:tc>
          <w:tcPr>
            <w:tcW w:w="857" w:type="dxa"/>
            <w:tcBorders>
              <w:right w:val="single" w:color="auto" w:sz="12" w:space="0"/>
            </w:tcBorders>
            <w:noWrap w:val="0"/>
            <w:vAlign w:val="center"/>
          </w:tcPr>
          <w:p w14:paraId="09504009">
            <w:pPr>
              <w:keepNext w:val="0"/>
              <w:keepLines w:val="0"/>
              <w:widowControl w:val="0"/>
              <w:suppressLineNumbers w:val="0"/>
              <w:snapToGrid w:val="0"/>
              <w:spacing w:before="0" w:beforeAutospacing="0" w:after="0" w:afterAutospacing="0"/>
              <w:ind w:left="0" w:right="0"/>
              <w:jc w:val="center"/>
              <w:rPr>
                <w:rFonts w:hint="eastAsia" w:eastAsia="宋体"/>
                <w:bCs/>
                <w:sz w:val="21"/>
                <w:szCs w:val="21"/>
                <w:lang w:val="en-US" w:eastAsia="zh-CN"/>
              </w:rPr>
            </w:pPr>
            <w:r>
              <w:rPr>
                <w:rFonts w:hint="eastAsia"/>
                <w:bCs/>
                <w:sz w:val="21"/>
                <w:szCs w:val="21"/>
                <w:lang w:val="en-US" w:eastAsia="zh-CN"/>
              </w:rPr>
              <w:t>2</w:t>
            </w:r>
          </w:p>
        </w:tc>
      </w:tr>
      <w:tr w14:paraId="17F8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14" w:hRule="atLeast"/>
          <w:jc w:val="center"/>
        </w:trPr>
        <w:tc>
          <w:tcPr>
            <w:tcW w:w="2357" w:type="dxa"/>
            <w:tcBorders>
              <w:left w:val="single" w:color="auto" w:sz="12" w:space="0"/>
            </w:tcBorders>
            <w:noWrap w:val="0"/>
            <w:vAlign w:val="top"/>
          </w:tcPr>
          <w:p w14:paraId="74E17C40">
            <w:pPr>
              <w:pStyle w:val="19"/>
              <w:keepNext w:val="0"/>
              <w:keepLines w:val="0"/>
              <w:widowControl w:val="0"/>
              <w:suppressLineNumbers w:val="0"/>
              <w:spacing w:before="0" w:beforeAutospacing="0" w:after="0" w:afterAutospacing="0"/>
              <w:ind w:left="0" w:right="0"/>
              <w:jc w:val="left"/>
              <w:rPr>
                <w:rFonts w:hint="eastAsia" w:ascii="宋体" w:hAnsi="宋体"/>
              </w:rPr>
            </w:pPr>
            <w:r>
              <w:rPr>
                <w:rFonts w:hint="eastAsia" w:ascii="宋体" w:hAnsi="宋体"/>
                <w:bCs/>
              </w:rPr>
              <w:t>2.</w:t>
            </w:r>
            <w:r>
              <w:rPr>
                <w:rFonts w:hint="eastAsia"/>
                <w:bCs/>
                <w:lang w:val="en-US" w:eastAsia="zh-CN"/>
              </w:rPr>
              <w:t>口腔预防保健</w:t>
            </w:r>
          </w:p>
        </w:tc>
        <w:tc>
          <w:tcPr>
            <w:tcW w:w="2415" w:type="dxa"/>
            <w:noWrap w:val="0"/>
            <w:vAlign w:val="center"/>
          </w:tcPr>
          <w:p w14:paraId="213A4A48">
            <w:pPr>
              <w:keepNext w:val="0"/>
              <w:keepLines w:val="0"/>
              <w:widowControl w:val="0"/>
              <w:suppressLineNumbers w:val="0"/>
              <w:snapToGrid w:val="0"/>
              <w:spacing w:before="0" w:beforeAutospacing="0" w:after="0" w:afterAutospacing="0" w:line="288" w:lineRule="auto"/>
              <w:ind w:left="0" w:right="0"/>
              <w:jc w:val="center"/>
              <w:rPr>
                <w:rFonts w:hint="eastAsia"/>
                <w:color w:val="auto"/>
                <w:sz w:val="21"/>
                <w:szCs w:val="21"/>
              </w:rPr>
            </w:pPr>
            <w:r>
              <w:rPr>
                <w:rFonts w:hint="eastAsia"/>
                <w:color w:val="auto"/>
                <w:sz w:val="21"/>
                <w:szCs w:val="21"/>
              </w:rPr>
              <w:t>讲述教学法</w:t>
            </w:r>
          </w:p>
          <w:p w14:paraId="4AF6F5D8">
            <w:pPr>
              <w:keepNext w:val="0"/>
              <w:keepLines w:val="0"/>
              <w:widowControl w:val="0"/>
              <w:suppressLineNumbers w:val="0"/>
              <w:snapToGrid w:val="0"/>
              <w:spacing w:before="0" w:beforeAutospacing="0" w:after="0" w:afterAutospacing="0"/>
              <w:ind w:left="0" w:right="0"/>
              <w:jc w:val="center"/>
              <w:rPr>
                <w:rFonts w:hint="eastAsia"/>
                <w:color w:val="auto"/>
                <w:sz w:val="21"/>
                <w:szCs w:val="21"/>
              </w:rPr>
            </w:pPr>
            <w:r>
              <w:rPr>
                <w:rFonts w:hint="eastAsia"/>
                <w:color w:val="auto"/>
                <w:sz w:val="21"/>
                <w:szCs w:val="21"/>
              </w:rPr>
              <w:t>多媒体教学法</w:t>
            </w:r>
          </w:p>
          <w:p w14:paraId="39ED834D">
            <w:pPr>
              <w:keepNext w:val="0"/>
              <w:keepLines w:val="0"/>
              <w:widowControl w:val="0"/>
              <w:suppressLineNumbers w:val="0"/>
              <w:snapToGrid w:val="0"/>
              <w:spacing w:before="0" w:beforeAutospacing="0" w:after="0" w:afterAutospacing="0"/>
              <w:ind w:left="0" w:right="0"/>
              <w:jc w:val="center"/>
              <w:rPr>
                <w:rFonts w:hint="eastAsia"/>
                <w:color w:val="auto"/>
                <w:sz w:val="21"/>
                <w:szCs w:val="21"/>
              </w:rPr>
            </w:pPr>
            <w:r>
              <w:rPr>
                <w:rFonts w:hint="eastAsia"/>
                <w:color w:val="auto"/>
                <w:sz w:val="21"/>
                <w:szCs w:val="21"/>
              </w:rPr>
              <w:t>示范教学法</w:t>
            </w:r>
          </w:p>
        </w:tc>
        <w:tc>
          <w:tcPr>
            <w:tcW w:w="1738" w:type="dxa"/>
            <w:noWrap w:val="0"/>
            <w:vAlign w:val="center"/>
          </w:tcPr>
          <w:p w14:paraId="75A50FAD">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过程测试</w:t>
            </w:r>
          </w:p>
          <w:p w14:paraId="464B82C7">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实验报告</w:t>
            </w:r>
          </w:p>
          <w:p w14:paraId="6FBAA2AD">
            <w:pPr>
              <w:keepNext w:val="0"/>
              <w:keepLines w:val="0"/>
              <w:widowControl w:val="0"/>
              <w:suppressLineNumbers w:val="0"/>
              <w:snapToGrid w:val="0"/>
              <w:spacing w:before="0" w:beforeAutospacing="0" w:after="0" w:afterAutospacing="0"/>
              <w:ind w:left="0" w:right="0"/>
              <w:jc w:val="center"/>
              <w:rPr>
                <w:rFonts w:hint="eastAsia"/>
                <w:sz w:val="21"/>
                <w:szCs w:val="21"/>
              </w:rPr>
            </w:pPr>
            <w:r>
              <w:rPr>
                <w:rFonts w:hint="eastAsia"/>
                <w:sz w:val="21"/>
                <w:szCs w:val="21"/>
              </w:rPr>
              <w:t>期末考试</w:t>
            </w:r>
          </w:p>
        </w:tc>
        <w:tc>
          <w:tcPr>
            <w:tcW w:w="725" w:type="dxa"/>
            <w:noWrap w:val="0"/>
            <w:vAlign w:val="center"/>
          </w:tcPr>
          <w:p w14:paraId="41E9A990">
            <w:pPr>
              <w:keepNext w:val="0"/>
              <w:keepLines w:val="0"/>
              <w:widowControl w:val="0"/>
              <w:suppressLineNumbers w:val="0"/>
              <w:snapToGrid w:val="0"/>
              <w:spacing w:before="0" w:beforeAutospacing="0" w:after="0" w:afterAutospacing="0"/>
              <w:ind w:left="0" w:right="0"/>
              <w:jc w:val="center"/>
              <w:rPr>
                <w:rFonts w:hint="eastAsia" w:eastAsia="宋体"/>
                <w:bCs/>
                <w:sz w:val="21"/>
                <w:szCs w:val="21"/>
                <w:lang w:val="en-US" w:eastAsia="zh-CN"/>
              </w:rPr>
            </w:pPr>
            <w:r>
              <w:rPr>
                <w:rFonts w:hint="eastAsia"/>
                <w:bCs/>
                <w:sz w:val="21"/>
                <w:szCs w:val="21"/>
                <w:lang w:val="en-US" w:eastAsia="zh-CN"/>
              </w:rPr>
              <w:t>2</w:t>
            </w:r>
          </w:p>
        </w:tc>
        <w:tc>
          <w:tcPr>
            <w:tcW w:w="669" w:type="dxa"/>
            <w:noWrap w:val="0"/>
            <w:vAlign w:val="center"/>
          </w:tcPr>
          <w:p w14:paraId="4D002051">
            <w:pPr>
              <w:keepNext w:val="0"/>
              <w:keepLines w:val="0"/>
              <w:widowControl w:val="0"/>
              <w:suppressLineNumbers w:val="0"/>
              <w:snapToGrid w:val="0"/>
              <w:spacing w:before="0" w:beforeAutospacing="0" w:after="0" w:afterAutospacing="0"/>
              <w:ind w:left="0" w:right="0"/>
              <w:jc w:val="center"/>
              <w:rPr>
                <w:rFonts w:hint="eastAsia" w:eastAsia="宋体"/>
                <w:bCs/>
                <w:sz w:val="21"/>
                <w:szCs w:val="21"/>
                <w:lang w:val="en-US" w:eastAsia="zh-CN"/>
              </w:rPr>
            </w:pPr>
            <w:r>
              <w:rPr>
                <w:rFonts w:hint="eastAsia"/>
                <w:bCs/>
                <w:sz w:val="21"/>
                <w:szCs w:val="21"/>
                <w:lang w:val="en-US" w:eastAsia="zh-CN"/>
              </w:rPr>
              <w:t>2</w:t>
            </w:r>
          </w:p>
        </w:tc>
        <w:tc>
          <w:tcPr>
            <w:tcW w:w="857" w:type="dxa"/>
            <w:tcBorders>
              <w:right w:val="single" w:color="auto" w:sz="12" w:space="0"/>
            </w:tcBorders>
            <w:noWrap w:val="0"/>
            <w:vAlign w:val="center"/>
          </w:tcPr>
          <w:p w14:paraId="73D2DB16">
            <w:pPr>
              <w:keepNext w:val="0"/>
              <w:keepLines w:val="0"/>
              <w:widowControl w:val="0"/>
              <w:suppressLineNumbers w:val="0"/>
              <w:snapToGrid w:val="0"/>
              <w:spacing w:before="0" w:beforeAutospacing="0" w:after="0" w:afterAutospacing="0"/>
              <w:ind w:left="0" w:right="0"/>
              <w:jc w:val="center"/>
              <w:rPr>
                <w:rFonts w:hint="eastAsia" w:eastAsia="宋体"/>
                <w:bCs/>
                <w:sz w:val="21"/>
                <w:szCs w:val="21"/>
                <w:lang w:val="en-US" w:eastAsia="zh-CN"/>
              </w:rPr>
            </w:pPr>
            <w:r>
              <w:rPr>
                <w:rFonts w:hint="eastAsia"/>
                <w:bCs/>
                <w:sz w:val="21"/>
                <w:szCs w:val="21"/>
                <w:lang w:val="en-US" w:eastAsia="zh-CN"/>
              </w:rPr>
              <w:t>4</w:t>
            </w:r>
          </w:p>
        </w:tc>
      </w:tr>
      <w:tr w14:paraId="3C16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57" w:type="dxa"/>
            <w:tcBorders>
              <w:left w:val="single" w:color="auto" w:sz="12" w:space="0"/>
            </w:tcBorders>
            <w:noWrap w:val="0"/>
            <w:vAlign w:val="top"/>
          </w:tcPr>
          <w:p w14:paraId="74D48198">
            <w:pPr>
              <w:pStyle w:val="19"/>
              <w:keepNext w:val="0"/>
              <w:keepLines w:val="0"/>
              <w:widowControl w:val="0"/>
              <w:suppressLineNumbers w:val="0"/>
              <w:spacing w:before="0" w:beforeAutospacing="0" w:after="0" w:afterAutospacing="0"/>
              <w:ind w:left="0" w:right="0"/>
              <w:jc w:val="left"/>
              <w:rPr>
                <w:rFonts w:hint="eastAsia" w:ascii="宋体" w:hAnsi="宋体"/>
                <w:bCs/>
              </w:rPr>
            </w:pPr>
            <w:r>
              <w:rPr>
                <w:rFonts w:hint="eastAsia" w:ascii="宋体" w:hAnsi="宋体"/>
                <w:bCs/>
              </w:rPr>
              <w:t>3.</w:t>
            </w:r>
            <w:r>
              <w:rPr>
                <w:rFonts w:hint="eastAsia"/>
                <w:szCs w:val="20"/>
                <w:lang w:val="en-US" w:eastAsia="zh-CN"/>
              </w:rPr>
              <w:t>口腔内科病人的护理</w:t>
            </w:r>
          </w:p>
        </w:tc>
        <w:tc>
          <w:tcPr>
            <w:tcW w:w="2415" w:type="dxa"/>
            <w:noWrap w:val="0"/>
            <w:vAlign w:val="center"/>
          </w:tcPr>
          <w:p w14:paraId="69EEC5AB">
            <w:pPr>
              <w:keepNext w:val="0"/>
              <w:keepLines w:val="0"/>
              <w:widowControl w:val="0"/>
              <w:suppressLineNumbers w:val="0"/>
              <w:snapToGrid w:val="0"/>
              <w:spacing w:before="0" w:beforeAutospacing="0" w:after="0" w:afterAutospacing="0" w:line="288" w:lineRule="auto"/>
              <w:ind w:left="0" w:right="0"/>
              <w:jc w:val="center"/>
              <w:rPr>
                <w:rFonts w:hint="eastAsia"/>
                <w:color w:val="auto"/>
                <w:sz w:val="21"/>
                <w:szCs w:val="21"/>
              </w:rPr>
            </w:pPr>
            <w:r>
              <w:rPr>
                <w:rFonts w:hint="eastAsia"/>
                <w:color w:val="auto"/>
                <w:sz w:val="21"/>
                <w:szCs w:val="21"/>
              </w:rPr>
              <w:t>讲述教学法</w:t>
            </w:r>
          </w:p>
          <w:p w14:paraId="56EBC621">
            <w:pPr>
              <w:keepNext w:val="0"/>
              <w:keepLines w:val="0"/>
              <w:widowControl w:val="0"/>
              <w:suppressLineNumbers w:val="0"/>
              <w:snapToGrid w:val="0"/>
              <w:spacing w:before="0" w:beforeAutospacing="0" w:after="0" w:afterAutospacing="0"/>
              <w:ind w:left="0" w:right="0"/>
              <w:jc w:val="center"/>
              <w:rPr>
                <w:rFonts w:hint="eastAsia"/>
                <w:color w:val="auto"/>
                <w:sz w:val="21"/>
                <w:szCs w:val="21"/>
              </w:rPr>
            </w:pPr>
            <w:r>
              <w:rPr>
                <w:rFonts w:hint="eastAsia"/>
                <w:color w:val="auto"/>
                <w:sz w:val="21"/>
                <w:szCs w:val="21"/>
              </w:rPr>
              <w:t>多媒体教学法</w:t>
            </w:r>
          </w:p>
          <w:p w14:paraId="045F9981">
            <w:pPr>
              <w:keepNext w:val="0"/>
              <w:keepLines w:val="0"/>
              <w:widowControl w:val="0"/>
              <w:suppressLineNumbers w:val="0"/>
              <w:snapToGrid w:val="0"/>
              <w:spacing w:before="0" w:beforeAutospacing="0" w:after="0" w:afterAutospacing="0"/>
              <w:ind w:left="0" w:right="0"/>
              <w:jc w:val="center"/>
              <w:rPr>
                <w:rFonts w:hint="eastAsia"/>
                <w:color w:val="auto"/>
                <w:sz w:val="21"/>
                <w:szCs w:val="21"/>
              </w:rPr>
            </w:pPr>
            <w:r>
              <w:rPr>
                <w:rFonts w:hint="eastAsia"/>
                <w:color w:val="auto"/>
                <w:sz w:val="21"/>
                <w:szCs w:val="21"/>
              </w:rPr>
              <w:t>示范教学法</w:t>
            </w:r>
          </w:p>
        </w:tc>
        <w:tc>
          <w:tcPr>
            <w:tcW w:w="1738" w:type="dxa"/>
            <w:noWrap w:val="0"/>
            <w:vAlign w:val="center"/>
          </w:tcPr>
          <w:p w14:paraId="3FEB96E8">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过程测试</w:t>
            </w:r>
          </w:p>
          <w:p w14:paraId="6EB966AB">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实验报告</w:t>
            </w:r>
          </w:p>
          <w:p w14:paraId="5E7B1247">
            <w:pPr>
              <w:keepNext w:val="0"/>
              <w:keepLines w:val="0"/>
              <w:widowControl w:val="0"/>
              <w:suppressLineNumbers w:val="0"/>
              <w:snapToGrid w:val="0"/>
              <w:spacing w:before="0" w:beforeAutospacing="0" w:after="0" w:afterAutospacing="0"/>
              <w:ind w:left="0" w:right="0"/>
              <w:jc w:val="center"/>
              <w:rPr>
                <w:rFonts w:hint="eastAsia"/>
                <w:bCs/>
                <w:sz w:val="21"/>
                <w:szCs w:val="21"/>
              </w:rPr>
            </w:pPr>
            <w:r>
              <w:rPr>
                <w:rFonts w:hint="eastAsia"/>
                <w:sz w:val="21"/>
                <w:szCs w:val="21"/>
              </w:rPr>
              <w:t>期末考试</w:t>
            </w:r>
          </w:p>
        </w:tc>
        <w:tc>
          <w:tcPr>
            <w:tcW w:w="725" w:type="dxa"/>
            <w:noWrap w:val="0"/>
            <w:vAlign w:val="center"/>
          </w:tcPr>
          <w:p w14:paraId="19E608C9">
            <w:pPr>
              <w:keepNext w:val="0"/>
              <w:keepLines w:val="0"/>
              <w:widowControl w:val="0"/>
              <w:suppressLineNumbers w:val="0"/>
              <w:snapToGrid w:val="0"/>
              <w:spacing w:before="0" w:beforeAutospacing="0" w:after="0" w:afterAutospacing="0"/>
              <w:ind w:left="0" w:right="0"/>
              <w:jc w:val="center"/>
              <w:rPr>
                <w:rFonts w:hint="eastAsia" w:eastAsia="宋体"/>
                <w:bCs/>
                <w:sz w:val="21"/>
                <w:szCs w:val="21"/>
                <w:lang w:val="en-US" w:eastAsia="zh-CN"/>
              </w:rPr>
            </w:pPr>
            <w:r>
              <w:rPr>
                <w:rFonts w:hint="eastAsia"/>
                <w:bCs/>
                <w:sz w:val="21"/>
                <w:szCs w:val="21"/>
                <w:lang w:val="en-US" w:eastAsia="zh-CN"/>
              </w:rPr>
              <w:t>4</w:t>
            </w:r>
          </w:p>
        </w:tc>
        <w:tc>
          <w:tcPr>
            <w:tcW w:w="669" w:type="dxa"/>
            <w:noWrap w:val="0"/>
            <w:vAlign w:val="center"/>
          </w:tcPr>
          <w:p w14:paraId="3ABD4D0E">
            <w:pPr>
              <w:keepNext w:val="0"/>
              <w:keepLines w:val="0"/>
              <w:widowControl w:val="0"/>
              <w:suppressLineNumbers w:val="0"/>
              <w:snapToGrid w:val="0"/>
              <w:spacing w:before="0" w:beforeAutospacing="0" w:after="0" w:afterAutospacing="0"/>
              <w:ind w:left="0" w:right="0"/>
              <w:jc w:val="center"/>
              <w:rPr>
                <w:rFonts w:hint="eastAsia" w:eastAsia="宋体"/>
                <w:bCs/>
                <w:sz w:val="21"/>
                <w:szCs w:val="21"/>
                <w:lang w:val="en-US" w:eastAsia="zh-CN"/>
              </w:rPr>
            </w:pPr>
            <w:r>
              <w:rPr>
                <w:rFonts w:hint="eastAsia"/>
                <w:bCs/>
                <w:sz w:val="21"/>
                <w:szCs w:val="21"/>
                <w:lang w:val="en-US" w:eastAsia="zh-CN"/>
              </w:rPr>
              <w:t>2</w:t>
            </w:r>
          </w:p>
        </w:tc>
        <w:tc>
          <w:tcPr>
            <w:tcW w:w="857" w:type="dxa"/>
            <w:tcBorders>
              <w:right w:val="single" w:color="auto" w:sz="12" w:space="0"/>
            </w:tcBorders>
            <w:noWrap w:val="0"/>
            <w:vAlign w:val="center"/>
          </w:tcPr>
          <w:p w14:paraId="0EA9F255">
            <w:pPr>
              <w:keepNext w:val="0"/>
              <w:keepLines w:val="0"/>
              <w:widowControl w:val="0"/>
              <w:suppressLineNumbers w:val="0"/>
              <w:snapToGrid w:val="0"/>
              <w:spacing w:before="0" w:beforeAutospacing="0" w:after="0" w:afterAutospacing="0"/>
              <w:ind w:left="0" w:right="0"/>
              <w:jc w:val="center"/>
              <w:rPr>
                <w:rFonts w:hint="eastAsia" w:eastAsia="宋体"/>
                <w:bCs/>
                <w:sz w:val="21"/>
                <w:szCs w:val="21"/>
                <w:lang w:val="en-US" w:eastAsia="zh-CN"/>
              </w:rPr>
            </w:pPr>
            <w:r>
              <w:rPr>
                <w:rFonts w:hint="eastAsia"/>
                <w:bCs/>
                <w:sz w:val="21"/>
                <w:szCs w:val="21"/>
                <w:lang w:val="en-US" w:eastAsia="zh-CN"/>
              </w:rPr>
              <w:t>6</w:t>
            </w:r>
          </w:p>
        </w:tc>
      </w:tr>
      <w:tr w14:paraId="57A7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57" w:type="dxa"/>
            <w:tcBorders>
              <w:left w:val="single" w:color="auto" w:sz="12" w:space="0"/>
            </w:tcBorders>
            <w:noWrap w:val="0"/>
            <w:vAlign w:val="top"/>
          </w:tcPr>
          <w:p w14:paraId="5149D923">
            <w:pPr>
              <w:pStyle w:val="19"/>
              <w:keepNext w:val="0"/>
              <w:keepLines w:val="0"/>
              <w:widowControl w:val="0"/>
              <w:suppressLineNumbers w:val="0"/>
              <w:spacing w:before="0" w:beforeAutospacing="0" w:after="0" w:afterAutospacing="0"/>
              <w:ind w:left="0" w:right="0"/>
              <w:jc w:val="left"/>
              <w:rPr>
                <w:rFonts w:hint="eastAsia" w:ascii="宋体" w:hAnsi="宋体"/>
              </w:rPr>
            </w:pPr>
            <w:r>
              <w:rPr>
                <w:rFonts w:hint="eastAsia" w:ascii="宋体" w:hAnsi="宋体"/>
                <w:bCs/>
              </w:rPr>
              <w:t>4.</w:t>
            </w:r>
            <w:r>
              <w:rPr>
                <w:rFonts w:hint="eastAsia"/>
                <w:szCs w:val="20"/>
                <w:lang w:val="en-US" w:eastAsia="zh-CN"/>
              </w:rPr>
              <w:t>口腔修复病人的护理</w:t>
            </w:r>
          </w:p>
        </w:tc>
        <w:tc>
          <w:tcPr>
            <w:tcW w:w="2415" w:type="dxa"/>
            <w:noWrap w:val="0"/>
            <w:vAlign w:val="center"/>
          </w:tcPr>
          <w:p w14:paraId="1451D192">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讲述教学法</w:t>
            </w:r>
          </w:p>
          <w:p w14:paraId="4C1232C5">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多媒体教学法</w:t>
            </w:r>
          </w:p>
          <w:p w14:paraId="48460464">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color w:val="auto"/>
                <w:sz w:val="21"/>
                <w:szCs w:val="21"/>
              </w:rPr>
              <w:t>示范教学法</w:t>
            </w:r>
          </w:p>
        </w:tc>
        <w:tc>
          <w:tcPr>
            <w:tcW w:w="1738" w:type="dxa"/>
            <w:noWrap w:val="0"/>
            <w:vAlign w:val="center"/>
          </w:tcPr>
          <w:p w14:paraId="3730DA43">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过程测试</w:t>
            </w:r>
          </w:p>
          <w:p w14:paraId="5BC227D5">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实验报告</w:t>
            </w:r>
          </w:p>
          <w:p w14:paraId="2247C471">
            <w:pPr>
              <w:keepNext w:val="0"/>
              <w:keepLines w:val="0"/>
              <w:widowControl w:val="0"/>
              <w:suppressLineNumbers w:val="0"/>
              <w:snapToGrid w:val="0"/>
              <w:spacing w:before="0" w:beforeAutospacing="0" w:after="0" w:afterAutospacing="0"/>
              <w:ind w:left="0" w:right="0"/>
              <w:jc w:val="center"/>
              <w:rPr>
                <w:rFonts w:hint="eastAsia"/>
                <w:bCs/>
                <w:sz w:val="21"/>
                <w:szCs w:val="21"/>
              </w:rPr>
            </w:pPr>
            <w:r>
              <w:rPr>
                <w:rFonts w:hint="eastAsia"/>
                <w:sz w:val="21"/>
                <w:szCs w:val="21"/>
              </w:rPr>
              <w:t>期末考试</w:t>
            </w:r>
          </w:p>
        </w:tc>
        <w:tc>
          <w:tcPr>
            <w:tcW w:w="725" w:type="dxa"/>
            <w:noWrap w:val="0"/>
            <w:vAlign w:val="center"/>
          </w:tcPr>
          <w:p w14:paraId="7D400D7A">
            <w:pPr>
              <w:keepNext w:val="0"/>
              <w:keepLines w:val="0"/>
              <w:widowControl w:val="0"/>
              <w:suppressLineNumbers w:val="0"/>
              <w:snapToGrid w:val="0"/>
              <w:spacing w:before="0" w:beforeAutospacing="0" w:after="0" w:afterAutospacing="0"/>
              <w:ind w:left="0" w:right="0"/>
              <w:jc w:val="center"/>
              <w:rPr>
                <w:rFonts w:hint="eastAsia" w:eastAsia="宋体"/>
                <w:bCs/>
                <w:sz w:val="21"/>
                <w:szCs w:val="21"/>
                <w:lang w:val="en-US" w:eastAsia="zh-CN"/>
              </w:rPr>
            </w:pPr>
            <w:r>
              <w:rPr>
                <w:rFonts w:hint="eastAsia"/>
                <w:bCs/>
                <w:sz w:val="21"/>
                <w:szCs w:val="21"/>
                <w:lang w:val="en-US" w:eastAsia="zh-CN"/>
              </w:rPr>
              <w:t>4</w:t>
            </w:r>
          </w:p>
        </w:tc>
        <w:tc>
          <w:tcPr>
            <w:tcW w:w="669" w:type="dxa"/>
            <w:noWrap w:val="0"/>
            <w:vAlign w:val="center"/>
          </w:tcPr>
          <w:p w14:paraId="19904D17">
            <w:pPr>
              <w:keepNext w:val="0"/>
              <w:keepLines w:val="0"/>
              <w:widowControl w:val="0"/>
              <w:suppressLineNumbers w:val="0"/>
              <w:snapToGrid w:val="0"/>
              <w:spacing w:before="0" w:beforeAutospacing="0" w:after="0" w:afterAutospacing="0"/>
              <w:ind w:left="0" w:right="0"/>
              <w:jc w:val="center"/>
              <w:rPr>
                <w:rFonts w:hint="eastAsia" w:eastAsia="宋体"/>
                <w:bCs/>
                <w:sz w:val="21"/>
                <w:szCs w:val="21"/>
                <w:lang w:val="en-US" w:eastAsia="zh-CN"/>
              </w:rPr>
            </w:pPr>
            <w:r>
              <w:rPr>
                <w:rFonts w:hint="eastAsia"/>
                <w:bCs/>
                <w:sz w:val="21"/>
                <w:szCs w:val="21"/>
                <w:lang w:val="en-US" w:eastAsia="zh-CN"/>
              </w:rPr>
              <w:t>2</w:t>
            </w:r>
          </w:p>
        </w:tc>
        <w:tc>
          <w:tcPr>
            <w:tcW w:w="857" w:type="dxa"/>
            <w:tcBorders>
              <w:right w:val="single" w:color="auto" w:sz="12" w:space="0"/>
            </w:tcBorders>
            <w:noWrap w:val="0"/>
            <w:vAlign w:val="center"/>
          </w:tcPr>
          <w:p w14:paraId="3B237332">
            <w:pPr>
              <w:keepNext w:val="0"/>
              <w:keepLines w:val="0"/>
              <w:widowControl w:val="0"/>
              <w:suppressLineNumbers w:val="0"/>
              <w:snapToGrid w:val="0"/>
              <w:spacing w:before="0" w:beforeAutospacing="0" w:after="0" w:afterAutospacing="0"/>
              <w:ind w:left="0" w:right="0"/>
              <w:jc w:val="center"/>
              <w:rPr>
                <w:rFonts w:hint="eastAsia" w:eastAsia="宋体"/>
                <w:bCs/>
                <w:sz w:val="21"/>
                <w:szCs w:val="21"/>
                <w:lang w:val="en-US" w:eastAsia="zh-CN"/>
              </w:rPr>
            </w:pPr>
            <w:r>
              <w:rPr>
                <w:rFonts w:hint="eastAsia"/>
                <w:bCs/>
                <w:sz w:val="21"/>
                <w:szCs w:val="21"/>
                <w:lang w:val="en-US" w:eastAsia="zh-CN"/>
              </w:rPr>
              <w:t>6</w:t>
            </w:r>
          </w:p>
        </w:tc>
      </w:tr>
      <w:tr w14:paraId="7D7F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57" w:type="dxa"/>
            <w:tcBorders>
              <w:left w:val="single" w:color="auto" w:sz="12" w:space="0"/>
            </w:tcBorders>
            <w:noWrap w:val="0"/>
            <w:vAlign w:val="top"/>
          </w:tcPr>
          <w:p w14:paraId="7EC9FB2B">
            <w:pPr>
              <w:pStyle w:val="19"/>
              <w:keepNext w:val="0"/>
              <w:keepLines w:val="0"/>
              <w:widowControl w:val="0"/>
              <w:suppressLineNumbers w:val="0"/>
              <w:spacing w:before="0" w:beforeAutospacing="0" w:after="0" w:afterAutospacing="0"/>
              <w:ind w:left="0" w:right="0"/>
              <w:jc w:val="left"/>
              <w:rPr>
                <w:rFonts w:hint="eastAsia" w:ascii="宋体" w:hAnsi="宋体"/>
                <w:bCs/>
              </w:rPr>
            </w:pPr>
            <w:r>
              <w:rPr>
                <w:rFonts w:hint="eastAsia" w:ascii="宋体" w:hAnsi="宋体"/>
                <w:bCs/>
              </w:rPr>
              <w:t>5.</w:t>
            </w:r>
            <w:r>
              <w:rPr>
                <w:rFonts w:hint="eastAsia"/>
                <w:szCs w:val="20"/>
                <w:lang w:val="en-US" w:eastAsia="zh-CN"/>
              </w:rPr>
              <w:t>错𬌗畸形病人的护理</w:t>
            </w:r>
          </w:p>
        </w:tc>
        <w:tc>
          <w:tcPr>
            <w:tcW w:w="2415" w:type="dxa"/>
            <w:noWrap w:val="0"/>
            <w:vAlign w:val="center"/>
          </w:tcPr>
          <w:p w14:paraId="22293642">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讲述教学法</w:t>
            </w:r>
          </w:p>
          <w:p w14:paraId="70917644">
            <w:pPr>
              <w:keepNext w:val="0"/>
              <w:keepLines w:val="0"/>
              <w:widowControl w:val="0"/>
              <w:suppressLineNumbers w:val="0"/>
              <w:snapToGrid w:val="0"/>
              <w:spacing w:before="0" w:beforeAutospacing="0" w:after="0" w:afterAutospacing="0"/>
              <w:ind w:left="0" w:right="0"/>
              <w:jc w:val="center"/>
              <w:rPr>
                <w:rFonts w:hint="eastAsia"/>
                <w:sz w:val="21"/>
                <w:szCs w:val="21"/>
              </w:rPr>
            </w:pPr>
            <w:r>
              <w:rPr>
                <w:rFonts w:hint="eastAsia"/>
                <w:sz w:val="21"/>
                <w:szCs w:val="21"/>
              </w:rPr>
              <w:t>多媒体教学法</w:t>
            </w:r>
          </w:p>
          <w:p w14:paraId="23BB2EC5">
            <w:pPr>
              <w:keepNext w:val="0"/>
              <w:keepLines w:val="0"/>
              <w:widowControl w:val="0"/>
              <w:suppressLineNumbers w:val="0"/>
              <w:snapToGrid w:val="0"/>
              <w:spacing w:before="0" w:beforeAutospacing="0" w:after="0" w:afterAutospacing="0"/>
              <w:ind w:left="0" w:right="0"/>
              <w:jc w:val="center"/>
              <w:rPr>
                <w:rFonts w:hint="eastAsia"/>
                <w:sz w:val="21"/>
                <w:szCs w:val="21"/>
              </w:rPr>
            </w:pPr>
            <w:r>
              <w:rPr>
                <w:rFonts w:hint="eastAsia"/>
                <w:color w:val="auto"/>
                <w:sz w:val="21"/>
                <w:szCs w:val="21"/>
              </w:rPr>
              <w:t>示范教学法</w:t>
            </w:r>
          </w:p>
        </w:tc>
        <w:tc>
          <w:tcPr>
            <w:tcW w:w="1738" w:type="dxa"/>
            <w:noWrap w:val="0"/>
            <w:vAlign w:val="center"/>
          </w:tcPr>
          <w:p w14:paraId="10AA42C9">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过程测试</w:t>
            </w:r>
          </w:p>
          <w:p w14:paraId="62FFB253">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实验报告</w:t>
            </w:r>
          </w:p>
          <w:p w14:paraId="11A8A9D5">
            <w:pPr>
              <w:keepNext w:val="0"/>
              <w:keepLines w:val="0"/>
              <w:widowControl w:val="0"/>
              <w:suppressLineNumbers w:val="0"/>
              <w:snapToGrid w:val="0"/>
              <w:spacing w:before="0" w:beforeAutospacing="0" w:after="0" w:afterAutospacing="0"/>
              <w:ind w:left="0" w:right="0"/>
              <w:jc w:val="center"/>
              <w:rPr>
                <w:rFonts w:hint="eastAsia"/>
                <w:bCs/>
                <w:sz w:val="21"/>
                <w:szCs w:val="21"/>
              </w:rPr>
            </w:pPr>
            <w:r>
              <w:rPr>
                <w:rFonts w:hint="eastAsia"/>
                <w:sz w:val="21"/>
                <w:szCs w:val="21"/>
              </w:rPr>
              <w:t>期末考试</w:t>
            </w:r>
          </w:p>
        </w:tc>
        <w:tc>
          <w:tcPr>
            <w:tcW w:w="725" w:type="dxa"/>
            <w:noWrap w:val="0"/>
            <w:vAlign w:val="center"/>
          </w:tcPr>
          <w:p w14:paraId="0F3D9207">
            <w:pPr>
              <w:keepNext w:val="0"/>
              <w:keepLines w:val="0"/>
              <w:widowControl w:val="0"/>
              <w:suppressLineNumbers w:val="0"/>
              <w:snapToGrid w:val="0"/>
              <w:spacing w:before="0" w:beforeAutospacing="0" w:after="0" w:afterAutospacing="0"/>
              <w:ind w:left="0" w:right="0"/>
              <w:jc w:val="center"/>
              <w:rPr>
                <w:rFonts w:hint="eastAsia" w:eastAsia="宋体"/>
                <w:bCs/>
                <w:sz w:val="21"/>
                <w:szCs w:val="21"/>
                <w:lang w:val="en-US" w:eastAsia="zh-CN"/>
              </w:rPr>
            </w:pPr>
            <w:r>
              <w:rPr>
                <w:rFonts w:hint="eastAsia"/>
                <w:bCs/>
                <w:sz w:val="21"/>
                <w:szCs w:val="21"/>
                <w:lang w:val="en-US" w:eastAsia="zh-CN"/>
              </w:rPr>
              <w:t>4</w:t>
            </w:r>
          </w:p>
        </w:tc>
        <w:tc>
          <w:tcPr>
            <w:tcW w:w="669" w:type="dxa"/>
            <w:noWrap w:val="0"/>
            <w:vAlign w:val="center"/>
          </w:tcPr>
          <w:p w14:paraId="2B57547C">
            <w:pPr>
              <w:keepNext w:val="0"/>
              <w:keepLines w:val="0"/>
              <w:widowControl w:val="0"/>
              <w:suppressLineNumbers w:val="0"/>
              <w:snapToGrid w:val="0"/>
              <w:spacing w:before="0" w:beforeAutospacing="0" w:after="0" w:afterAutospacing="0"/>
              <w:ind w:left="0" w:right="0"/>
              <w:jc w:val="center"/>
              <w:rPr>
                <w:rFonts w:hint="default" w:eastAsia="宋体"/>
                <w:bCs/>
                <w:sz w:val="21"/>
                <w:szCs w:val="21"/>
                <w:lang w:val="en-US" w:eastAsia="zh-CN"/>
              </w:rPr>
            </w:pPr>
            <w:r>
              <w:rPr>
                <w:rFonts w:hint="eastAsia"/>
                <w:bCs/>
                <w:sz w:val="21"/>
                <w:szCs w:val="21"/>
                <w:lang w:val="en-US" w:eastAsia="zh-CN"/>
              </w:rPr>
              <w:t>6</w:t>
            </w:r>
          </w:p>
        </w:tc>
        <w:tc>
          <w:tcPr>
            <w:tcW w:w="857" w:type="dxa"/>
            <w:tcBorders>
              <w:right w:val="single" w:color="auto" w:sz="12" w:space="0"/>
            </w:tcBorders>
            <w:noWrap w:val="0"/>
            <w:vAlign w:val="center"/>
          </w:tcPr>
          <w:p w14:paraId="0A9556A3">
            <w:pPr>
              <w:keepNext w:val="0"/>
              <w:keepLines w:val="0"/>
              <w:widowControl w:val="0"/>
              <w:suppressLineNumbers w:val="0"/>
              <w:snapToGrid w:val="0"/>
              <w:spacing w:before="0" w:beforeAutospacing="0" w:after="0" w:afterAutospacing="0"/>
              <w:ind w:left="0" w:right="0"/>
              <w:jc w:val="center"/>
              <w:rPr>
                <w:rFonts w:hint="default" w:eastAsia="宋体"/>
                <w:bCs/>
                <w:sz w:val="21"/>
                <w:szCs w:val="21"/>
                <w:lang w:val="en-US" w:eastAsia="zh-CN"/>
              </w:rPr>
            </w:pPr>
            <w:r>
              <w:rPr>
                <w:rFonts w:hint="eastAsia"/>
                <w:bCs/>
                <w:sz w:val="21"/>
                <w:szCs w:val="21"/>
                <w:lang w:val="en-US" w:eastAsia="zh-CN"/>
              </w:rPr>
              <w:t>10</w:t>
            </w:r>
          </w:p>
        </w:tc>
      </w:tr>
      <w:tr w14:paraId="2890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57" w:type="dxa"/>
            <w:tcBorders>
              <w:left w:val="single" w:color="auto" w:sz="12" w:space="0"/>
            </w:tcBorders>
            <w:noWrap w:val="0"/>
            <w:vAlign w:val="center"/>
          </w:tcPr>
          <w:p w14:paraId="6094A394">
            <w:pPr>
              <w:keepNext w:val="0"/>
              <w:keepLines w:val="0"/>
              <w:widowControl w:val="0"/>
              <w:suppressLineNumbers w:val="0"/>
              <w:snapToGrid w:val="0"/>
              <w:spacing w:before="0" w:beforeAutospacing="0" w:after="0" w:afterAutospacing="0" w:line="288" w:lineRule="auto"/>
              <w:ind w:left="0" w:right="0"/>
              <w:jc w:val="both"/>
              <w:rPr>
                <w:rFonts w:hint="eastAsia"/>
                <w:sz w:val="21"/>
                <w:szCs w:val="21"/>
              </w:rPr>
            </w:pPr>
            <w:r>
              <w:rPr>
                <w:rFonts w:hint="eastAsia"/>
                <w:sz w:val="21"/>
                <w:szCs w:val="21"/>
              </w:rPr>
              <w:t>6.</w:t>
            </w:r>
            <w:r>
              <w:rPr>
                <w:rFonts w:hint="eastAsia"/>
                <w:szCs w:val="20"/>
                <w:lang w:val="en-US" w:eastAsia="zh-CN"/>
              </w:rPr>
              <w:t>儿童口腔疾病病人的护理</w:t>
            </w:r>
          </w:p>
        </w:tc>
        <w:tc>
          <w:tcPr>
            <w:tcW w:w="2415" w:type="dxa"/>
            <w:noWrap w:val="0"/>
            <w:vAlign w:val="center"/>
          </w:tcPr>
          <w:p w14:paraId="33FF87EC">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讲述教学法</w:t>
            </w:r>
          </w:p>
          <w:p w14:paraId="5E4C6A8D">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多媒体教学法</w:t>
            </w:r>
          </w:p>
          <w:p w14:paraId="7D8A07A5">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案例分析法</w:t>
            </w:r>
          </w:p>
        </w:tc>
        <w:tc>
          <w:tcPr>
            <w:tcW w:w="1738" w:type="dxa"/>
            <w:noWrap w:val="0"/>
            <w:vAlign w:val="center"/>
          </w:tcPr>
          <w:p w14:paraId="2CE86A92">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过程测试</w:t>
            </w:r>
          </w:p>
          <w:p w14:paraId="00933CEC">
            <w:pPr>
              <w:keepNext w:val="0"/>
              <w:keepLines w:val="0"/>
              <w:widowControl w:val="0"/>
              <w:suppressLineNumbers w:val="0"/>
              <w:snapToGrid w:val="0"/>
              <w:spacing w:before="0" w:beforeAutospacing="0" w:after="0" w:afterAutospacing="0" w:line="288" w:lineRule="auto"/>
              <w:ind w:left="0" w:right="0"/>
              <w:jc w:val="center"/>
              <w:rPr>
                <w:rFonts w:hint="eastAsia"/>
                <w:bCs/>
                <w:sz w:val="21"/>
                <w:szCs w:val="21"/>
              </w:rPr>
            </w:pPr>
            <w:r>
              <w:rPr>
                <w:rFonts w:hint="eastAsia"/>
                <w:sz w:val="21"/>
                <w:szCs w:val="21"/>
              </w:rPr>
              <w:t>操作考核</w:t>
            </w:r>
          </w:p>
        </w:tc>
        <w:tc>
          <w:tcPr>
            <w:tcW w:w="725" w:type="dxa"/>
            <w:noWrap w:val="0"/>
            <w:vAlign w:val="center"/>
          </w:tcPr>
          <w:p w14:paraId="1565864E">
            <w:pPr>
              <w:keepNext w:val="0"/>
              <w:keepLines w:val="0"/>
              <w:widowControl w:val="0"/>
              <w:suppressLineNumbers w:val="0"/>
              <w:snapToGrid w:val="0"/>
              <w:spacing w:before="0" w:beforeAutospacing="0" w:after="0" w:afterAutospacing="0"/>
              <w:ind w:left="0" w:right="0"/>
              <w:jc w:val="center"/>
              <w:rPr>
                <w:rFonts w:hint="default" w:eastAsia="宋体"/>
                <w:bCs/>
                <w:sz w:val="21"/>
                <w:szCs w:val="21"/>
                <w:lang w:val="en-US" w:eastAsia="zh-CN"/>
              </w:rPr>
            </w:pPr>
            <w:r>
              <w:rPr>
                <w:rFonts w:hint="eastAsia"/>
                <w:bCs/>
                <w:sz w:val="21"/>
                <w:szCs w:val="21"/>
                <w:lang w:val="en-US" w:eastAsia="zh-CN"/>
              </w:rPr>
              <w:t>2</w:t>
            </w:r>
          </w:p>
        </w:tc>
        <w:tc>
          <w:tcPr>
            <w:tcW w:w="669" w:type="dxa"/>
            <w:noWrap w:val="0"/>
            <w:vAlign w:val="center"/>
          </w:tcPr>
          <w:p w14:paraId="712AFFBD">
            <w:pPr>
              <w:keepNext w:val="0"/>
              <w:keepLines w:val="0"/>
              <w:widowControl w:val="0"/>
              <w:suppressLineNumbers w:val="0"/>
              <w:snapToGrid w:val="0"/>
              <w:spacing w:before="0" w:beforeAutospacing="0" w:after="0" w:afterAutospacing="0"/>
              <w:ind w:left="0" w:right="0"/>
              <w:jc w:val="center"/>
              <w:rPr>
                <w:rFonts w:hint="eastAsia" w:eastAsia="宋体"/>
                <w:bCs/>
                <w:sz w:val="21"/>
                <w:szCs w:val="21"/>
                <w:lang w:val="en-US" w:eastAsia="zh-CN"/>
              </w:rPr>
            </w:pPr>
            <w:r>
              <w:rPr>
                <w:rFonts w:hint="eastAsia"/>
                <w:bCs/>
                <w:sz w:val="21"/>
                <w:szCs w:val="21"/>
                <w:lang w:val="en-US" w:eastAsia="zh-CN"/>
              </w:rPr>
              <w:t>0</w:t>
            </w:r>
          </w:p>
        </w:tc>
        <w:tc>
          <w:tcPr>
            <w:tcW w:w="857" w:type="dxa"/>
            <w:tcBorders>
              <w:right w:val="single" w:color="auto" w:sz="12" w:space="0"/>
            </w:tcBorders>
            <w:noWrap w:val="0"/>
            <w:vAlign w:val="center"/>
          </w:tcPr>
          <w:p w14:paraId="7A2552B2">
            <w:pPr>
              <w:keepNext w:val="0"/>
              <w:keepLines w:val="0"/>
              <w:widowControl w:val="0"/>
              <w:suppressLineNumbers w:val="0"/>
              <w:snapToGrid w:val="0"/>
              <w:spacing w:before="0" w:beforeAutospacing="0" w:after="0" w:afterAutospacing="0"/>
              <w:ind w:left="0" w:right="0"/>
              <w:jc w:val="center"/>
              <w:rPr>
                <w:rFonts w:hint="default" w:eastAsia="宋体"/>
                <w:bCs/>
                <w:sz w:val="21"/>
                <w:szCs w:val="21"/>
                <w:lang w:val="en-US" w:eastAsia="zh-CN"/>
              </w:rPr>
            </w:pPr>
            <w:r>
              <w:rPr>
                <w:rFonts w:hint="eastAsia"/>
                <w:bCs/>
                <w:sz w:val="21"/>
                <w:szCs w:val="21"/>
                <w:lang w:val="en-US" w:eastAsia="zh-CN"/>
              </w:rPr>
              <w:t>2</w:t>
            </w:r>
          </w:p>
        </w:tc>
      </w:tr>
      <w:tr w14:paraId="3951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57" w:type="dxa"/>
            <w:tcBorders>
              <w:left w:val="single" w:color="auto" w:sz="12" w:space="0"/>
            </w:tcBorders>
            <w:noWrap w:val="0"/>
            <w:vAlign w:val="top"/>
          </w:tcPr>
          <w:p w14:paraId="4AB7BC1A">
            <w:pPr>
              <w:keepNext w:val="0"/>
              <w:keepLines w:val="0"/>
              <w:widowControl w:val="0"/>
              <w:suppressLineNumbers w:val="0"/>
              <w:snapToGrid w:val="0"/>
              <w:spacing w:before="0" w:beforeAutospacing="0" w:after="0" w:afterAutospacing="0" w:line="288" w:lineRule="auto"/>
              <w:ind w:left="0" w:right="0"/>
              <w:rPr>
                <w:rFonts w:hint="eastAsia"/>
                <w:bCs/>
                <w:sz w:val="21"/>
                <w:szCs w:val="21"/>
              </w:rPr>
            </w:pPr>
            <w:r>
              <w:rPr>
                <w:rFonts w:hint="eastAsia"/>
                <w:bCs/>
                <w:color w:val="000000"/>
                <w:sz w:val="21"/>
                <w:szCs w:val="21"/>
              </w:rPr>
              <w:t>7.</w:t>
            </w:r>
            <w:r>
              <w:rPr>
                <w:rFonts w:hint="eastAsia"/>
                <w:szCs w:val="20"/>
                <w:lang w:val="en-US" w:eastAsia="zh-CN"/>
              </w:rPr>
              <w:t>牙种植病人的护理</w:t>
            </w:r>
          </w:p>
        </w:tc>
        <w:tc>
          <w:tcPr>
            <w:tcW w:w="2415" w:type="dxa"/>
            <w:noWrap w:val="0"/>
            <w:vAlign w:val="center"/>
          </w:tcPr>
          <w:p w14:paraId="702BA2EB">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讲述教学法</w:t>
            </w:r>
          </w:p>
          <w:p w14:paraId="66F80AE9">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多媒体教学法</w:t>
            </w:r>
          </w:p>
          <w:p w14:paraId="5854F0C7">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color w:val="auto"/>
                <w:sz w:val="21"/>
                <w:szCs w:val="21"/>
              </w:rPr>
              <w:t>示范教学法</w:t>
            </w:r>
          </w:p>
        </w:tc>
        <w:tc>
          <w:tcPr>
            <w:tcW w:w="1738" w:type="dxa"/>
            <w:noWrap w:val="0"/>
            <w:vAlign w:val="center"/>
          </w:tcPr>
          <w:p w14:paraId="79028752">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过程测试</w:t>
            </w:r>
          </w:p>
          <w:p w14:paraId="1DE62D63">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实验报告</w:t>
            </w:r>
          </w:p>
          <w:p w14:paraId="17B8614C">
            <w:pPr>
              <w:keepNext w:val="0"/>
              <w:keepLines w:val="0"/>
              <w:widowControl w:val="0"/>
              <w:suppressLineNumbers w:val="0"/>
              <w:snapToGrid w:val="0"/>
              <w:spacing w:before="0" w:beforeAutospacing="0" w:after="0" w:afterAutospacing="0"/>
              <w:ind w:left="0" w:right="0"/>
              <w:jc w:val="center"/>
              <w:rPr>
                <w:rFonts w:hint="eastAsia"/>
                <w:bCs/>
                <w:sz w:val="21"/>
                <w:szCs w:val="21"/>
              </w:rPr>
            </w:pPr>
            <w:r>
              <w:rPr>
                <w:rFonts w:hint="eastAsia"/>
                <w:sz w:val="21"/>
                <w:szCs w:val="21"/>
              </w:rPr>
              <w:t>期末考试</w:t>
            </w:r>
          </w:p>
        </w:tc>
        <w:tc>
          <w:tcPr>
            <w:tcW w:w="725" w:type="dxa"/>
            <w:noWrap w:val="0"/>
            <w:vAlign w:val="center"/>
          </w:tcPr>
          <w:p w14:paraId="56C7040B">
            <w:pPr>
              <w:keepNext w:val="0"/>
              <w:keepLines w:val="0"/>
              <w:widowControl w:val="0"/>
              <w:suppressLineNumbers w:val="0"/>
              <w:snapToGrid w:val="0"/>
              <w:spacing w:before="0" w:beforeAutospacing="0" w:after="0" w:afterAutospacing="0"/>
              <w:ind w:left="0" w:right="0"/>
              <w:jc w:val="center"/>
              <w:rPr>
                <w:rFonts w:hint="default" w:eastAsia="宋体"/>
                <w:bCs/>
                <w:sz w:val="21"/>
                <w:szCs w:val="21"/>
                <w:lang w:val="en-US" w:eastAsia="zh-CN"/>
              </w:rPr>
            </w:pPr>
            <w:r>
              <w:rPr>
                <w:rFonts w:hint="eastAsia"/>
                <w:bCs/>
                <w:sz w:val="21"/>
                <w:szCs w:val="21"/>
                <w:lang w:val="en-US" w:eastAsia="zh-CN"/>
              </w:rPr>
              <w:t>4</w:t>
            </w:r>
          </w:p>
        </w:tc>
        <w:tc>
          <w:tcPr>
            <w:tcW w:w="669" w:type="dxa"/>
            <w:noWrap w:val="0"/>
            <w:vAlign w:val="center"/>
          </w:tcPr>
          <w:p w14:paraId="7A28A097">
            <w:pPr>
              <w:keepNext w:val="0"/>
              <w:keepLines w:val="0"/>
              <w:widowControl w:val="0"/>
              <w:suppressLineNumbers w:val="0"/>
              <w:snapToGrid w:val="0"/>
              <w:spacing w:before="0" w:beforeAutospacing="0" w:after="0" w:afterAutospacing="0"/>
              <w:ind w:left="0" w:right="0"/>
              <w:jc w:val="center"/>
              <w:rPr>
                <w:rFonts w:hint="default" w:eastAsia="宋体"/>
                <w:bCs/>
                <w:sz w:val="21"/>
                <w:szCs w:val="21"/>
                <w:lang w:val="en-US" w:eastAsia="zh-CN"/>
              </w:rPr>
            </w:pPr>
            <w:r>
              <w:rPr>
                <w:rFonts w:hint="eastAsia"/>
                <w:bCs/>
                <w:sz w:val="21"/>
                <w:szCs w:val="21"/>
                <w:lang w:val="en-US" w:eastAsia="zh-CN"/>
              </w:rPr>
              <w:t>4</w:t>
            </w:r>
          </w:p>
        </w:tc>
        <w:tc>
          <w:tcPr>
            <w:tcW w:w="857" w:type="dxa"/>
            <w:tcBorders>
              <w:right w:val="single" w:color="auto" w:sz="12" w:space="0"/>
            </w:tcBorders>
            <w:noWrap w:val="0"/>
            <w:vAlign w:val="center"/>
          </w:tcPr>
          <w:p w14:paraId="33AA9DF2">
            <w:pPr>
              <w:keepNext w:val="0"/>
              <w:keepLines w:val="0"/>
              <w:widowControl w:val="0"/>
              <w:suppressLineNumbers w:val="0"/>
              <w:snapToGrid w:val="0"/>
              <w:spacing w:before="0" w:beforeAutospacing="0" w:after="0" w:afterAutospacing="0"/>
              <w:ind w:left="0" w:right="0"/>
              <w:jc w:val="center"/>
              <w:rPr>
                <w:rFonts w:hint="default" w:eastAsia="宋体"/>
                <w:bCs/>
                <w:sz w:val="21"/>
                <w:szCs w:val="21"/>
                <w:lang w:val="en-US" w:eastAsia="zh-CN"/>
              </w:rPr>
            </w:pPr>
            <w:r>
              <w:rPr>
                <w:rFonts w:hint="eastAsia"/>
                <w:bCs/>
                <w:sz w:val="21"/>
                <w:szCs w:val="21"/>
                <w:lang w:val="en-US" w:eastAsia="zh-CN"/>
              </w:rPr>
              <w:t>8</w:t>
            </w:r>
          </w:p>
        </w:tc>
      </w:tr>
      <w:tr w14:paraId="276E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57" w:type="dxa"/>
            <w:tcBorders>
              <w:left w:val="single" w:color="auto" w:sz="12" w:space="0"/>
            </w:tcBorders>
            <w:noWrap w:val="0"/>
            <w:vAlign w:val="top"/>
          </w:tcPr>
          <w:p w14:paraId="10B16E83">
            <w:pPr>
              <w:keepNext w:val="0"/>
              <w:keepLines w:val="0"/>
              <w:widowControl w:val="0"/>
              <w:suppressLineNumbers w:val="0"/>
              <w:snapToGrid w:val="0"/>
              <w:spacing w:before="0" w:beforeAutospacing="0" w:after="0" w:afterAutospacing="0" w:line="288" w:lineRule="auto"/>
              <w:ind w:left="0" w:right="0"/>
              <w:rPr>
                <w:rFonts w:hint="eastAsia"/>
                <w:color w:val="000000"/>
                <w:sz w:val="21"/>
                <w:szCs w:val="21"/>
              </w:rPr>
            </w:pPr>
            <w:r>
              <w:rPr>
                <w:rFonts w:hint="eastAsia"/>
                <w:bCs/>
                <w:color w:val="000000"/>
                <w:sz w:val="21"/>
                <w:szCs w:val="21"/>
              </w:rPr>
              <w:t>8.</w:t>
            </w:r>
            <w:r>
              <w:rPr>
                <w:rFonts w:hint="eastAsia"/>
                <w:szCs w:val="20"/>
                <w:lang w:val="en-US" w:eastAsia="zh-CN"/>
              </w:rPr>
              <w:t>口腔常见急救护理处理</w:t>
            </w:r>
          </w:p>
        </w:tc>
        <w:tc>
          <w:tcPr>
            <w:tcW w:w="2415" w:type="dxa"/>
            <w:noWrap w:val="0"/>
            <w:vAlign w:val="center"/>
          </w:tcPr>
          <w:p w14:paraId="53A368BE">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讲述教学法</w:t>
            </w:r>
          </w:p>
          <w:p w14:paraId="3DB85C52">
            <w:pPr>
              <w:keepNext w:val="0"/>
              <w:keepLines w:val="0"/>
              <w:widowControl w:val="0"/>
              <w:suppressLineNumbers w:val="0"/>
              <w:snapToGrid w:val="0"/>
              <w:spacing w:before="0" w:beforeAutospacing="0" w:after="0" w:afterAutospacing="0"/>
              <w:ind w:left="0" w:right="0"/>
              <w:jc w:val="center"/>
              <w:rPr>
                <w:rFonts w:hint="eastAsia"/>
                <w:sz w:val="21"/>
                <w:szCs w:val="21"/>
              </w:rPr>
            </w:pPr>
            <w:r>
              <w:rPr>
                <w:rFonts w:hint="eastAsia"/>
                <w:sz w:val="21"/>
                <w:szCs w:val="21"/>
              </w:rPr>
              <w:t>多媒体教学法</w:t>
            </w:r>
          </w:p>
          <w:p w14:paraId="1C1A01D8">
            <w:pPr>
              <w:keepNext w:val="0"/>
              <w:keepLines w:val="0"/>
              <w:widowControl w:val="0"/>
              <w:suppressLineNumbers w:val="0"/>
              <w:snapToGrid w:val="0"/>
              <w:spacing w:before="0" w:beforeAutospacing="0" w:after="0" w:afterAutospacing="0"/>
              <w:ind w:left="0" w:right="0"/>
              <w:jc w:val="center"/>
              <w:rPr>
                <w:rFonts w:hint="eastAsia"/>
                <w:sz w:val="21"/>
                <w:szCs w:val="21"/>
              </w:rPr>
            </w:pPr>
            <w:r>
              <w:rPr>
                <w:rFonts w:hint="eastAsia"/>
                <w:color w:val="auto"/>
                <w:sz w:val="21"/>
                <w:szCs w:val="21"/>
              </w:rPr>
              <w:t>示范教学法</w:t>
            </w:r>
          </w:p>
        </w:tc>
        <w:tc>
          <w:tcPr>
            <w:tcW w:w="1738" w:type="dxa"/>
            <w:noWrap w:val="0"/>
            <w:vAlign w:val="center"/>
          </w:tcPr>
          <w:p w14:paraId="5E75B53B">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过程测试</w:t>
            </w:r>
          </w:p>
          <w:p w14:paraId="5795D667">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实验报告</w:t>
            </w:r>
          </w:p>
          <w:p w14:paraId="5F7DDF20">
            <w:pPr>
              <w:keepNext w:val="0"/>
              <w:keepLines w:val="0"/>
              <w:widowControl w:val="0"/>
              <w:suppressLineNumbers w:val="0"/>
              <w:snapToGrid w:val="0"/>
              <w:spacing w:before="0" w:beforeAutospacing="0" w:after="0" w:afterAutospacing="0"/>
              <w:ind w:left="0" w:right="0"/>
              <w:jc w:val="center"/>
              <w:rPr>
                <w:rFonts w:hint="eastAsia"/>
                <w:bCs/>
                <w:sz w:val="21"/>
                <w:szCs w:val="21"/>
              </w:rPr>
            </w:pPr>
            <w:r>
              <w:rPr>
                <w:rFonts w:hint="eastAsia"/>
                <w:sz w:val="21"/>
                <w:szCs w:val="21"/>
              </w:rPr>
              <w:t>期末考试</w:t>
            </w:r>
          </w:p>
        </w:tc>
        <w:tc>
          <w:tcPr>
            <w:tcW w:w="725" w:type="dxa"/>
            <w:noWrap w:val="0"/>
            <w:vAlign w:val="center"/>
          </w:tcPr>
          <w:p w14:paraId="2FDB9D08">
            <w:pPr>
              <w:keepNext w:val="0"/>
              <w:keepLines w:val="0"/>
              <w:widowControl w:val="0"/>
              <w:suppressLineNumbers w:val="0"/>
              <w:snapToGrid w:val="0"/>
              <w:spacing w:before="0" w:beforeAutospacing="0" w:after="0" w:afterAutospacing="0"/>
              <w:ind w:left="0" w:right="0"/>
              <w:jc w:val="center"/>
              <w:rPr>
                <w:rFonts w:hint="default" w:eastAsia="宋体"/>
                <w:bCs/>
                <w:sz w:val="21"/>
                <w:szCs w:val="21"/>
                <w:lang w:val="en-US" w:eastAsia="zh-CN"/>
              </w:rPr>
            </w:pPr>
            <w:r>
              <w:rPr>
                <w:rFonts w:hint="eastAsia"/>
                <w:bCs/>
                <w:sz w:val="21"/>
                <w:szCs w:val="21"/>
                <w:lang w:val="en-US" w:eastAsia="zh-CN"/>
              </w:rPr>
              <w:t>2</w:t>
            </w:r>
          </w:p>
        </w:tc>
        <w:tc>
          <w:tcPr>
            <w:tcW w:w="669" w:type="dxa"/>
            <w:noWrap w:val="0"/>
            <w:vAlign w:val="center"/>
          </w:tcPr>
          <w:p w14:paraId="19BCA479">
            <w:pPr>
              <w:keepNext w:val="0"/>
              <w:keepLines w:val="0"/>
              <w:widowControl w:val="0"/>
              <w:suppressLineNumbers w:val="0"/>
              <w:snapToGrid w:val="0"/>
              <w:spacing w:before="0" w:beforeAutospacing="0" w:after="0" w:afterAutospacing="0"/>
              <w:ind w:left="0" w:right="0"/>
              <w:jc w:val="center"/>
              <w:rPr>
                <w:rFonts w:hint="default" w:eastAsia="宋体"/>
                <w:bCs/>
                <w:sz w:val="21"/>
                <w:szCs w:val="21"/>
                <w:lang w:val="en-US" w:eastAsia="zh-CN"/>
              </w:rPr>
            </w:pPr>
            <w:r>
              <w:rPr>
                <w:rFonts w:hint="eastAsia"/>
                <w:bCs/>
                <w:sz w:val="21"/>
                <w:szCs w:val="21"/>
                <w:lang w:val="en-US" w:eastAsia="zh-CN"/>
              </w:rPr>
              <w:t>0</w:t>
            </w:r>
          </w:p>
        </w:tc>
        <w:tc>
          <w:tcPr>
            <w:tcW w:w="857" w:type="dxa"/>
            <w:tcBorders>
              <w:right w:val="single" w:color="auto" w:sz="12" w:space="0"/>
            </w:tcBorders>
            <w:noWrap w:val="0"/>
            <w:vAlign w:val="center"/>
          </w:tcPr>
          <w:p w14:paraId="51D5B8F4">
            <w:pPr>
              <w:keepNext w:val="0"/>
              <w:keepLines w:val="0"/>
              <w:widowControl w:val="0"/>
              <w:suppressLineNumbers w:val="0"/>
              <w:snapToGrid w:val="0"/>
              <w:spacing w:before="0" w:beforeAutospacing="0" w:after="0" w:afterAutospacing="0"/>
              <w:ind w:left="0" w:right="0"/>
              <w:jc w:val="center"/>
              <w:rPr>
                <w:rFonts w:hint="default" w:eastAsia="宋体"/>
                <w:bCs/>
                <w:sz w:val="21"/>
                <w:szCs w:val="21"/>
                <w:lang w:val="en-US" w:eastAsia="zh-CN"/>
              </w:rPr>
            </w:pPr>
            <w:r>
              <w:rPr>
                <w:rFonts w:hint="eastAsia"/>
                <w:bCs/>
                <w:sz w:val="21"/>
                <w:szCs w:val="21"/>
                <w:lang w:val="en-US" w:eastAsia="zh-CN"/>
              </w:rPr>
              <w:t>2</w:t>
            </w:r>
          </w:p>
        </w:tc>
      </w:tr>
      <w:tr w14:paraId="5F3E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57" w:type="dxa"/>
            <w:tcBorders>
              <w:left w:val="single" w:color="auto" w:sz="12" w:space="0"/>
            </w:tcBorders>
            <w:noWrap w:val="0"/>
            <w:vAlign w:val="top"/>
          </w:tcPr>
          <w:p w14:paraId="62AF0A74">
            <w:pPr>
              <w:keepNext w:val="0"/>
              <w:keepLines w:val="0"/>
              <w:widowControl w:val="0"/>
              <w:suppressLineNumbers w:val="0"/>
              <w:snapToGrid w:val="0"/>
              <w:spacing w:before="0" w:beforeAutospacing="0" w:after="0" w:afterAutospacing="0" w:line="288" w:lineRule="auto"/>
              <w:ind w:left="0" w:right="0"/>
              <w:jc w:val="both"/>
              <w:rPr>
                <w:rFonts w:hint="eastAsia"/>
                <w:bCs/>
                <w:color w:val="000000"/>
                <w:sz w:val="21"/>
                <w:szCs w:val="21"/>
              </w:rPr>
            </w:pPr>
            <w:r>
              <w:rPr>
                <w:rFonts w:hint="eastAsia"/>
                <w:bCs/>
                <w:color w:val="000000"/>
                <w:sz w:val="21"/>
                <w:szCs w:val="21"/>
              </w:rPr>
              <w:t>9.</w:t>
            </w:r>
            <w:r>
              <w:rPr>
                <w:rFonts w:hint="eastAsia"/>
                <w:szCs w:val="20"/>
                <w:lang w:val="en-US" w:eastAsia="zh-CN"/>
              </w:rPr>
              <w:t>口腔颌面外科病人的护理</w:t>
            </w:r>
          </w:p>
        </w:tc>
        <w:tc>
          <w:tcPr>
            <w:tcW w:w="2415" w:type="dxa"/>
            <w:noWrap w:val="0"/>
            <w:vAlign w:val="center"/>
          </w:tcPr>
          <w:p w14:paraId="166FE4F8">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讲述教学法</w:t>
            </w:r>
          </w:p>
          <w:p w14:paraId="18D0AA5F">
            <w:pPr>
              <w:keepNext w:val="0"/>
              <w:keepLines w:val="0"/>
              <w:widowControl w:val="0"/>
              <w:suppressLineNumbers w:val="0"/>
              <w:snapToGrid w:val="0"/>
              <w:spacing w:before="0" w:beforeAutospacing="0" w:after="0" w:afterAutospacing="0"/>
              <w:ind w:left="0" w:right="0"/>
              <w:jc w:val="center"/>
              <w:rPr>
                <w:rFonts w:hint="eastAsia"/>
                <w:sz w:val="21"/>
                <w:szCs w:val="21"/>
              </w:rPr>
            </w:pPr>
            <w:r>
              <w:rPr>
                <w:rFonts w:hint="eastAsia"/>
                <w:sz w:val="21"/>
                <w:szCs w:val="21"/>
              </w:rPr>
              <w:t>多媒体教学法</w:t>
            </w:r>
          </w:p>
          <w:p w14:paraId="7B93B50D">
            <w:pPr>
              <w:keepNext w:val="0"/>
              <w:keepLines w:val="0"/>
              <w:widowControl w:val="0"/>
              <w:suppressLineNumbers w:val="0"/>
              <w:snapToGrid w:val="0"/>
              <w:spacing w:before="0" w:beforeAutospacing="0" w:after="0" w:afterAutospacing="0"/>
              <w:ind w:left="0" w:right="0"/>
              <w:jc w:val="center"/>
              <w:rPr>
                <w:rFonts w:hint="eastAsia"/>
                <w:bCs/>
                <w:sz w:val="21"/>
                <w:szCs w:val="21"/>
              </w:rPr>
            </w:pPr>
            <w:r>
              <w:rPr>
                <w:rFonts w:hint="eastAsia"/>
                <w:sz w:val="21"/>
                <w:szCs w:val="21"/>
              </w:rPr>
              <w:t>案例分析法</w:t>
            </w:r>
          </w:p>
        </w:tc>
        <w:tc>
          <w:tcPr>
            <w:tcW w:w="1738" w:type="dxa"/>
            <w:noWrap w:val="0"/>
            <w:vAlign w:val="center"/>
          </w:tcPr>
          <w:p w14:paraId="1FB90903">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过程测试</w:t>
            </w:r>
          </w:p>
          <w:p w14:paraId="63F0F89B">
            <w:pPr>
              <w:keepNext w:val="0"/>
              <w:keepLines w:val="0"/>
              <w:widowControl w:val="0"/>
              <w:suppressLineNumbers w:val="0"/>
              <w:snapToGrid w:val="0"/>
              <w:spacing w:before="0" w:beforeAutospacing="0" w:after="0" w:afterAutospacing="0"/>
              <w:ind w:left="0" w:right="0"/>
              <w:jc w:val="center"/>
              <w:rPr>
                <w:rFonts w:hint="eastAsia"/>
                <w:bCs/>
                <w:sz w:val="21"/>
                <w:szCs w:val="21"/>
              </w:rPr>
            </w:pPr>
            <w:r>
              <w:rPr>
                <w:rFonts w:hint="eastAsia"/>
                <w:sz w:val="21"/>
                <w:szCs w:val="21"/>
              </w:rPr>
              <w:t>期末考试</w:t>
            </w:r>
          </w:p>
        </w:tc>
        <w:tc>
          <w:tcPr>
            <w:tcW w:w="725" w:type="dxa"/>
            <w:noWrap w:val="0"/>
            <w:vAlign w:val="center"/>
          </w:tcPr>
          <w:p w14:paraId="129DCDBC">
            <w:pPr>
              <w:keepNext w:val="0"/>
              <w:keepLines w:val="0"/>
              <w:widowControl w:val="0"/>
              <w:suppressLineNumbers w:val="0"/>
              <w:snapToGrid w:val="0"/>
              <w:spacing w:before="0" w:beforeAutospacing="0" w:after="0" w:afterAutospacing="0"/>
              <w:ind w:left="0" w:right="0"/>
              <w:jc w:val="center"/>
              <w:rPr>
                <w:rFonts w:hint="eastAsia" w:eastAsia="宋体"/>
                <w:bCs/>
                <w:sz w:val="21"/>
                <w:szCs w:val="21"/>
                <w:lang w:val="en-US" w:eastAsia="zh-CN"/>
              </w:rPr>
            </w:pPr>
            <w:r>
              <w:rPr>
                <w:rFonts w:hint="eastAsia"/>
                <w:bCs/>
                <w:sz w:val="21"/>
                <w:szCs w:val="21"/>
                <w:lang w:val="en-US" w:eastAsia="zh-CN"/>
              </w:rPr>
              <w:t>4</w:t>
            </w:r>
          </w:p>
        </w:tc>
        <w:tc>
          <w:tcPr>
            <w:tcW w:w="669" w:type="dxa"/>
            <w:noWrap w:val="0"/>
            <w:vAlign w:val="center"/>
          </w:tcPr>
          <w:p w14:paraId="242FAA72">
            <w:pPr>
              <w:keepNext w:val="0"/>
              <w:keepLines w:val="0"/>
              <w:widowControl w:val="0"/>
              <w:suppressLineNumbers w:val="0"/>
              <w:snapToGrid w:val="0"/>
              <w:spacing w:before="0" w:beforeAutospacing="0" w:after="0" w:afterAutospacing="0"/>
              <w:ind w:left="0" w:right="0"/>
              <w:jc w:val="center"/>
              <w:rPr>
                <w:rFonts w:hint="eastAsia" w:eastAsia="宋体"/>
                <w:bCs/>
                <w:sz w:val="21"/>
                <w:szCs w:val="21"/>
                <w:lang w:val="en-US" w:eastAsia="zh-CN"/>
              </w:rPr>
            </w:pPr>
            <w:r>
              <w:rPr>
                <w:rFonts w:hint="eastAsia"/>
                <w:bCs/>
                <w:sz w:val="21"/>
                <w:szCs w:val="21"/>
                <w:lang w:val="en-US" w:eastAsia="zh-CN"/>
              </w:rPr>
              <w:t>0</w:t>
            </w:r>
          </w:p>
        </w:tc>
        <w:tc>
          <w:tcPr>
            <w:tcW w:w="857" w:type="dxa"/>
            <w:tcBorders>
              <w:right w:val="single" w:color="auto" w:sz="12" w:space="0"/>
            </w:tcBorders>
            <w:noWrap w:val="0"/>
            <w:vAlign w:val="center"/>
          </w:tcPr>
          <w:p w14:paraId="0C1625E9">
            <w:pPr>
              <w:keepNext w:val="0"/>
              <w:keepLines w:val="0"/>
              <w:widowControl w:val="0"/>
              <w:suppressLineNumbers w:val="0"/>
              <w:snapToGrid w:val="0"/>
              <w:spacing w:before="0" w:beforeAutospacing="0" w:after="0" w:afterAutospacing="0"/>
              <w:ind w:left="0" w:right="0"/>
              <w:jc w:val="center"/>
              <w:rPr>
                <w:rFonts w:hint="eastAsia" w:eastAsia="宋体"/>
                <w:bCs/>
                <w:sz w:val="21"/>
                <w:szCs w:val="21"/>
                <w:lang w:val="en-US" w:eastAsia="zh-CN"/>
              </w:rPr>
            </w:pPr>
            <w:r>
              <w:rPr>
                <w:rFonts w:hint="eastAsia"/>
                <w:bCs/>
                <w:sz w:val="21"/>
                <w:szCs w:val="21"/>
                <w:lang w:val="en-US" w:eastAsia="zh-CN"/>
              </w:rPr>
              <w:t>4</w:t>
            </w:r>
          </w:p>
        </w:tc>
      </w:tr>
      <w:tr w14:paraId="475C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57" w:type="dxa"/>
            <w:tcBorders>
              <w:left w:val="single" w:color="auto" w:sz="12" w:space="0"/>
            </w:tcBorders>
            <w:noWrap w:val="0"/>
            <w:vAlign w:val="top"/>
          </w:tcPr>
          <w:p w14:paraId="46DB3A13">
            <w:pPr>
              <w:keepNext w:val="0"/>
              <w:keepLines w:val="0"/>
              <w:widowControl w:val="0"/>
              <w:suppressLineNumbers w:val="0"/>
              <w:snapToGrid w:val="0"/>
              <w:spacing w:before="0" w:beforeAutospacing="0" w:after="0" w:afterAutospacing="0" w:line="288" w:lineRule="auto"/>
              <w:ind w:left="0" w:right="0"/>
              <w:jc w:val="both"/>
              <w:rPr>
                <w:rFonts w:hint="eastAsia"/>
                <w:bCs/>
                <w:color w:val="000000"/>
                <w:sz w:val="21"/>
                <w:szCs w:val="21"/>
              </w:rPr>
            </w:pPr>
            <w:r>
              <w:rPr>
                <w:rFonts w:hint="eastAsia"/>
                <w:bCs/>
                <w:color w:val="000000"/>
                <w:sz w:val="21"/>
                <w:szCs w:val="21"/>
              </w:rPr>
              <w:t>10.</w:t>
            </w:r>
            <w:r>
              <w:rPr>
                <w:rFonts w:hint="eastAsia"/>
                <w:szCs w:val="20"/>
                <w:lang w:val="en-US" w:eastAsia="zh-CN"/>
              </w:rPr>
              <w:t>口腔医院感染护理管理</w:t>
            </w:r>
          </w:p>
        </w:tc>
        <w:tc>
          <w:tcPr>
            <w:tcW w:w="2415" w:type="dxa"/>
            <w:noWrap w:val="0"/>
            <w:vAlign w:val="center"/>
          </w:tcPr>
          <w:p w14:paraId="5D8A59F1">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讲述教学法</w:t>
            </w:r>
          </w:p>
          <w:p w14:paraId="12B54288">
            <w:pPr>
              <w:keepNext w:val="0"/>
              <w:keepLines w:val="0"/>
              <w:widowControl w:val="0"/>
              <w:suppressLineNumbers w:val="0"/>
              <w:snapToGrid w:val="0"/>
              <w:spacing w:before="0" w:beforeAutospacing="0" w:after="0" w:afterAutospacing="0"/>
              <w:ind w:left="0" w:right="0"/>
              <w:jc w:val="center"/>
              <w:rPr>
                <w:rFonts w:hint="eastAsia"/>
                <w:sz w:val="21"/>
                <w:szCs w:val="21"/>
              </w:rPr>
            </w:pPr>
            <w:r>
              <w:rPr>
                <w:rFonts w:hint="eastAsia"/>
                <w:sz w:val="21"/>
                <w:szCs w:val="21"/>
              </w:rPr>
              <w:t>多媒体教学法</w:t>
            </w:r>
          </w:p>
          <w:p w14:paraId="62DB2CA2">
            <w:pPr>
              <w:keepNext w:val="0"/>
              <w:keepLines w:val="0"/>
              <w:widowControl w:val="0"/>
              <w:suppressLineNumbers w:val="0"/>
              <w:snapToGrid w:val="0"/>
              <w:spacing w:before="0" w:beforeAutospacing="0" w:after="0" w:afterAutospacing="0"/>
              <w:ind w:left="0" w:right="0"/>
              <w:jc w:val="center"/>
              <w:rPr>
                <w:rFonts w:hint="eastAsia"/>
                <w:sz w:val="21"/>
                <w:szCs w:val="21"/>
              </w:rPr>
            </w:pPr>
            <w:r>
              <w:rPr>
                <w:rFonts w:hint="eastAsia"/>
                <w:sz w:val="21"/>
                <w:szCs w:val="21"/>
              </w:rPr>
              <w:t>案例分析法</w:t>
            </w:r>
          </w:p>
        </w:tc>
        <w:tc>
          <w:tcPr>
            <w:tcW w:w="1738" w:type="dxa"/>
            <w:noWrap w:val="0"/>
            <w:vAlign w:val="center"/>
          </w:tcPr>
          <w:p w14:paraId="5827DEAF">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过程测试</w:t>
            </w:r>
          </w:p>
          <w:p w14:paraId="63CF2680">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r>
              <w:rPr>
                <w:rFonts w:hint="eastAsia"/>
                <w:sz w:val="21"/>
                <w:szCs w:val="21"/>
              </w:rPr>
              <w:t>期末考试</w:t>
            </w:r>
          </w:p>
        </w:tc>
        <w:tc>
          <w:tcPr>
            <w:tcW w:w="725" w:type="dxa"/>
            <w:noWrap w:val="0"/>
            <w:vAlign w:val="center"/>
          </w:tcPr>
          <w:p w14:paraId="02186D32">
            <w:pPr>
              <w:keepNext w:val="0"/>
              <w:keepLines w:val="0"/>
              <w:widowControl w:val="0"/>
              <w:suppressLineNumbers w:val="0"/>
              <w:snapToGrid w:val="0"/>
              <w:spacing w:before="0" w:beforeAutospacing="0" w:after="0" w:afterAutospacing="0"/>
              <w:ind w:left="0" w:right="0"/>
              <w:jc w:val="center"/>
              <w:rPr>
                <w:rFonts w:hint="eastAsia" w:eastAsia="宋体"/>
                <w:bCs/>
                <w:sz w:val="21"/>
                <w:szCs w:val="21"/>
                <w:lang w:val="en-US" w:eastAsia="zh-CN"/>
              </w:rPr>
            </w:pPr>
            <w:r>
              <w:rPr>
                <w:rFonts w:hint="eastAsia"/>
                <w:bCs/>
                <w:sz w:val="21"/>
                <w:szCs w:val="21"/>
                <w:lang w:val="en-US" w:eastAsia="zh-CN"/>
              </w:rPr>
              <w:t>2</w:t>
            </w:r>
          </w:p>
        </w:tc>
        <w:tc>
          <w:tcPr>
            <w:tcW w:w="669" w:type="dxa"/>
            <w:noWrap w:val="0"/>
            <w:vAlign w:val="center"/>
          </w:tcPr>
          <w:p w14:paraId="69EE65A8">
            <w:pPr>
              <w:keepNext w:val="0"/>
              <w:keepLines w:val="0"/>
              <w:widowControl w:val="0"/>
              <w:suppressLineNumbers w:val="0"/>
              <w:snapToGrid w:val="0"/>
              <w:spacing w:before="0" w:beforeAutospacing="0" w:after="0" w:afterAutospacing="0"/>
              <w:ind w:left="0" w:right="0"/>
              <w:jc w:val="center"/>
              <w:rPr>
                <w:rFonts w:hint="eastAsia" w:eastAsia="宋体"/>
                <w:bCs/>
                <w:sz w:val="21"/>
                <w:szCs w:val="21"/>
                <w:lang w:val="en-US" w:eastAsia="zh-CN"/>
              </w:rPr>
            </w:pPr>
            <w:r>
              <w:rPr>
                <w:rFonts w:hint="eastAsia"/>
                <w:bCs/>
                <w:sz w:val="21"/>
                <w:szCs w:val="21"/>
                <w:lang w:val="en-US" w:eastAsia="zh-CN"/>
              </w:rPr>
              <w:t>0</w:t>
            </w:r>
          </w:p>
        </w:tc>
        <w:tc>
          <w:tcPr>
            <w:tcW w:w="857" w:type="dxa"/>
            <w:tcBorders>
              <w:right w:val="single" w:color="auto" w:sz="12" w:space="0"/>
            </w:tcBorders>
            <w:noWrap w:val="0"/>
            <w:vAlign w:val="center"/>
          </w:tcPr>
          <w:p w14:paraId="63722EA2">
            <w:pPr>
              <w:keepNext w:val="0"/>
              <w:keepLines w:val="0"/>
              <w:widowControl w:val="0"/>
              <w:suppressLineNumbers w:val="0"/>
              <w:snapToGrid w:val="0"/>
              <w:spacing w:before="0" w:beforeAutospacing="0" w:after="0" w:afterAutospacing="0"/>
              <w:ind w:left="0" w:right="0"/>
              <w:jc w:val="center"/>
              <w:rPr>
                <w:rFonts w:hint="eastAsia" w:eastAsia="宋体"/>
                <w:bCs/>
                <w:sz w:val="21"/>
                <w:szCs w:val="21"/>
                <w:lang w:val="en-US" w:eastAsia="zh-CN"/>
              </w:rPr>
            </w:pPr>
            <w:r>
              <w:rPr>
                <w:rFonts w:hint="eastAsia"/>
                <w:bCs/>
                <w:sz w:val="21"/>
                <w:szCs w:val="21"/>
                <w:lang w:val="en-US" w:eastAsia="zh-CN"/>
              </w:rPr>
              <w:t>2</w:t>
            </w:r>
          </w:p>
        </w:tc>
      </w:tr>
      <w:tr w14:paraId="6FDC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57" w:type="dxa"/>
            <w:tcBorders>
              <w:left w:val="single" w:color="auto" w:sz="12" w:space="0"/>
            </w:tcBorders>
            <w:noWrap w:val="0"/>
            <w:vAlign w:val="top"/>
          </w:tcPr>
          <w:p w14:paraId="7456EA96">
            <w:pPr>
              <w:keepNext w:val="0"/>
              <w:keepLines w:val="0"/>
              <w:widowControl w:val="0"/>
              <w:suppressLineNumbers w:val="0"/>
              <w:snapToGrid w:val="0"/>
              <w:spacing w:before="0" w:beforeAutospacing="0" w:after="0" w:afterAutospacing="0" w:line="288" w:lineRule="auto"/>
              <w:ind w:left="0" w:right="0"/>
              <w:jc w:val="both"/>
              <w:rPr>
                <w:rFonts w:hint="default" w:eastAsia="宋体"/>
                <w:bCs/>
                <w:color w:val="000000"/>
                <w:sz w:val="21"/>
                <w:szCs w:val="21"/>
                <w:lang w:val="en-US" w:eastAsia="zh-CN"/>
              </w:rPr>
            </w:pPr>
            <w:r>
              <w:rPr>
                <w:rFonts w:hint="eastAsia"/>
                <w:bCs/>
                <w:color w:val="000000"/>
                <w:sz w:val="21"/>
                <w:szCs w:val="21"/>
                <w:lang w:val="en-US" w:eastAsia="zh-CN"/>
              </w:rPr>
              <w:t>11.期末总复习</w:t>
            </w:r>
          </w:p>
        </w:tc>
        <w:tc>
          <w:tcPr>
            <w:tcW w:w="2415" w:type="dxa"/>
            <w:noWrap w:val="0"/>
            <w:vAlign w:val="center"/>
          </w:tcPr>
          <w:p w14:paraId="2C711243">
            <w:pPr>
              <w:keepNext w:val="0"/>
              <w:keepLines w:val="0"/>
              <w:widowControl w:val="0"/>
              <w:suppressLineNumbers w:val="0"/>
              <w:snapToGrid w:val="0"/>
              <w:spacing w:before="0" w:beforeAutospacing="0" w:after="0" w:afterAutospacing="0"/>
              <w:ind w:left="0" w:right="0"/>
              <w:jc w:val="center"/>
              <w:rPr>
                <w:rFonts w:hint="eastAsia"/>
                <w:sz w:val="21"/>
                <w:szCs w:val="21"/>
              </w:rPr>
            </w:pPr>
          </w:p>
        </w:tc>
        <w:tc>
          <w:tcPr>
            <w:tcW w:w="1738" w:type="dxa"/>
            <w:noWrap w:val="0"/>
            <w:vAlign w:val="center"/>
          </w:tcPr>
          <w:p w14:paraId="3FFD0A8B">
            <w:pPr>
              <w:keepNext w:val="0"/>
              <w:keepLines w:val="0"/>
              <w:widowControl w:val="0"/>
              <w:suppressLineNumbers w:val="0"/>
              <w:snapToGrid w:val="0"/>
              <w:spacing w:before="0" w:beforeAutospacing="0" w:after="0" w:afterAutospacing="0" w:line="288" w:lineRule="auto"/>
              <w:ind w:left="0" w:right="0"/>
              <w:jc w:val="center"/>
              <w:rPr>
                <w:rFonts w:hint="eastAsia"/>
                <w:sz w:val="21"/>
                <w:szCs w:val="21"/>
              </w:rPr>
            </w:pPr>
          </w:p>
        </w:tc>
        <w:tc>
          <w:tcPr>
            <w:tcW w:w="725" w:type="dxa"/>
            <w:noWrap w:val="0"/>
            <w:vAlign w:val="center"/>
          </w:tcPr>
          <w:p w14:paraId="333D1F5C">
            <w:pPr>
              <w:keepNext w:val="0"/>
              <w:keepLines w:val="0"/>
              <w:widowControl w:val="0"/>
              <w:suppressLineNumbers w:val="0"/>
              <w:snapToGrid w:val="0"/>
              <w:spacing w:before="0" w:beforeAutospacing="0" w:after="0" w:afterAutospacing="0"/>
              <w:ind w:left="0" w:right="0"/>
              <w:jc w:val="center"/>
              <w:rPr>
                <w:rFonts w:hint="default"/>
                <w:bCs/>
                <w:sz w:val="21"/>
                <w:szCs w:val="21"/>
                <w:lang w:val="en-US" w:eastAsia="zh-CN"/>
              </w:rPr>
            </w:pPr>
            <w:r>
              <w:rPr>
                <w:rFonts w:hint="eastAsia"/>
                <w:bCs/>
                <w:sz w:val="21"/>
                <w:szCs w:val="21"/>
                <w:lang w:val="en-US" w:eastAsia="zh-CN"/>
              </w:rPr>
              <w:t>2</w:t>
            </w:r>
          </w:p>
        </w:tc>
        <w:tc>
          <w:tcPr>
            <w:tcW w:w="669" w:type="dxa"/>
            <w:noWrap w:val="0"/>
            <w:vAlign w:val="center"/>
          </w:tcPr>
          <w:p w14:paraId="3F9AC45C">
            <w:pPr>
              <w:keepNext w:val="0"/>
              <w:keepLines w:val="0"/>
              <w:widowControl w:val="0"/>
              <w:suppressLineNumbers w:val="0"/>
              <w:snapToGrid w:val="0"/>
              <w:spacing w:before="0" w:beforeAutospacing="0" w:after="0" w:afterAutospacing="0"/>
              <w:ind w:left="0" w:right="0"/>
              <w:jc w:val="center"/>
              <w:rPr>
                <w:rFonts w:hint="default"/>
                <w:bCs/>
                <w:sz w:val="21"/>
                <w:szCs w:val="21"/>
                <w:lang w:val="en-US" w:eastAsia="zh-CN"/>
              </w:rPr>
            </w:pPr>
            <w:r>
              <w:rPr>
                <w:rFonts w:hint="eastAsia"/>
                <w:bCs/>
                <w:sz w:val="21"/>
                <w:szCs w:val="21"/>
                <w:lang w:val="en-US" w:eastAsia="zh-CN"/>
              </w:rPr>
              <w:t>0</w:t>
            </w:r>
          </w:p>
        </w:tc>
        <w:tc>
          <w:tcPr>
            <w:tcW w:w="857" w:type="dxa"/>
            <w:tcBorders>
              <w:right w:val="single" w:color="auto" w:sz="12" w:space="0"/>
            </w:tcBorders>
            <w:noWrap w:val="0"/>
            <w:vAlign w:val="center"/>
          </w:tcPr>
          <w:p w14:paraId="2B1AD59C">
            <w:pPr>
              <w:keepNext w:val="0"/>
              <w:keepLines w:val="0"/>
              <w:widowControl w:val="0"/>
              <w:suppressLineNumbers w:val="0"/>
              <w:snapToGrid w:val="0"/>
              <w:spacing w:before="0" w:beforeAutospacing="0" w:after="0" w:afterAutospacing="0"/>
              <w:ind w:left="0" w:right="0"/>
              <w:jc w:val="center"/>
              <w:rPr>
                <w:rFonts w:hint="default"/>
                <w:bCs/>
                <w:sz w:val="21"/>
                <w:szCs w:val="21"/>
                <w:lang w:val="en-US" w:eastAsia="zh-CN"/>
              </w:rPr>
            </w:pPr>
            <w:r>
              <w:rPr>
                <w:rFonts w:hint="eastAsia"/>
                <w:bCs/>
                <w:sz w:val="21"/>
                <w:szCs w:val="21"/>
                <w:lang w:val="en-US" w:eastAsia="zh-CN"/>
              </w:rPr>
              <w:t>2</w:t>
            </w:r>
          </w:p>
        </w:tc>
      </w:tr>
      <w:tr w14:paraId="1891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510" w:type="dxa"/>
            <w:gridSpan w:val="3"/>
            <w:tcBorders>
              <w:left w:val="single" w:color="auto" w:sz="12" w:space="0"/>
              <w:bottom w:val="single" w:color="auto" w:sz="12" w:space="0"/>
            </w:tcBorders>
            <w:noWrap w:val="0"/>
            <w:vAlign w:val="center"/>
          </w:tcPr>
          <w:p w14:paraId="3F88E89C">
            <w:pPr>
              <w:pStyle w:val="18"/>
              <w:keepNext w:val="0"/>
              <w:keepLines w:val="0"/>
              <w:widowControl w:val="0"/>
              <w:suppressLineNumbers w:val="0"/>
              <w:spacing w:before="0" w:beforeAutospacing="0" w:after="0" w:afterAutospacing="0"/>
              <w:ind w:left="0" w:right="0"/>
              <w:rPr>
                <w:rFonts w:hint="default"/>
              </w:rPr>
            </w:pPr>
            <w:r>
              <w:rPr>
                <w:rFonts w:hint="eastAsia"/>
              </w:rPr>
              <w:t>合计</w:t>
            </w:r>
          </w:p>
        </w:tc>
        <w:tc>
          <w:tcPr>
            <w:tcW w:w="725" w:type="dxa"/>
            <w:tcBorders>
              <w:bottom w:val="single" w:color="auto" w:sz="12" w:space="0"/>
            </w:tcBorders>
            <w:noWrap w:val="0"/>
            <w:vAlign w:val="center"/>
          </w:tcPr>
          <w:p w14:paraId="1B98EA05">
            <w:pPr>
              <w:keepNext w:val="0"/>
              <w:keepLines w:val="0"/>
              <w:widowControl w:val="0"/>
              <w:suppressLineNumbers w:val="0"/>
              <w:snapToGrid w:val="0"/>
              <w:spacing w:before="0" w:beforeAutospacing="0" w:after="0" w:afterAutospacing="0"/>
              <w:ind w:left="0" w:right="0"/>
              <w:jc w:val="center"/>
              <w:rPr>
                <w:rFonts w:hint="eastAsia"/>
                <w:bCs/>
                <w:sz w:val="21"/>
                <w:szCs w:val="21"/>
              </w:rPr>
            </w:pPr>
            <w:r>
              <w:rPr>
                <w:rFonts w:hint="eastAsia"/>
                <w:bCs/>
                <w:sz w:val="21"/>
                <w:szCs w:val="21"/>
              </w:rPr>
              <w:t>32</w:t>
            </w:r>
          </w:p>
        </w:tc>
        <w:tc>
          <w:tcPr>
            <w:tcW w:w="669" w:type="dxa"/>
            <w:tcBorders>
              <w:bottom w:val="single" w:color="auto" w:sz="12" w:space="0"/>
            </w:tcBorders>
            <w:noWrap w:val="0"/>
            <w:vAlign w:val="center"/>
          </w:tcPr>
          <w:p w14:paraId="5A4FB7CA">
            <w:pPr>
              <w:keepNext w:val="0"/>
              <w:keepLines w:val="0"/>
              <w:widowControl w:val="0"/>
              <w:suppressLineNumbers w:val="0"/>
              <w:snapToGrid w:val="0"/>
              <w:spacing w:before="0" w:beforeAutospacing="0" w:after="0" w:afterAutospacing="0"/>
              <w:ind w:left="0" w:right="0"/>
              <w:jc w:val="center"/>
              <w:rPr>
                <w:rFonts w:hint="eastAsia"/>
                <w:bCs/>
                <w:sz w:val="21"/>
                <w:szCs w:val="21"/>
              </w:rPr>
            </w:pPr>
            <w:r>
              <w:rPr>
                <w:rFonts w:hint="eastAsia"/>
                <w:bCs/>
                <w:sz w:val="21"/>
                <w:szCs w:val="21"/>
              </w:rPr>
              <w:t>16</w:t>
            </w:r>
          </w:p>
        </w:tc>
        <w:tc>
          <w:tcPr>
            <w:tcW w:w="857" w:type="dxa"/>
            <w:tcBorders>
              <w:bottom w:val="single" w:color="auto" w:sz="12" w:space="0"/>
              <w:right w:val="single" w:color="auto" w:sz="12" w:space="0"/>
            </w:tcBorders>
            <w:noWrap w:val="0"/>
            <w:vAlign w:val="center"/>
          </w:tcPr>
          <w:p w14:paraId="08315BDD">
            <w:pPr>
              <w:keepNext w:val="0"/>
              <w:keepLines w:val="0"/>
              <w:widowControl w:val="0"/>
              <w:suppressLineNumbers w:val="0"/>
              <w:snapToGrid w:val="0"/>
              <w:spacing w:before="0" w:beforeAutospacing="0" w:after="0" w:afterAutospacing="0"/>
              <w:ind w:left="0" w:right="0"/>
              <w:jc w:val="center"/>
              <w:rPr>
                <w:rFonts w:hint="eastAsia"/>
                <w:bCs/>
                <w:sz w:val="21"/>
                <w:szCs w:val="21"/>
              </w:rPr>
            </w:pPr>
            <w:r>
              <w:rPr>
                <w:rFonts w:hint="eastAsia"/>
                <w:bCs/>
                <w:sz w:val="21"/>
                <w:szCs w:val="21"/>
              </w:rPr>
              <w:t>48</w:t>
            </w:r>
          </w:p>
        </w:tc>
      </w:tr>
    </w:tbl>
    <w:p w14:paraId="4D238F99">
      <w:pPr>
        <w:pStyle w:val="22"/>
        <w:spacing w:before="326" w:beforeLines="100" w:after="163"/>
        <w:rPr>
          <w:rFonts w:hint="eastAsia"/>
        </w:rPr>
      </w:pPr>
      <w:r>
        <w:rPr>
          <w:rFonts w:hint="eastAsia"/>
        </w:rPr>
        <w:t>（四）</w:t>
      </w:r>
      <w:r>
        <w:rPr>
          <w:rFonts w:hint="eastAsia"/>
          <w:color w:val="000000" w:themeColor="text1"/>
          <w14:textFill>
            <w14:solidFill>
              <w14:schemeClr w14:val="tx1"/>
            </w14:solidFill>
          </w14:textFill>
        </w:rPr>
        <w:t>课内实验</w:t>
      </w:r>
      <w:r>
        <w:rPr>
          <w:rFonts w:hint="eastAsia"/>
        </w:rPr>
        <w:t>项目与基本要求</w:t>
      </w:r>
    </w:p>
    <w:tbl>
      <w:tblPr>
        <w:tblStyle w:val="9"/>
        <w:tblW w:w="51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860"/>
        <w:gridCol w:w="2152"/>
        <w:gridCol w:w="3791"/>
        <w:gridCol w:w="862"/>
        <w:gridCol w:w="1103"/>
      </w:tblGrid>
      <w:tr w14:paraId="5DD8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60" w:type="dxa"/>
            <w:tcBorders>
              <w:top w:val="single" w:color="auto" w:sz="12" w:space="0"/>
              <w:left w:val="single" w:color="auto" w:sz="12" w:space="0"/>
              <w:bottom w:val="single" w:color="auto" w:sz="4" w:space="0"/>
              <w:right w:val="single" w:color="auto" w:sz="4" w:space="0"/>
            </w:tcBorders>
            <w:noWrap w:val="0"/>
            <w:vAlign w:val="center"/>
          </w:tcPr>
          <w:p w14:paraId="620F32C1">
            <w:pPr>
              <w:pStyle w:val="18"/>
              <w:keepNext w:val="0"/>
              <w:keepLines w:val="0"/>
              <w:widowControl/>
              <w:suppressLineNumbers w:val="0"/>
              <w:spacing w:before="0" w:beforeAutospacing="0" w:after="0" w:afterAutospacing="0"/>
              <w:ind w:left="0" w:right="0"/>
              <w:rPr>
                <w:rFonts w:hint="default"/>
                <w:szCs w:val="16"/>
              </w:rPr>
            </w:pPr>
            <w:r>
              <w:rPr>
                <w:rFonts w:hint="eastAsia"/>
                <w:szCs w:val="16"/>
              </w:rPr>
              <w:t>序号</w:t>
            </w:r>
          </w:p>
        </w:tc>
        <w:tc>
          <w:tcPr>
            <w:tcW w:w="2152" w:type="dxa"/>
            <w:tcBorders>
              <w:top w:val="single" w:color="auto" w:sz="12" w:space="0"/>
              <w:left w:val="single" w:color="auto" w:sz="4" w:space="0"/>
              <w:bottom w:val="single" w:color="auto" w:sz="4" w:space="0"/>
              <w:right w:val="single" w:color="auto" w:sz="4" w:space="0"/>
            </w:tcBorders>
            <w:noWrap w:val="0"/>
            <w:vAlign w:val="center"/>
          </w:tcPr>
          <w:p w14:paraId="1E1CE57E">
            <w:pPr>
              <w:pStyle w:val="18"/>
              <w:keepNext w:val="0"/>
              <w:keepLines w:val="0"/>
              <w:widowControl/>
              <w:suppressLineNumbers w:val="0"/>
              <w:spacing w:before="0" w:beforeAutospacing="0" w:after="0" w:afterAutospacing="0"/>
              <w:ind w:left="0" w:right="0"/>
              <w:rPr>
                <w:rFonts w:hint="default"/>
                <w:szCs w:val="16"/>
              </w:rPr>
            </w:pPr>
            <w:r>
              <w:rPr>
                <w:rFonts w:hint="eastAsia"/>
                <w:szCs w:val="16"/>
              </w:rPr>
              <w:t>实验项目名称</w:t>
            </w:r>
          </w:p>
        </w:tc>
        <w:tc>
          <w:tcPr>
            <w:tcW w:w="3791" w:type="dxa"/>
            <w:tcBorders>
              <w:top w:val="single" w:color="auto" w:sz="12" w:space="0"/>
              <w:left w:val="single" w:color="auto" w:sz="4" w:space="0"/>
              <w:bottom w:val="single" w:color="auto" w:sz="4" w:space="0"/>
              <w:right w:val="single" w:color="auto" w:sz="4" w:space="0"/>
            </w:tcBorders>
            <w:noWrap w:val="0"/>
            <w:vAlign w:val="center"/>
          </w:tcPr>
          <w:p w14:paraId="43C096BD">
            <w:pPr>
              <w:pStyle w:val="18"/>
              <w:keepNext w:val="0"/>
              <w:keepLines w:val="0"/>
              <w:widowControl/>
              <w:suppressLineNumbers w:val="0"/>
              <w:spacing w:before="0" w:beforeAutospacing="0" w:after="0" w:afterAutospacing="0"/>
              <w:ind w:left="0" w:right="0"/>
              <w:rPr>
                <w:rFonts w:hint="default"/>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noWrap w:val="0"/>
            <w:vAlign w:val="center"/>
          </w:tcPr>
          <w:p w14:paraId="633AF792">
            <w:pPr>
              <w:pStyle w:val="18"/>
              <w:keepNext w:val="0"/>
              <w:keepLines w:val="0"/>
              <w:widowControl/>
              <w:suppressLineNumbers w:val="0"/>
              <w:spacing w:before="0" w:beforeAutospacing="0" w:after="0" w:afterAutospacing="0"/>
              <w:ind w:left="0" w:right="0"/>
              <w:rPr>
                <w:rFonts w:hint="default"/>
                <w:szCs w:val="16"/>
              </w:rPr>
            </w:pPr>
            <w:r>
              <w:rPr>
                <w:rFonts w:hint="eastAsia"/>
                <w:szCs w:val="16"/>
              </w:rPr>
              <w:t>实验</w:t>
            </w:r>
          </w:p>
          <w:p w14:paraId="6B363BAE">
            <w:pPr>
              <w:pStyle w:val="18"/>
              <w:keepNext w:val="0"/>
              <w:keepLines w:val="0"/>
              <w:widowControl/>
              <w:suppressLineNumbers w:val="0"/>
              <w:spacing w:before="0" w:beforeAutospacing="0" w:after="0" w:afterAutospacing="0"/>
              <w:ind w:left="0" w:right="0"/>
              <w:rPr>
                <w:rFonts w:hint="default"/>
                <w:szCs w:val="16"/>
              </w:rPr>
            </w:pPr>
            <w:r>
              <w:rPr>
                <w:rFonts w:hint="eastAsia"/>
                <w:szCs w:val="16"/>
              </w:rPr>
              <w:t>时数</w:t>
            </w:r>
          </w:p>
        </w:tc>
        <w:tc>
          <w:tcPr>
            <w:tcW w:w="1103" w:type="dxa"/>
            <w:tcBorders>
              <w:top w:val="single" w:color="auto" w:sz="12" w:space="0"/>
              <w:left w:val="single" w:color="auto" w:sz="4" w:space="0"/>
              <w:right w:val="single" w:color="auto" w:sz="12" w:space="0"/>
            </w:tcBorders>
            <w:noWrap w:val="0"/>
            <w:vAlign w:val="center"/>
          </w:tcPr>
          <w:p w14:paraId="5AEE9113">
            <w:pPr>
              <w:pStyle w:val="18"/>
              <w:keepNext w:val="0"/>
              <w:keepLines w:val="0"/>
              <w:widowControl/>
              <w:suppressLineNumbers w:val="0"/>
              <w:spacing w:before="0" w:beforeAutospacing="0" w:after="0" w:afterAutospacing="0"/>
              <w:ind w:left="0" w:right="0"/>
              <w:rPr>
                <w:rFonts w:hint="default"/>
                <w:szCs w:val="16"/>
              </w:rPr>
            </w:pPr>
            <w:r>
              <w:rPr>
                <w:rFonts w:hint="eastAsia"/>
                <w:szCs w:val="16"/>
              </w:rPr>
              <w:t>实验</w:t>
            </w:r>
          </w:p>
          <w:p w14:paraId="535DFCC5">
            <w:pPr>
              <w:pStyle w:val="18"/>
              <w:keepNext w:val="0"/>
              <w:keepLines w:val="0"/>
              <w:widowControl/>
              <w:suppressLineNumbers w:val="0"/>
              <w:spacing w:before="0" w:beforeAutospacing="0" w:after="0" w:afterAutospacing="0"/>
              <w:ind w:left="0" w:right="0"/>
              <w:rPr>
                <w:rFonts w:hint="default"/>
                <w:szCs w:val="16"/>
              </w:rPr>
            </w:pPr>
            <w:r>
              <w:rPr>
                <w:rFonts w:hint="eastAsia"/>
                <w:szCs w:val="16"/>
              </w:rPr>
              <w:t>类型</w:t>
            </w:r>
          </w:p>
        </w:tc>
      </w:tr>
      <w:tr w14:paraId="137D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32" w:hRule="atLeast"/>
          <w:jc w:val="center"/>
        </w:trPr>
        <w:tc>
          <w:tcPr>
            <w:tcW w:w="860" w:type="dxa"/>
            <w:tcBorders>
              <w:top w:val="single" w:color="auto" w:sz="4" w:space="0"/>
              <w:left w:val="single" w:color="auto" w:sz="12" w:space="0"/>
              <w:bottom w:val="single" w:color="auto" w:sz="4" w:space="0"/>
              <w:right w:val="single" w:color="auto" w:sz="4" w:space="0"/>
            </w:tcBorders>
            <w:noWrap w:val="0"/>
            <w:vAlign w:val="center"/>
          </w:tcPr>
          <w:p w14:paraId="724C350D">
            <w:pPr>
              <w:pStyle w:val="19"/>
              <w:keepNext w:val="0"/>
              <w:keepLines w:val="0"/>
              <w:widowControl/>
              <w:suppressLineNumbers w:val="0"/>
              <w:spacing w:before="0" w:beforeAutospacing="0" w:after="0" w:afterAutospacing="0"/>
              <w:ind w:left="0" w:right="0"/>
              <w:rPr>
                <w:rFonts w:hint="default"/>
              </w:rPr>
            </w:pPr>
            <w:r>
              <w:rPr>
                <w:rFonts w:hint="eastAsia"/>
              </w:rPr>
              <w:t>1</w:t>
            </w:r>
          </w:p>
        </w:tc>
        <w:tc>
          <w:tcPr>
            <w:tcW w:w="2152" w:type="dxa"/>
            <w:tcBorders>
              <w:top w:val="single" w:color="auto" w:sz="4" w:space="0"/>
              <w:left w:val="single" w:color="auto" w:sz="4" w:space="0"/>
              <w:bottom w:val="single" w:color="auto" w:sz="4" w:space="0"/>
              <w:right w:val="single" w:color="auto" w:sz="4" w:space="0"/>
            </w:tcBorders>
            <w:noWrap w:val="0"/>
            <w:vAlign w:val="center"/>
          </w:tcPr>
          <w:p w14:paraId="3447C8C1">
            <w:pPr>
              <w:keepNext w:val="0"/>
              <w:keepLines w:val="0"/>
              <w:widowControl/>
              <w:suppressLineNumbers w:val="0"/>
              <w:spacing w:before="0" w:beforeAutospacing="0" w:after="0" w:afterAutospacing="0"/>
              <w:ind w:left="0" w:right="0"/>
              <w:rPr>
                <w:rFonts w:hint="default" w:ascii="Times New Roman" w:hAnsi="宋体" w:eastAsia="宋体"/>
                <w:color w:val="000000"/>
                <w:sz w:val="21"/>
                <w:szCs w:val="21"/>
                <w:lang w:val="en-US" w:eastAsia="zh-CN"/>
              </w:rPr>
            </w:pPr>
            <w:r>
              <w:rPr>
                <w:rFonts w:hint="eastAsia" w:ascii="Times New Roman"/>
                <w:color w:val="000000"/>
                <w:sz w:val="21"/>
                <w:szCs w:val="21"/>
                <w:lang w:val="en-US" w:eastAsia="zh-CN"/>
              </w:rPr>
              <w:t>玻璃离子粘固剂调拌护理操作</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4A60AF2F">
            <w:pPr>
              <w:pStyle w:val="19"/>
              <w:keepNext w:val="0"/>
              <w:keepLines w:val="0"/>
              <w:widowControl/>
              <w:suppressLineNumbers w:val="0"/>
              <w:spacing w:before="0" w:beforeAutospacing="0" w:after="0" w:afterAutospacing="0"/>
              <w:ind w:left="0" w:right="0"/>
              <w:jc w:val="left"/>
              <w:rPr>
                <w:rFonts w:hint="default" w:eastAsia="宋体"/>
                <w:sz w:val="21"/>
                <w:szCs w:val="21"/>
                <w:lang w:val="en-US" w:eastAsia="zh-CN"/>
              </w:rPr>
            </w:pPr>
            <w:r>
              <w:rPr>
                <w:rFonts w:hint="eastAsia"/>
                <w:sz w:val="21"/>
                <w:szCs w:val="21"/>
                <w:lang w:val="en-US" w:eastAsia="zh-CN"/>
              </w:rPr>
              <w:t>学会根据医生的不同治疗需求，调制不同粘稠度的玻璃离子粘固剂</w:t>
            </w:r>
          </w:p>
        </w:tc>
        <w:tc>
          <w:tcPr>
            <w:tcW w:w="862" w:type="dxa"/>
            <w:tcBorders>
              <w:left w:val="single" w:color="auto" w:sz="4" w:space="0"/>
              <w:right w:val="single" w:color="auto" w:sz="4" w:space="0"/>
            </w:tcBorders>
            <w:noWrap w:val="0"/>
            <w:vAlign w:val="center"/>
          </w:tcPr>
          <w:p w14:paraId="709C7E3A">
            <w:pPr>
              <w:pStyle w:val="19"/>
              <w:keepNext w:val="0"/>
              <w:keepLines w:val="0"/>
              <w:widowControl/>
              <w:suppressLineNumbers w:val="0"/>
              <w:spacing w:before="0" w:beforeAutospacing="0" w:after="0" w:afterAutospacing="0"/>
              <w:ind w:left="0" w:right="0"/>
              <w:rPr>
                <w:rFonts w:hint="default"/>
              </w:rPr>
            </w:pPr>
            <w:r>
              <w:rPr>
                <w:rFonts w:hint="default"/>
              </w:rPr>
              <w:t>2</w:t>
            </w:r>
          </w:p>
        </w:tc>
        <w:tc>
          <w:tcPr>
            <w:tcW w:w="1103" w:type="dxa"/>
            <w:tcBorders>
              <w:left w:val="single" w:color="auto" w:sz="4" w:space="0"/>
              <w:right w:val="single" w:color="auto" w:sz="12" w:space="0"/>
            </w:tcBorders>
            <w:noWrap w:val="0"/>
            <w:vAlign w:val="center"/>
          </w:tcPr>
          <w:p w14:paraId="4395D29D">
            <w:pPr>
              <w:pStyle w:val="19"/>
              <w:keepNext w:val="0"/>
              <w:keepLines w:val="0"/>
              <w:widowControl/>
              <w:suppressLineNumbers w:val="0"/>
              <w:spacing w:before="0" w:beforeAutospacing="0" w:after="0" w:afterAutospacing="0"/>
              <w:ind w:left="360" w:right="0"/>
              <w:jc w:val="left"/>
              <w:rPr>
                <w:rFonts w:hint="default"/>
              </w:rPr>
            </w:pPr>
            <w:r>
              <w:rPr>
                <w:rFonts w:hint="eastAsia"/>
              </w:rPr>
              <w:t>④</w:t>
            </w:r>
          </w:p>
        </w:tc>
      </w:tr>
      <w:tr w14:paraId="79DC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60" w:type="dxa"/>
            <w:tcBorders>
              <w:top w:val="single" w:color="auto" w:sz="4" w:space="0"/>
              <w:left w:val="single" w:color="auto" w:sz="12" w:space="0"/>
              <w:bottom w:val="single" w:color="auto" w:sz="4" w:space="0"/>
              <w:right w:val="single" w:color="auto" w:sz="4" w:space="0"/>
            </w:tcBorders>
            <w:noWrap w:val="0"/>
            <w:vAlign w:val="center"/>
          </w:tcPr>
          <w:p w14:paraId="79486854">
            <w:pPr>
              <w:pStyle w:val="19"/>
              <w:keepNext w:val="0"/>
              <w:keepLines w:val="0"/>
              <w:widowControl/>
              <w:suppressLineNumbers w:val="0"/>
              <w:spacing w:before="0" w:beforeAutospacing="0" w:after="0" w:afterAutospacing="0"/>
              <w:ind w:left="0" w:right="0"/>
              <w:rPr>
                <w:rFonts w:hint="eastAsia"/>
              </w:rPr>
            </w:pPr>
            <w:r>
              <w:rPr>
                <w:rFonts w:hint="eastAsia"/>
              </w:rPr>
              <w:t>2</w:t>
            </w:r>
          </w:p>
        </w:tc>
        <w:tc>
          <w:tcPr>
            <w:tcW w:w="2152" w:type="dxa"/>
            <w:tcBorders>
              <w:top w:val="single" w:color="auto" w:sz="4" w:space="0"/>
              <w:left w:val="single" w:color="auto" w:sz="4" w:space="0"/>
              <w:bottom w:val="single" w:color="auto" w:sz="4" w:space="0"/>
              <w:right w:val="single" w:color="auto" w:sz="4" w:space="0"/>
            </w:tcBorders>
            <w:noWrap w:val="0"/>
            <w:vAlign w:val="center"/>
          </w:tcPr>
          <w:p w14:paraId="09FDDB4F">
            <w:pPr>
              <w:keepNext w:val="0"/>
              <w:keepLines w:val="0"/>
              <w:widowControl/>
              <w:suppressLineNumbers w:val="0"/>
              <w:spacing w:before="0" w:beforeAutospacing="0" w:after="0" w:afterAutospacing="0"/>
              <w:ind w:left="0" w:right="0"/>
              <w:rPr>
                <w:rFonts w:hint="default" w:ascii="Times New Roman" w:eastAsia="宋体"/>
                <w:color w:val="000000"/>
                <w:sz w:val="21"/>
                <w:szCs w:val="21"/>
                <w:lang w:val="en-US" w:eastAsia="zh-CN"/>
              </w:rPr>
            </w:pPr>
            <w:r>
              <w:rPr>
                <w:rFonts w:hint="eastAsia" w:ascii="Times New Roman"/>
                <w:color w:val="000000"/>
                <w:sz w:val="21"/>
                <w:szCs w:val="21"/>
                <w:lang w:val="en-US" w:eastAsia="zh-CN"/>
              </w:rPr>
              <w:t>超声波龈上洁治术护理操作</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11F81F1B">
            <w:pPr>
              <w:pStyle w:val="19"/>
              <w:keepNext w:val="0"/>
              <w:keepLines w:val="0"/>
              <w:widowControl/>
              <w:suppressLineNumbers w:val="0"/>
              <w:spacing w:before="0" w:beforeAutospacing="0" w:after="0" w:afterAutospacing="0"/>
              <w:ind w:left="0" w:right="0"/>
              <w:jc w:val="left"/>
              <w:rPr>
                <w:rFonts w:hint="default" w:ascii="宋体" w:hAnsi="宋体" w:eastAsia="宋体"/>
                <w:sz w:val="21"/>
                <w:szCs w:val="21"/>
                <w:lang w:val="en-US" w:eastAsia="zh-CN"/>
              </w:rPr>
            </w:pPr>
            <w:r>
              <w:rPr>
                <w:rFonts w:hint="eastAsia" w:ascii="宋体" w:hAnsi="宋体"/>
                <w:sz w:val="21"/>
                <w:szCs w:val="21"/>
                <w:lang w:val="en-US" w:eastAsia="zh-CN"/>
              </w:rPr>
              <w:t>能正确准备洁牙用物，配合医生为患者完成龈上洁治</w:t>
            </w:r>
          </w:p>
        </w:tc>
        <w:tc>
          <w:tcPr>
            <w:tcW w:w="862" w:type="dxa"/>
            <w:tcBorders>
              <w:left w:val="single" w:color="auto" w:sz="4" w:space="0"/>
              <w:bottom w:val="single" w:color="auto" w:sz="4" w:space="0"/>
              <w:right w:val="single" w:color="auto" w:sz="4" w:space="0"/>
            </w:tcBorders>
            <w:noWrap w:val="0"/>
            <w:vAlign w:val="center"/>
          </w:tcPr>
          <w:p w14:paraId="776B900C">
            <w:pPr>
              <w:pStyle w:val="19"/>
              <w:keepNext w:val="0"/>
              <w:keepLines w:val="0"/>
              <w:widowControl/>
              <w:suppressLineNumbers w:val="0"/>
              <w:spacing w:before="0" w:beforeAutospacing="0" w:after="0" w:afterAutospacing="0"/>
              <w:ind w:left="0" w:right="0"/>
              <w:rPr>
                <w:rFonts w:hint="default"/>
              </w:rPr>
            </w:pPr>
            <w:r>
              <w:rPr>
                <w:rFonts w:hint="default"/>
              </w:rPr>
              <w:t>2</w:t>
            </w:r>
          </w:p>
        </w:tc>
        <w:tc>
          <w:tcPr>
            <w:tcW w:w="1103" w:type="dxa"/>
            <w:tcBorders>
              <w:left w:val="single" w:color="auto" w:sz="4" w:space="0"/>
              <w:bottom w:val="single" w:color="auto" w:sz="4" w:space="0"/>
              <w:right w:val="single" w:color="auto" w:sz="12" w:space="0"/>
            </w:tcBorders>
            <w:noWrap w:val="0"/>
            <w:vAlign w:val="center"/>
          </w:tcPr>
          <w:p w14:paraId="384930FE">
            <w:pPr>
              <w:pStyle w:val="19"/>
              <w:keepNext w:val="0"/>
              <w:keepLines w:val="0"/>
              <w:widowControl/>
              <w:suppressLineNumbers w:val="0"/>
              <w:spacing w:before="0" w:beforeAutospacing="0" w:after="0" w:afterAutospacing="0"/>
              <w:ind w:left="0" w:right="0"/>
              <w:rPr>
                <w:rFonts w:hint="eastAsia"/>
              </w:rPr>
            </w:pPr>
            <w:r>
              <w:rPr>
                <w:rFonts w:hint="eastAsia"/>
              </w:rPr>
              <w:t>④</w:t>
            </w:r>
          </w:p>
        </w:tc>
      </w:tr>
      <w:tr w14:paraId="1855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60" w:type="dxa"/>
            <w:tcBorders>
              <w:top w:val="single" w:color="auto" w:sz="4" w:space="0"/>
              <w:left w:val="single" w:color="auto" w:sz="12" w:space="0"/>
              <w:bottom w:val="single" w:color="auto" w:sz="4" w:space="0"/>
              <w:right w:val="single" w:color="auto" w:sz="4" w:space="0"/>
            </w:tcBorders>
            <w:noWrap w:val="0"/>
            <w:vAlign w:val="center"/>
          </w:tcPr>
          <w:p w14:paraId="183FF57B">
            <w:pPr>
              <w:pStyle w:val="19"/>
              <w:keepNext w:val="0"/>
              <w:keepLines w:val="0"/>
              <w:widowControl/>
              <w:suppressLineNumbers w:val="0"/>
              <w:spacing w:before="0" w:beforeAutospacing="0" w:after="0" w:afterAutospacing="0"/>
              <w:ind w:left="0" w:right="0"/>
              <w:rPr>
                <w:rFonts w:hint="eastAsia"/>
              </w:rPr>
            </w:pPr>
            <w:r>
              <w:rPr>
                <w:rFonts w:hint="eastAsia"/>
              </w:rPr>
              <w:t>3</w:t>
            </w:r>
          </w:p>
        </w:tc>
        <w:tc>
          <w:tcPr>
            <w:tcW w:w="2152" w:type="dxa"/>
            <w:tcBorders>
              <w:top w:val="single" w:color="auto" w:sz="4" w:space="0"/>
              <w:left w:val="single" w:color="auto" w:sz="4" w:space="0"/>
              <w:bottom w:val="single" w:color="auto" w:sz="4" w:space="0"/>
              <w:right w:val="single" w:color="auto" w:sz="4" w:space="0"/>
            </w:tcBorders>
            <w:noWrap w:val="0"/>
            <w:vAlign w:val="center"/>
          </w:tcPr>
          <w:p w14:paraId="559F4F55">
            <w:pPr>
              <w:pStyle w:val="19"/>
              <w:keepNext w:val="0"/>
              <w:keepLines w:val="0"/>
              <w:widowControl w:val="0"/>
              <w:suppressLineNumbers w:val="0"/>
              <w:spacing w:before="0" w:beforeAutospacing="0" w:after="0" w:afterAutospacing="0"/>
              <w:ind w:left="0" w:right="0"/>
              <w:jc w:val="left"/>
              <w:rPr>
                <w:rFonts w:hint="default" w:hAnsi="宋体" w:eastAsia="宋体"/>
                <w:sz w:val="21"/>
                <w:szCs w:val="21"/>
                <w:lang w:val="en-US" w:eastAsia="zh-CN"/>
              </w:rPr>
            </w:pPr>
            <w:r>
              <w:rPr>
                <w:rFonts w:hint="eastAsia" w:hAnsi="宋体"/>
                <w:sz w:val="21"/>
                <w:szCs w:val="21"/>
                <w:lang w:val="en-US" w:eastAsia="zh-CN"/>
              </w:rPr>
              <w:t>窝沟封闭护理操作</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6264D15D">
            <w:pPr>
              <w:pStyle w:val="19"/>
              <w:keepNext w:val="0"/>
              <w:keepLines w:val="0"/>
              <w:widowControl/>
              <w:suppressLineNumbers w:val="0"/>
              <w:spacing w:before="0" w:beforeAutospacing="0" w:after="0" w:afterAutospacing="0"/>
              <w:ind w:left="0" w:right="0"/>
              <w:jc w:val="left"/>
              <w:rPr>
                <w:rFonts w:hint="default" w:eastAsia="宋体"/>
                <w:sz w:val="21"/>
                <w:szCs w:val="21"/>
                <w:lang w:val="en-US" w:eastAsia="zh-CN"/>
              </w:rPr>
            </w:pPr>
            <w:r>
              <w:rPr>
                <w:rFonts w:hint="eastAsia"/>
                <w:sz w:val="21"/>
                <w:szCs w:val="21"/>
                <w:lang w:val="en-US" w:eastAsia="zh-CN"/>
              </w:rPr>
              <w:t>能正确准备窝沟封闭所需物品，配合医生为患儿完成窝沟封闭</w:t>
            </w:r>
          </w:p>
        </w:tc>
        <w:tc>
          <w:tcPr>
            <w:tcW w:w="862" w:type="dxa"/>
            <w:tcBorders>
              <w:left w:val="single" w:color="auto" w:sz="4" w:space="0"/>
              <w:bottom w:val="single" w:color="auto" w:sz="4" w:space="0"/>
              <w:right w:val="single" w:color="auto" w:sz="4" w:space="0"/>
            </w:tcBorders>
            <w:noWrap w:val="0"/>
            <w:vAlign w:val="center"/>
          </w:tcPr>
          <w:p w14:paraId="169F6D2B">
            <w:pPr>
              <w:pStyle w:val="19"/>
              <w:keepNext w:val="0"/>
              <w:keepLines w:val="0"/>
              <w:widowControl/>
              <w:suppressLineNumbers w:val="0"/>
              <w:spacing w:before="0" w:beforeAutospacing="0" w:after="0" w:afterAutospacing="0"/>
              <w:ind w:left="0" w:right="0"/>
              <w:rPr>
                <w:rFonts w:hint="default"/>
              </w:rPr>
            </w:pPr>
            <w:r>
              <w:rPr>
                <w:rFonts w:hint="default"/>
              </w:rPr>
              <w:t>2</w:t>
            </w:r>
          </w:p>
        </w:tc>
        <w:tc>
          <w:tcPr>
            <w:tcW w:w="1103" w:type="dxa"/>
            <w:tcBorders>
              <w:left w:val="single" w:color="auto" w:sz="4" w:space="0"/>
              <w:bottom w:val="single" w:color="auto" w:sz="4" w:space="0"/>
              <w:right w:val="single" w:color="auto" w:sz="12" w:space="0"/>
            </w:tcBorders>
            <w:noWrap w:val="0"/>
            <w:vAlign w:val="center"/>
          </w:tcPr>
          <w:p w14:paraId="1C50EAEB">
            <w:pPr>
              <w:pStyle w:val="19"/>
              <w:keepNext w:val="0"/>
              <w:keepLines w:val="0"/>
              <w:widowControl/>
              <w:suppressLineNumbers w:val="0"/>
              <w:spacing w:before="0" w:beforeAutospacing="0" w:after="0" w:afterAutospacing="0"/>
              <w:ind w:left="0" w:right="0"/>
              <w:rPr>
                <w:rFonts w:hint="default"/>
              </w:rPr>
            </w:pPr>
            <w:r>
              <w:rPr>
                <w:rFonts w:hint="eastAsia"/>
              </w:rPr>
              <w:t>④</w:t>
            </w:r>
          </w:p>
        </w:tc>
      </w:tr>
      <w:tr w14:paraId="463D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60" w:type="dxa"/>
            <w:tcBorders>
              <w:top w:val="single" w:color="auto" w:sz="4" w:space="0"/>
              <w:left w:val="single" w:color="auto" w:sz="12" w:space="0"/>
              <w:bottom w:val="single" w:color="auto" w:sz="4" w:space="0"/>
              <w:right w:val="single" w:color="auto" w:sz="4" w:space="0"/>
            </w:tcBorders>
            <w:noWrap w:val="0"/>
            <w:vAlign w:val="center"/>
          </w:tcPr>
          <w:p w14:paraId="23EE41E5">
            <w:pPr>
              <w:pStyle w:val="19"/>
              <w:keepNext w:val="0"/>
              <w:keepLines w:val="0"/>
              <w:widowControl/>
              <w:suppressLineNumbers w:val="0"/>
              <w:spacing w:before="0" w:beforeAutospacing="0" w:after="0" w:afterAutospacing="0"/>
              <w:ind w:left="0" w:right="0"/>
              <w:rPr>
                <w:rFonts w:hint="eastAsia"/>
              </w:rPr>
            </w:pPr>
            <w:r>
              <w:rPr>
                <w:rFonts w:hint="eastAsia"/>
              </w:rPr>
              <w:t>4</w:t>
            </w:r>
          </w:p>
        </w:tc>
        <w:tc>
          <w:tcPr>
            <w:tcW w:w="2152" w:type="dxa"/>
            <w:tcBorders>
              <w:top w:val="single" w:color="auto" w:sz="4" w:space="0"/>
              <w:left w:val="single" w:color="auto" w:sz="4" w:space="0"/>
              <w:bottom w:val="single" w:color="auto" w:sz="4" w:space="0"/>
              <w:right w:val="single" w:color="auto" w:sz="4" w:space="0"/>
            </w:tcBorders>
            <w:noWrap w:val="0"/>
            <w:vAlign w:val="center"/>
          </w:tcPr>
          <w:p w14:paraId="6B2B6277">
            <w:pPr>
              <w:pStyle w:val="19"/>
              <w:keepNext w:val="0"/>
              <w:keepLines w:val="0"/>
              <w:widowControl w:val="0"/>
              <w:suppressLineNumbers w:val="0"/>
              <w:spacing w:before="0" w:beforeAutospacing="0" w:after="0" w:afterAutospacing="0"/>
              <w:ind w:left="0" w:right="0"/>
              <w:jc w:val="left"/>
              <w:rPr>
                <w:rFonts w:hint="default" w:hAnsi="宋体" w:eastAsia="宋体"/>
                <w:sz w:val="21"/>
                <w:szCs w:val="21"/>
                <w:lang w:val="en-US" w:eastAsia="zh-CN"/>
              </w:rPr>
            </w:pPr>
            <w:r>
              <w:rPr>
                <w:rFonts w:hint="eastAsia" w:hAnsi="宋体"/>
                <w:sz w:val="21"/>
                <w:szCs w:val="21"/>
                <w:lang w:val="en-US" w:eastAsia="zh-CN"/>
              </w:rPr>
              <w:t>制取印模护理操作</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7460F69C">
            <w:pPr>
              <w:pStyle w:val="19"/>
              <w:keepNext w:val="0"/>
              <w:keepLines w:val="0"/>
              <w:widowControl/>
              <w:suppressLineNumbers w:val="0"/>
              <w:spacing w:before="0" w:beforeAutospacing="0" w:after="0" w:afterAutospacing="0"/>
              <w:ind w:left="0" w:right="0"/>
              <w:jc w:val="left"/>
              <w:rPr>
                <w:rFonts w:hint="default" w:eastAsia="宋体"/>
                <w:sz w:val="21"/>
                <w:szCs w:val="21"/>
                <w:lang w:val="en-US" w:eastAsia="zh-CN"/>
              </w:rPr>
            </w:pPr>
            <w:r>
              <w:rPr>
                <w:rFonts w:hint="eastAsia"/>
                <w:sz w:val="21"/>
                <w:szCs w:val="21"/>
                <w:lang w:val="en-US" w:eastAsia="zh-CN"/>
              </w:rPr>
              <w:t>能调制藻酸盐印模材料，配合医生完成患者印模的制取</w:t>
            </w:r>
          </w:p>
        </w:tc>
        <w:tc>
          <w:tcPr>
            <w:tcW w:w="862" w:type="dxa"/>
            <w:tcBorders>
              <w:left w:val="single" w:color="auto" w:sz="4" w:space="0"/>
              <w:right w:val="single" w:color="auto" w:sz="4" w:space="0"/>
            </w:tcBorders>
            <w:noWrap w:val="0"/>
            <w:vAlign w:val="center"/>
          </w:tcPr>
          <w:p w14:paraId="1FAAED23">
            <w:pPr>
              <w:pStyle w:val="19"/>
              <w:keepNext w:val="0"/>
              <w:keepLines w:val="0"/>
              <w:widowControl/>
              <w:suppressLineNumbers w:val="0"/>
              <w:spacing w:before="0" w:beforeAutospacing="0" w:after="0" w:afterAutospacing="0"/>
              <w:ind w:left="0" w:right="0"/>
              <w:rPr>
                <w:rFonts w:hint="default"/>
              </w:rPr>
            </w:pPr>
            <w:r>
              <w:rPr>
                <w:rFonts w:hint="default"/>
              </w:rPr>
              <w:t>2</w:t>
            </w:r>
          </w:p>
        </w:tc>
        <w:tc>
          <w:tcPr>
            <w:tcW w:w="1103" w:type="dxa"/>
            <w:tcBorders>
              <w:left w:val="single" w:color="auto" w:sz="4" w:space="0"/>
              <w:right w:val="single" w:color="auto" w:sz="12" w:space="0"/>
            </w:tcBorders>
            <w:noWrap w:val="0"/>
            <w:vAlign w:val="center"/>
          </w:tcPr>
          <w:p w14:paraId="6B94DAB4">
            <w:pPr>
              <w:pStyle w:val="19"/>
              <w:keepNext w:val="0"/>
              <w:keepLines w:val="0"/>
              <w:widowControl/>
              <w:suppressLineNumbers w:val="0"/>
              <w:spacing w:before="0" w:beforeAutospacing="0" w:after="0" w:afterAutospacing="0"/>
              <w:ind w:left="0" w:right="0"/>
              <w:rPr>
                <w:rFonts w:hint="default"/>
              </w:rPr>
            </w:pPr>
            <w:r>
              <w:rPr>
                <w:rFonts w:hint="eastAsia"/>
              </w:rPr>
              <w:t>④</w:t>
            </w:r>
          </w:p>
        </w:tc>
      </w:tr>
      <w:tr w14:paraId="67C7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60" w:type="dxa"/>
            <w:tcBorders>
              <w:top w:val="single" w:color="auto" w:sz="4" w:space="0"/>
              <w:left w:val="single" w:color="auto" w:sz="12" w:space="0"/>
              <w:bottom w:val="single" w:color="auto" w:sz="4" w:space="0"/>
              <w:right w:val="single" w:color="auto" w:sz="4" w:space="0"/>
            </w:tcBorders>
            <w:noWrap w:val="0"/>
            <w:vAlign w:val="center"/>
          </w:tcPr>
          <w:p w14:paraId="28C2EBCB">
            <w:pPr>
              <w:pStyle w:val="19"/>
              <w:keepNext w:val="0"/>
              <w:keepLines w:val="0"/>
              <w:widowControl/>
              <w:suppressLineNumbers w:val="0"/>
              <w:spacing w:before="0" w:beforeAutospacing="0" w:after="0" w:afterAutospacing="0"/>
              <w:ind w:left="0" w:right="0"/>
              <w:rPr>
                <w:rFonts w:hint="eastAsia"/>
              </w:rPr>
            </w:pPr>
            <w:r>
              <w:rPr>
                <w:rFonts w:hint="eastAsia"/>
              </w:rPr>
              <w:t>5</w:t>
            </w:r>
          </w:p>
        </w:tc>
        <w:tc>
          <w:tcPr>
            <w:tcW w:w="2152" w:type="dxa"/>
            <w:tcBorders>
              <w:top w:val="single" w:color="auto" w:sz="4" w:space="0"/>
              <w:left w:val="single" w:color="auto" w:sz="4" w:space="0"/>
              <w:bottom w:val="single" w:color="auto" w:sz="4" w:space="0"/>
              <w:right w:val="single" w:color="auto" w:sz="4" w:space="0"/>
            </w:tcBorders>
            <w:noWrap w:val="0"/>
            <w:vAlign w:val="center"/>
          </w:tcPr>
          <w:p w14:paraId="1D911B9B">
            <w:pPr>
              <w:pStyle w:val="19"/>
              <w:keepNext w:val="0"/>
              <w:keepLines w:val="0"/>
              <w:widowControl w:val="0"/>
              <w:suppressLineNumbers w:val="0"/>
              <w:spacing w:before="0" w:beforeAutospacing="0" w:after="0" w:afterAutospacing="0"/>
              <w:ind w:left="0" w:right="0"/>
              <w:jc w:val="left"/>
              <w:rPr>
                <w:rFonts w:hint="default" w:hAnsi="宋体" w:eastAsia="宋体"/>
                <w:sz w:val="21"/>
                <w:szCs w:val="21"/>
                <w:lang w:val="en-US" w:eastAsia="zh-CN"/>
              </w:rPr>
            </w:pPr>
            <w:r>
              <w:rPr>
                <w:rFonts w:hint="eastAsia" w:hAnsi="宋体"/>
                <w:sz w:val="21"/>
                <w:szCs w:val="21"/>
                <w:lang w:val="en-US" w:eastAsia="zh-CN"/>
              </w:rPr>
              <w:t>正畸拍照护理操作</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663F6978">
            <w:pPr>
              <w:pStyle w:val="19"/>
              <w:keepNext w:val="0"/>
              <w:keepLines w:val="0"/>
              <w:widowControl/>
              <w:suppressLineNumbers w:val="0"/>
              <w:spacing w:before="0" w:beforeAutospacing="0" w:after="0" w:afterAutospacing="0"/>
              <w:ind w:left="0" w:right="0"/>
              <w:jc w:val="left"/>
              <w:rPr>
                <w:rFonts w:hint="default" w:ascii="宋体" w:hAnsi="宋体" w:eastAsia="宋体"/>
                <w:sz w:val="21"/>
                <w:szCs w:val="21"/>
                <w:lang w:val="en-US" w:eastAsia="zh-CN"/>
              </w:rPr>
            </w:pPr>
            <w:r>
              <w:rPr>
                <w:rFonts w:hint="eastAsia" w:ascii="宋体" w:hAnsi="宋体"/>
                <w:sz w:val="21"/>
                <w:szCs w:val="21"/>
                <w:lang w:val="en-US" w:eastAsia="zh-CN"/>
              </w:rPr>
              <w:t>能完成正畸儿童正面、侧面、45度角侧面、上下牙齿的咬合关系、、上下牙齿内外侧及正面照片的正确拍摄</w:t>
            </w:r>
          </w:p>
        </w:tc>
        <w:tc>
          <w:tcPr>
            <w:tcW w:w="862" w:type="dxa"/>
            <w:tcBorders>
              <w:left w:val="single" w:color="auto" w:sz="4" w:space="0"/>
              <w:right w:val="single" w:color="auto" w:sz="4" w:space="0"/>
            </w:tcBorders>
            <w:noWrap w:val="0"/>
            <w:vAlign w:val="center"/>
          </w:tcPr>
          <w:p w14:paraId="2013E620">
            <w:pPr>
              <w:pStyle w:val="19"/>
              <w:keepNext w:val="0"/>
              <w:keepLines w:val="0"/>
              <w:widowControl/>
              <w:suppressLineNumbers w:val="0"/>
              <w:spacing w:before="0" w:beforeAutospacing="0" w:after="0" w:afterAutospacing="0"/>
              <w:ind w:left="0" w:right="0"/>
              <w:rPr>
                <w:rFonts w:hint="default"/>
              </w:rPr>
            </w:pPr>
            <w:r>
              <w:rPr>
                <w:rFonts w:hint="eastAsia"/>
              </w:rPr>
              <w:t>2</w:t>
            </w:r>
          </w:p>
        </w:tc>
        <w:tc>
          <w:tcPr>
            <w:tcW w:w="1103" w:type="dxa"/>
            <w:tcBorders>
              <w:left w:val="single" w:color="auto" w:sz="4" w:space="0"/>
              <w:right w:val="single" w:color="auto" w:sz="12" w:space="0"/>
            </w:tcBorders>
            <w:noWrap w:val="0"/>
            <w:vAlign w:val="center"/>
          </w:tcPr>
          <w:p w14:paraId="7C2C4CF6">
            <w:pPr>
              <w:pStyle w:val="19"/>
              <w:keepNext w:val="0"/>
              <w:keepLines w:val="0"/>
              <w:widowControl/>
              <w:suppressLineNumbers w:val="0"/>
              <w:spacing w:before="0" w:beforeAutospacing="0" w:after="0" w:afterAutospacing="0"/>
              <w:ind w:left="0" w:right="0"/>
              <w:rPr>
                <w:rFonts w:hint="eastAsia"/>
              </w:rPr>
            </w:pPr>
            <w:r>
              <w:rPr>
                <w:rFonts w:hint="eastAsia"/>
              </w:rPr>
              <w:t>④</w:t>
            </w:r>
          </w:p>
        </w:tc>
      </w:tr>
      <w:tr w14:paraId="2C62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60" w:type="dxa"/>
            <w:tcBorders>
              <w:top w:val="single" w:color="auto" w:sz="4" w:space="0"/>
              <w:left w:val="single" w:color="auto" w:sz="12" w:space="0"/>
              <w:bottom w:val="single" w:color="auto" w:sz="4" w:space="0"/>
              <w:right w:val="single" w:color="auto" w:sz="4" w:space="0"/>
            </w:tcBorders>
            <w:noWrap w:val="0"/>
            <w:vAlign w:val="center"/>
          </w:tcPr>
          <w:p w14:paraId="3EA6B8E1">
            <w:pPr>
              <w:pStyle w:val="19"/>
              <w:keepNext w:val="0"/>
              <w:keepLines w:val="0"/>
              <w:widowControl/>
              <w:suppressLineNumbers w:val="0"/>
              <w:spacing w:before="0" w:beforeAutospacing="0" w:after="0" w:afterAutospacing="0"/>
              <w:ind w:left="0" w:right="0"/>
              <w:rPr>
                <w:rFonts w:hint="eastAsia"/>
              </w:rPr>
            </w:pPr>
            <w:r>
              <w:rPr>
                <w:rFonts w:hint="default"/>
              </w:rPr>
              <w:t>6</w:t>
            </w:r>
          </w:p>
        </w:tc>
        <w:tc>
          <w:tcPr>
            <w:tcW w:w="2152" w:type="dxa"/>
            <w:tcBorders>
              <w:top w:val="single" w:color="auto" w:sz="4" w:space="0"/>
              <w:left w:val="single" w:color="auto" w:sz="4" w:space="0"/>
              <w:bottom w:val="single" w:color="auto" w:sz="4" w:space="0"/>
              <w:right w:val="single" w:color="auto" w:sz="4" w:space="0"/>
            </w:tcBorders>
            <w:noWrap w:val="0"/>
            <w:vAlign w:val="center"/>
          </w:tcPr>
          <w:p w14:paraId="1342E1F8">
            <w:pPr>
              <w:keepNext w:val="0"/>
              <w:keepLines w:val="0"/>
              <w:widowControl/>
              <w:suppressLineNumbers w:val="0"/>
              <w:spacing w:before="0" w:beforeAutospacing="0" w:after="0" w:afterAutospacing="0"/>
              <w:ind w:left="0" w:right="0"/>
              <w:rPr>
                <w:rFonts w:hint="default" w:ascii="Times New Roman" w:hAnsi="宋体" w:eastAsia="宋体"/>
                <w:color w:val="000000"/>
                <w:sz w:val="21"/>
                <w:szCs w:val="21"/>
                <w:lang w:val="en-US" w:eastAsia="zh-CN"/>
              </w:rPr>
            </w:pPr>
            <w:r>
              <w:rPr>
                <w:rFonts w:hint="eastAsia" w:ascii="Times New Roman"/>
                <w:color w:val="000000"/>
                <w:sz w:val="21"/>
                <w:szCs w:val="21"/>
                <w:lang w:val="en-US" w:eastAsia="zh-CN"/>
              </w:rPr>
              <w:t>简单牙拔除术护理操作</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47295802">
            <w:pPr>
              <w:pStyle w:val="19"/>
              <w:keepNext w:val="0"/>
              <w:keepLines w:val="0"/>
              <w:widowControl/>
              <w:suppressLineNumbers w:val="0"/>
              <w:spacing w:before="0" w:beforeAutospacing="0" w:after="0" w:afterAutospacing="0"/>
              <w:ind w:left="0" w:right="0"/>
              <w:jc w:val="left"/>
              <w:rPr>
                <w:rFonts w:hint="default" w:ascii="宋体" w:hAnsi="宋体" w:eastAsia="宋体"/>
                <w:sz w:val="21"/>
                <w:szCs w:val="21"/>
                <w:lang w:val="en-US" w:eastAsia="zh-CN"/>
              </w:rPr>
            </w:pPr>
            <w:r>
              <w:rPr>
                <w:rFonts w:hint="eastAsia" w:ascii="宋体" w:hAnsi="宋体"/>
                <w:sz w:val="21"/>
                <w:szCs w:val="21"/>
                <w:lang w:val="en-US" w:eastAsia="zh-CN"/>
              </w:rPr>
              <w:t>能根据患者的拔牙部位准备不同的拔牙钳及其它拔牙常规物品，配合医生完成拔牙操作</w:t>
            </w:r>
          </w:p>
        </w:tc>
        <w:tc>
          <w:tcPr>
            <w:tcW w:w="862" w:type="dxa"/>
            <w:tcBorders>
              <w:left w:val="single" w:color="auto" w:sz="4" w:space="0"/>
              <w:right w:val="single" w:color="auto" w:sz="4" w:space="0"/>
            </w:tcBorders>
            <w:noWrap w:val="0"/>
            <w:vAlign w:val="center"/>
          </w:tcPr>
          <w:p w14:paraId="27A28D61">
            <w:pPr>
              <w:pStyle w:val="19"/>
              <w:keepNext w:val="0"/>
              <w:keepLines w:val="0"/>
              <w:widowControl/>
              <w:suppressLineNumbers w:val="0"/>
              <w:spacing w:before="0" w:beforeAutospacing="0" w:after="0" w:afterAutospacing="0"/>
              <w:ind w:left="0" w:right="0"/>
              <w:rPr>
                <w:rFonts w:hint="eastAsia"/>
              </w:rPr>
            </w:pPr>
            <w:r>
              <w:rPr>
                <w:rFonts w:hint="default"/>
              </w:rPr>
              <w:t>2</w:t>
            </w:r>
          </w:p>
        </w:tc>
        <w:tc>
          <w:tcPr>
            <w:tcW w:w="1103" w:type="dxa"/>
            <w:tcBorders>
              <w:left w:val="single" w:color="auto" w:sz="4" w:space="0"/>
              <w:right w:val="single" w:color="auto" w:sz="12" w:space="0"/>
            </w:tcBorders>
            <w:noWrap w:val="0"/>
            <w:vAlign w:val="center"/>
          </w:tcPr>
          <w:p w14:paraId="34F3669A">
            <w:pPr>
              <w:pStyle w:val="19"/>
              <w:keepNext w:val="0"/>
              <w:keepLines w:val="0"/>
              <w:widowControl/>
              <w:suppressLineNumbers w:val="0"/>
              <w:spacing w:before="0" w:beforeAutospacing="0" w:after="0" w:afterAutospacing="0"/>
              <w:ind w:left="0" w:right="0"/>
              <w:rPr>
                <w:rFonts w:hint="eastAsia"/>
              </w:rPr>
            </w:pPr>
            <w:r>
              <w:rPr>
                <w:rFonts w:hint="eastAsia"/>
              </w:rPr>
              <w:t>④</w:t>
            </w:r>
          </w:p>
        </w:tc>
      </w:tr>
      <w:tr w14:paraId="1808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60" w:type="dxa"/>
            <w:tcBorders>
              <w:top w:val="single" w:color="auto" w:sz="4" w:space="0"/>
              <w:left w:val="single" w:color="auto" w:sz="12" w:space="0"/>
              <w:bottom w:val="single" w:color="auto" w:sz="4" w:space="0"/>
              <w:right w:val="single" w:color="auto" w:sz="4" w:space="0"/>
            </w:tcBorders>
            <w:noWrap w:val="0"/>
            <w:vAlign w:val="center"/>
          </w:tcPr>
          <w:p w14:paraId="34E73670">
            <w:pPr>
              <w:pStyle w:val="19"/>
              <w:keepNext w:val="0"/>
              <w:keepLines w:val="0"/>
              <w:widowControl/>
              <w:suppressLineNumbers w:val="0"/>
              <w:spacing w:before="0" w:beforeAutospacing="0" w:after="0" w:afterAutospacing="0"/>
              <w:ind w:left="0" w:right="0"/>
              <w:rPr>
                <w:rFonts w:hint="eastAsia"/>
              </w:rPr>
            </w:pPr>
            <w:r>
              <w:rPr>
                <w:rFonts w:hint="eastAsia"/>
              </w:rPr>
              <w:t>7</w:t>
            </w:r>
          </w:p>
        </w:tc>
        <w:tc>
          <w:tcPr>
            <w:tcW w:w="2152" w:type="dxa"/>
            <w:tcBorders>
              <w:top w:val="single" w:color="auto" w:sz="4" w:space="0"/>
              <w:left w:val="single" w:color="auto" w:sz="4" w:space="0"/>
              <w:bottom w:val="single" w:color="auto" w:sz="4" w:space="0"/>
              <w:right w:val="single" w:color="auto" w:sz="4" w:space="0"/>
            </w:tcBorders>
            <w:noWrap w:val="0"/>
            <w:vAlign w:val="center"/>
          </w:tcPr>
          <w:p w14:paraId="28F74C85">
            <w:pPr>
              <w:keepNext w:val="0"/>
              <w:keepLines w:val="0"/>
              <w:widowControl/>
              <w:suppressLineNumbers w:val="0"/>
              <w:spacing w:before="0" w:beforeAutospacing="0" w:after="0" w:afterAutospacing="0"/>
              <w:ind w:left="0" w:right="0"/>
              <w:rPr>
                <w:rFonts w:hint="default" w:ascii="Times New Roman" w:hAnsi="宋体" w:eastAsia="宋体"/>
                <w:color w:val="000000"/>
                <w:sz w:val="21"/>
                <w:szCs w:val="21"/>
                <w:lang w:val="en-US" w:eastAsia="zh-CN"/>
              </w:rPr>
            </w:pPr>
            <w:r>
              <w:rPr>
                <w:rFonts w:hint="eastAsia" w:ascii="Times New Roman"/>
                <w:color w:val="000000"/>
                <w:sz w:val="21"/>
                <w:szCs w:val="21"/>
                <w:lang w:val="en-US" w:eastAsia="zh-CN"/>
              </w:rPr>
              <w:t>实训操作考核</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693952AC">
            <w:pPr>
              <w:pStyle w:val="19"/>
              <w:keepNext w:val="0"/>
              <w:keepLines w:val="0"/>
              <w:widowControl/>
              <w:suppressLineNumbers w:val="0"/>
              <w:spacing w:before="0" w:beforeAutospacing="0" w:after="0" w:afterAutospacing="0"/>
              <w:ind w:left="0" w:right="0"/>
              <w:jc w:val="left"/>
              <w:rPr>
                <w:rFonts w:hint="default" w:ascii="宋体" w:hAnsi="宋体" w:eastAsia="宋体"/>
                <w:sz w:val="21"/>
                <w:szCs w:val="21"/>
                <w:lang w:val="en-US" w:eastAsia="zh-CN"/>
              </w:rPr>
            </w:pPr>
            <w:r>
              <w:rPr>
                <w:rFonts w:hint="eastAsia" w:ascii="宋体" w:hAnsi="宋体"/>
                <w:sz w:val="21"/>
                <w:szCs w:val="21"/>
                <w:lang w:val="en-US" w:eastAsia="zh-CN"/>
              </w:rPr>
              <w:t>制取印模护理操作</w:t>
            </w:r>
          </w:p>
        </w:tc>
        <w:tc>
          <w:tcPr>
            <w:tcW w:w="862" w:type="dxa"/>
            <w:tcBorders>
              <w:left w:val="single" w:color="auto" w:sz="4" w:space="0"/>
              <w:right w:val="single" w:color="auto" w:sz="4" w:space="0"/>
            </w:tcBorders>
            <w:noWrap w:val="0"/>
            <w:vAlign w:val="center"/>
          </w:tcPr>
          <w:p w14:paraId="4A4D78DF">
            <w:pPr>
              <w:pStyle w:val="19"/>
              <w:keepNext w:val="0"/>
              <w:keepLines w:val="0"/>
              <w:widowControl/>
              <w:suppressLineNumbers w:val="0"/>
              <w:spacing w:before="0" w:beforeAutospacing="0" w:after="0" w:afterAutospacing="0"/>
              <w:ind w:left="0" w:right="0"/>
              <w:rPr>
                <w:rFonts w:hint="eastAsia"/>
              </w:rPr>
            </w:pPr>
            <w:r>
              <w:rPr>
                <w:rFonts w:hint="default"/>
              </w:rPr>
              <w:t>4</w:t>
            </w:r>
          </w:p>
        </w:tc>
        <w:tc>
          <w:tcPr>
            <w:tcW w:w="1103" w:type="dxa"/>
            <w:tcBorders>
              <w:left w:val="single" w:color="auto" w:sz="4" w:space="0"/>
              <w:right w:val="single" w:color="auto" w:sz="12" w:space="0"/>
            </w:tcBorders>
            <w:noWrap w:val="0"/>
            <w:vAlign w:val="center"/>
          </w:tcPr>
          <w:p w14:paraId="5248D1F5">
            <w:pPr>
              <w:pStyle w:val="19"/>
              <w:keepNext w:val="0"/>
              <w:keepLines w:val="0"/>
              <w:widowControl/>
              <w:suppressLineNumbers w:val="0"/>
              <w:spacing w:before="0" w:beforeAutospacing="0" w:after="0" w:afterAutospacing="0"/>
              <w:ind w:left="0" w:right="0"/>
              <w:rPr>
                <w:rFonts w:hint="eastAsia"/>
              </w:rPr>
            </w:pPr>
            <w:r>
              <w:rPr>
                <w:rFonts w:hint="eastAsia"/>
              </w:rPr>
              <w:t>④</w:t>
            </w:r>
          </w:p>
        </w:tc>
      </w:tr>
      <w:tr w14:paraId="0DB1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768" w:type="dxa"/>
            <w:gridSpan w:val="5"/>
            <w:tcBorders>
              <w:top w:val="single" w:color="auto" w:sz="12" w:space="0"/>
              <w:left w:val="nil"/>
              <w:bottom w:val="nil"/>
              <w:right w:val="nil"/>
            </w:tcBorders>
            <w:noWrap w:val="0"/>
            <w:vAlign w:val="center"/>
          </w:tcPr>
          <w:p w14:paraId="17FB8DFA">
            <w:pPr>
              <w:pStyle w:val="18"/>
              <w:keepNext w:val="0"/>
              <w:keepLines w:val="0"/>
              <w:widowControl/>
              <w:suppressLineNumbers w:val="0"/>
              <w:spacing w:before="0" w:beforeAutospacing="0" w:after="0" w:afterAutospacing="0"/>
              <w:ind w:left="0" w:right="0"/>
              <w:rPr>
                <w:rFonts w:hint="default"/>
              </w:rPr>
            </w:pPr>
            <w:r>
              <w:rPr>
                <w:rFonts w:hint="eastAsia"/>
              </w:rPr>
              <w:t>实验类型：①演示型②验证型③设计型④综合型</w:t>
            </w:r>
          </w:p>
        </w:tc>
      </w:tr>
    </w:tbl>
    <w:p w14:paraId="6622CF22">
      <w:pPr>
        <w:pStyle w:val="21"/>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w:t>
      </w:r>
      <w:r>
        <w:rPr>
          <w:rFonts w:hint="eastAsia" w:ascii="黑体" w:hAnsi="宋体"/>
          <w:color w:val="auto"/>
        </w:rPr>
        <w:t>课程</w:t>
      </w:r>
      <w:r>
        <w:rPr>
          <w:rFonts w:hint="eastAsia" w:ascii="黑体" w:hAnsi="宋体"/>
        </w:rPr>
        <w:t>思政教学设计</w:t>
      </w:r>
    </w:p>
    <w:bookmarkEnd w:id="2"/>
    <w:bookmarkEnd w:id="3"/>
    <w:tbl>
      <w:tblPr>
        <w:tblStyle w:val="9"/>
        <w:tblW w:w="5201" w:type="pct"/>
        <w:tblInd w:w="-5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817"/>
      </w:tblGrid>
      <w:tr w14:paraId="4271B3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817" w:type="dxa"/>
            <w:noWrap w:val="0"/>
            <w:vAlign w:val="center"/>
          </w:tcPr>
          <w:p w14:paraId="10BC698C">
            <w:pPr>
              <w:pStyle w:val="19"/>
              <w:keepNext w:val="0"/>
              <w:keepLines w:val="0"/>
              <w:widowControl/>
              <w:suppressLineNumbers w:val="0"/>
              <w:spacing w:before="0" w:beforeAutospacing="0" w:after="0" w:afterAutospacing="0"/>
              <w:ind w:left="0" w:right="0"/>
              <w:jc w:val="left"/>
              <w:rPr>
                <w:rFonts w:hint="eastAsia" w:ascii="宋体" w:hAnsi="宋体"/>
                <w:sz w:val="21"/>
                <w:szCs w:val="21"/>
                <w:lang w:val="en-US" w:eastAsia="zh-CN"/>
              </w:rPr>
            </w:pPr>
            <w:r>
              <w:rPr>
                <w:rFonts w:hint="default" w:ascii="宋体" w:hAnsi="宋体"/>
                <w:sz w:val="21"/>
                <w:szCs w:val="21"/>
                <w:lang w:val="en-US" w:eastAsia="zh-CN"/>
              </w:rPr>
              <w:t>口腔护理学的课程思政，是指在口腔护理学课程中融入思想政治教育元素，实现知识传授与价值引领的有机统一。通过课程思政，可以帮助学生树立正确的世界观、人生观和价值观，培养他们的社会责任感和人文关怀精神，提高他们的综合素质和职业素养。具体可以从以下几个方面入手：</w:t>
            </w:r>
          </w:p>
          <w:p w14:paraId="27894190">
            <w:pPr>
              <w:pStyle w:val="19"/>
              <w:keepNext w:val="0"/>
              <w:keepLines w:val="0"/>
              <w:widowControl/>
              <w:suppressLineNumbers w:val="0"/>
              <w:spacing w:before="0" w:beforeAutospacing="0" w:after="0" w:afterAutospacing="0"/>
              <w:ind w:left="0" w:right="0"/>
              <w:jc w:val="left"/>
              <w:rPr>
                <w:rFonts w:hint="default" w:ascii="宋体" w:hAnsi="宋体"/>
                <w:sz w:val="21"/>
                <w:szCs w:val="21"/>
                <w:lang w:val="en-US" w:eastAsia="zh-CN"/>
              </w:rPr>
            </w:pPr>
            <w:r>
              <w:rPr>
                <w:rFonts w:hint="default" w:ascii="宋体" w:hAnsi="宋体"/>
                <w:sz w:val="21"/>
                <w:szCs w:val="21"/>
                <w:lang w:val="en-US" w:eastAsia="zh-CN"/>
              </w:rPr>
              <w:t>①人文关怀与沟通能力：口腔科患者常因疼痛、恐惧而焦虑，尤其是儿童和老年群体，更需要耐心与尊重。在教学中，强调与患者及其家属的有效沟通，理解其心理需求，给予关爱和支持。通过角色扮演、模拟沟通场景，让学生学会换位思考，提升人文关怀意识和沟通能力。例如，面对牙科恐惧症患者，要采用温和语气、示范器具、分步讲解等方式缓解其紧张情绪；对老年患者，应放慢语速、适当重复，体现尊重与耐心。</w:t>
            </w:r>
          </w:p>
          <w:p w14:paraId="7E55AFB1">
            <w:pPr>
              <w:pStyle w:val="19"/>
              <w:keepNext w:val="0"/>
              <w:keepLines w:val="0"/>
              <w:widowControl/>
              <w:suppressLineNumbers w:val="0"/>
              <w:spacing w:before="0" w:beforeAutospacing="0" w:after="0" w:afterAutospacing="0"/>
              <w:ind w:left="0" w:right="0"/>
              <w:jc w:val="left"/>
              <w:rPr>
                <w:rFonts w:hint="default" w:ascii="宋体" w:hAnsi="宋体"/>
                <w:sz w:val="21"/>
                <w:szCs w:val="21"/>
                <w:lang w:val="en-US" w:eastAsia="zh-CN"/>
              </w:rPr>
            </w:pPr>
            <w:r>
              <w:rPr>
                <w:rFonts w:hint="default" w:ascii="宋体" w:hAnsi="宋体"/>
                <w:sz w:val="21"/>
                <w:szCs w:val="21"/>
                <w:lang w:val="en-US" w:eastAsia="zh-CN"/>
              </w:rPr>
              <w:t>②医学伦理与职业道德：口腔护理工作涉及患者隐私、知情同意、治疗选择等伦理问题。通过案例分析，引导学生理解并践行护理伦理原则，如尊重患者自主权、保护患者隐私、公正分配医疗资源等。例如，在洁牙或拔牙前，应向患者详细说明操作目的、过程及可能风险，尊重其知情选择权；对青少年正畸患者，应保护其面部照片、模型等隐私资料，不得随意公开。</w:t>
            </w:r>
          </w:p>
          <w:p w14:paraId="6FE92D12">
            <w:pPr>
              <w:pStyle w:val="19"/>
              <w:keepNext w:val="0"/>
              <w:keepLines w:val="0"/>
              <w:widowControl/>
              <w:suppressLineNumbers w:val="0"/>
              <w:spacing w:before="0" w:beforeAutospacing="0" w:after="0" w:afterAutospacing="0"/>
              <w:ind w:left="0" w:right="0"/>
              <w:jc w:val="left"/>
              <w:rPr>
                <w:rFonts w:hint="default" w:ascii="宋体" w:hAnsi="宋体"/>
                <w:sz w:val="21"/>
                <w:szCs w:val="21"/>
                <w:lang w:val="en-US" w:eastAsia="zh-CN"/>
              </w:rPr>
            </w:pPr>
            <w:r>
              <w:rPr>
                <w:rFonts w:hint="default" w:ascii="宋体" w:hAnsi="宋体"/>
                <w:sz w:val="21"/>
                <w:szCs w:val="21"/>
                <w:lang w:val="en-US" w:eastAsia="zh-CN"/>
              </w:rPr>
              <w:t>③责任感与使命感：口腔健康是全身健康的重要组成部分，口腔护理人员是全民健康口腔的“守门人”。通过课程教学，引导学生认识口腔疾病与全身疾病（如心血管病、糖尿病、早产等）的关联，树立“口腔健康一小步，全民健康一大步”的社会责任感。鼓励学生参与社区口腔义诊、学校窝沟封闭等公益活动，将“预防为主、服务大众”的理念转化为职业使命。</w:t>
            </w:r>
          </w:p>
          <w:p w14:paraId="3FC8EC72">
            <w:pPr>
              <w:pStyle w:val="19"/>
              <w:keepNext w:val="0"/>
              <w:keepLines w:val="0"/>
              <w:widowControl/>
              <w:suppressLineNumbers w:val="0"/>
              <w:spacing w:before="0" w:beforeAutospacing="0" w:after="0" w:afterAutospacing="0"/>
              <w:ind w:left="0" w:right="0"/>
              <w:jc w:val="left"/>
              <w:rPr>
                <w:rFonts w:hint="default" w:ascii="宋体" w:hAnsi="宋体"/>
                <w:sz w:val="21"/>
                <w:szCs w:val="21"/>
                <w:lang w:val="en-US" w:eastAsia="zh-CN"/>
              </w:rPr>
            </w:pPr>
            <w:r>
              <w:rPr>
                <w:rFonts w:hint="default" w:ascii="宋体" w:hAnsi="宋体"/>
                <w:sz w:val="21"/>
                <w:szCs w:val="21"/>
                <w:lang w:val="en-US" w:eastAsia="zh-CN"/>
              </w:rPr>
              <w:t>④严谨治学与慎独精神：口腔护理操作精细、器械繁多、感染风险高，要求护理人员具备高度的专业严谨性和慎独精神。在教学中，强化无菌操作、器械清点、消毒隔离等规范训练，培养学生在无人监督时仍能严格执行操作流程的职业操守。例如，在种植牙或根管治疗配合中，需精确传递器械、核对材料批号，任何疏忽都可能影响治疗效果甚至引发感染；课后设立“慎独日志”，让学生记录并反思自己在实验或临床中是否做到“慎独”，持续改进。</w:t>
            </w:r>
          </w:p>
        </w:tc>
      </w:tr>
    </w:tbl>
    <w:p w14:paraId="73B0AA69">
      <w:pPr>
        <w:pStyle w:val="21"/>
        <w:numPr>
          <w:ilvl w:val="0"/>
          <w:numId w:val="0"/>
        </w:numPr>
        <w:spacing w:before="326" w:beforeLines="100" w:line="360" w:lineRule="auto"/>
        <w:rPr>
          <w:rFonts w:hint="eastAsia" w:ascii="黑体" w:hAnsi="宋体"/>
        </w:rPr>
      </w:pPr>
    </w:p>
    <w:p w14:paraId="3E4EB5F7">
      <w:pPr>
        <w:pStyle w:val="21"/>
        <w:numPr>
          <w:ilvl w:val="0"/>
          <w:numId w:val="0"/>
        </w:numPr>
        <w:spacing w:before="326" w:beforeLines="100" w:line="360" w:lineRule="auto"/>
        <w:rPr>
          <w:rFonts w:hint="eastAsia" w:ascii="黑体" w:hAnsi="宋体"/>
        </w:rPr>
      </w:pPr>
    </w:p>
    <w:p w14:paraId="34FC1F94">
      <w:pPr>
        <w:pStyle w:val="21"/>
        <w:numPr>
          <w:ilvl w:val="0"/>
          <w:numId w:val="0"/>
        </w:numPr>
        <w:spacing w:before="326" w:beforeLines="100" w:line="360" w:lineRule="auto"/>
        <w:rPr>
          <w:rFonts w:hint="eastAsia" w:ascii="黑体" w:hAnsi="宋体"/>
        </w:rPr>
      </w:pPr>
    </w:p>
    <w:p w14:paraId="7CB6DAA9">
      <w:pPr>
        <w:pStyle w:val="21"/>
        <w:numPr>
          <w:ilvl w:val="0"/>
          <w:numId w:val="0"/>
        </w:numPr>
        <w:spacing w:before="326" w:beforeLines="100" w:line="360" w:lineRule="auto"/>
        <w:rPr>
          <w:rFonts w:hint="eastAsia" w:ascii="黑体" w:hAnsi="宋体"/>
        </w:rPr>
      </w:pPr>
    </w:p>
    <w:p w14:paraId="3D5DFD96">
      <w:pPr>
        <w:pStyle w:val="21"/>
        <w:numPr>
          <w:ilvl w:val="0"/>
          <w:numId w:val="0"/>
        </w:numPr>
        <w:spacing w:before="326" w:beforeLines="100" w:line="360" w:lineRule="auto"/>
        <w:rPr>
          <w:rFonts w:hint="eastAsia" w:ascii="黑体" w:hAnsi="宋体"/>
        </w:rPr>
      </w:pPr>
    </w:p>
    <w:p w14:paraId="57A32A63">
      <w:pPr>
        <w:pStyle w:val="21"/>
        <w:numPr>
          <w:ilvl w:val="0"/>
          <w:numId w:val="1"/>
        </w:numPr>
        <w:spacing w:before="326" w:beforeLines="100" w:line="360" w:lineRule="auto"/>
        <w:rPr>
          <w:rFonts w:hint="eastAsia" w:ascii="黑体" w:hAnsi="宋体"/>
        </w:rPr>
      </w:pPr>
      <w:r>
        <w:rPr>
          <w:rFonts w:hint="eastAsia" w:ascii="黑体" w:hAnsi="宋体"/>
          <w:color w:val="000000" w:themeColor="text1"/>
          <w14:textFill>
            <w14:solidFill>
              <w14:schemeClr w14:val="tx1"/>
            </w14:solidFill>
          </w14:textFill>
        </w:rPr>
        <w:t>课程考核</w:t>
      </w:r>
      <w:bookmarkStart w:id="4" w:name="OLE_LINK3"/>
      <w:bookmarkStart w:id="5" w:name="OLE_LINK4"/>
    </w:p>
    <w:tbl>
      <w:tblPr>
        <w:tblStyle w:val="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09"/>
        <w:gridCol w:w="2353"/>
        <w:gridCol w:w="724"/>
        <w:gridCol w:w="667"/>
        <w:gridCol w:w="683"/>
        <w:gridCol w:w="717"/>
        <w:gridCol w:w="733"/>
        <w:gridCol w:w="1333"/>
      </w:tblGrid>
      <w:tr w14:paraId="0EE4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14:paraId="3067FD70">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505823B4">
            <w:pPr>
              <w:pStyle w:val="21"/>
              <w:keepNext w:val="0"/>
              <w:keepLines w:val="0"/>
              <w:widowControl w:val="0"/>
              <w:suppressLineNumbers w:val="0"/>
              <w:spacing w:before="0" w:beforeAutospacing="0" w:after="0" w:afterAutospacing="0" w:line="240" w:lineRule="auto"/>
              <w:ind w:left="0" w:right="0"/>
              <w:jc w:val="center"/>
              <w:rPr>
                <w:rFonts w:hint="default" w:ascii="黑体" w:hAnsi="宋体"/>
              </w:rPr>
            </w:pPr>
            <w:r>
              <w:rPr>
                <w:rFonts w:hint="eastAsia" w:ascii="黑体" w:hAnsi="黑体"/>
                <w:bCs/>
                <w:sz w:val="21"/>
                <w:szCs w:val="21"/>
              </w:rPr>
              <w:t>占比</w:t>
            </w:r>
          </w:p>
        </w:tc>
        <w:tc>
          <w:tcPr>
            <w:tcW w:w="2353" w:type="dxa"/>
            <w:vMerge w:val="restart"/>
            <w:tcBorders>
              <w:top w:val="single" w:color="auto" w:sz="4" w:space="0"/>
              <w:left w:val="single" w:color="auto" w:sz="4" w:space="0"/>
              <w:bottom w:val="single" w:color="auto" w:sz="4" w:space="0"/>
              <w:right w:val="single" w:color="auto" w:sz="4" w:space="0"/>
            </w:tcBorders>
            <w:noWrap w:val="0"/>
            <w:vAlign w:val="center"/>
          </w:tcPr>
          <w:p w14:paraId="72825B57">
            <w:pPr>
              <w:pStyle w:val="21"/>
              <w:keepNext w:val="0"/>
              <w:keepLines w:val="0"/>
              <w:widowControl w:val="0"/>
              <w:suppressLineNumbers w:val="0"/>
              <w:spacing w:before="0" w:beforeAutospacing="0" w:after="0" w:afterAutospacing="0"/>
              <w:ind w:left="0" w:right="0"/>
              <w:jc w:val="center"/>
              <w:rPr>
                <w:rFonts w:hint="default" w:ascii="黑体" w:hAnsi="黑体"/>
                <w:bCs/>
                <w:sz w:val="21"/>
                <w:szCs w:val="21"/>
              </w:rPr>
            </w:pPr>
            <w:r>
              <w:rPr>
                <w:rFonts w:hint="eastAsia" w:ascii="黑体" w:hAnsi="黑体"/>
                <w:bCs/>
                <w:sz w:val="21"/>
                <w:szCs w:val="21"/>
              </w:rPr>
              <w:t>考核方式</w:t>
            </w:r>
          </w:p>
        </w:tc>
        <w:tc>
          <w:tcPr>
            <w:tcW w:w="3524" w:type="dxa"/>
            <w:gridSpan w:val="5"/>
            <w:tcBorders>
              <w:top w:val="single" w:color="auto" w:sz="4" w:space="0"/>
              <w:left w:val="single" w:color="auto" w:sz="4" w:space="0"/>
              <w:bottom w:val="single" w:color="auto" w:sz="4" w:space="0"/>
              <w:right w:val="single" w:color="auto" w:sz="4" w:space="0"/>
            </w:tcBorders>
            <w:noWrap w:val="0"/>
            <w:vAlign w:val="center"/>
          </w:tcPr>
          <w:p w14:paraId="5AC3E3B9">
            <w:pPr>
              <w:pStyle w:val="21"/>
              <w:keepNext w:val="0"/>
              <w:keepLines w:val="0"/>
              <w:widowControl w:val="0"/>
              <w:suppressLineNumbers w:val="0"/>
              <w:spacing w:before="0" w:beforeAutospacing="0" w:after="0" w:afterAutospacing="0" w:line="240" w:lineRule="auto"/>
              <w:ind w:left="0" w:right="0"/>
              <w:jc w:val="center"/>
              <w:rPr>
                <w:rFonts w:hint="eastAsia" w:ascii="黑体" w:hAnsi="黑体"/>
                <w:bCs/>
                <w:sz w:val="21"/>
                <w:szCs w:val="21"/>
              </w:rPr>
            </w:pPr>
            <w:r>
              <w:rPr>
                <w:rFonts w:hint="eastAsia" w:ascii="黑体" w:hAnsi="黑体"/>
                <w:bCs/>
                <w:sz w:val="21"/>
                <w:szCs w:val="21"/>
              </w:rPr>
              <w:t>课程目标</w:t>
            </w:r>
          </w:p>
        </w:tc>
        <w:tc>
          <w:tcPr>
            <w:tcW w:w="1333" w:type="dxa"/>
            <w:vMerge w:val="restart"/>
            <w:tcBorders>
              <w:top w:val="single" w:color="auto" w:sz="4" w:space="0"/>
              <w:left w:val="single" w:color="auto" w:sz="4" w:space="0"/>
              <w:bottom w:val="single" w:color="auto" w:sz="4" w:space="0"/>
              <w:right w:val="single" w:color="auto" w:sz="4" w:space="0"/>
            </w:tcBorders>
            <w:noWrap w:val="0"/>
            <w:vAlign w:val="center"/>
          </w:tcPr>
          <w:p w14:paraId="40F25994">
            <w:pPr>
              <w:pStyle w:val="21"/>
              <w:keepNext w:val="0"/>
              <w:keepLines w:val="0"/>
              <w:widowControl w:val="0"/>
              <w:suppressLineNumbers w:val="0"/>
              <w:spacing w:before="0" w:beforeAutospacing="0" w:after="0" w:afterAutospacing="0" w:line="240" w:lineRule="auto"/>
              <w:ind w:left="0" w:right="0"/>
              <w:jc w:val="center"/>
              <w:rPr>
                <w:rFonts w:hint="default" w:ascii="黑体" w:hAnsi="黑体"/>
                <w:bCs/>
                <w:sz w:val="21"/>
                <w:szCs w:val="21"/>
              </w:rPr>
            </w:pPr>
            <w:r>
              <w:rPr>
                <w:rFonts w:hint="eastAsia" w:ascii="黑体" w:hAnsi="黑体"/>
                <w:bCs/>
                <w:sz w:val="21"/>
                <w:szCs w:val="21"/>
              </w:rPr>
              <w:t>合计</w:t>
            </w:r>
          </w:p>
        </w:tc>
      </w:tr>
      <w:tr w14:paraId="41BA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top w:val="single" w:color="auto" w:sz="4" w:space="0"/>
              <w:left w:val="single" w:color="auto" w:sz="4" w:space="0"/>
              <w:bottom w:val="single" w:color="auto" w:sz="4" w:space="0"/>
              <w:right w:val="single" w:color="auto" w:sz="4" w:space="0"/>
            </w:tcBorders>
            <w:noWrap w:val="0"/>
            <w:vAlign w:val="top"/>
          </w:tcPr>
          <w:p w14:paraId="27210031">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top"/>
          </w:tcPr>
          <w:p w14:paraId="6F0FB083">
            <w:pPr>
              <w:pStyle w:val="21"/>
              <w:keepNext w:val="0"/>
              <w:keepLines w:val="0"/>
              <w:widowControl w:val="0"/>
              <w:suppressLineNumbers w:val="0"/>
              <w:spacing w:before="0" w:beforeAutospacing="0" w:after="0" w:afterAutospacing="0"/>
              <w:ind w:left="0" w:right="0"/>
              <w:jc w:val="both"/>
              <w:rPr>
                <w:rFonts w:hint="default" w:ascii="黑体" w:hAnsi="黑体"/>
                <w:bCs/>
                <w:sz w:val="21"/>
                <w:szCs w:val="21"/>
              </w:rPr>
            </w:pPr>
          </w:p>
        </w:tc>
        <w:tc>
          <w:tcPr>
            <w:tcW w:w="2353" w:type="dxa"/>
            <w:vMerge w:val="continue"/>
            <w:tcBorders>
              <w:top w:val="single" w:color="auto" w:sz="4" w:space="0"/>
              <w:left w:val="single" w:color="auto" w:sz="4" w:space="0"/>
              <w:bottom w:val="single" w:color="auto" w:sz="4" w:space="0"/>
              <w:right w:val="single" w:color="auto" w:sz="4" w:space="0"/>
            </w:tcBorders>
            <w:noWrap w:val="0"/>
            <w:vAlign w:val="top"/>
          </w:tcPr>
          <w:p w14:paraId="7B4591F4">
            <w:pPr>
              <w:pStyle w:val="21"/>
              <w:keepNext w:val="0"/>
              <w:keepLines w:val="0"/>
              <w:widowControl w:val="0"/>
              <w:suppressLineNumbers w:val="0"/>
              <w:spacing w:before="0" w:beforeAutospacing="0" w:after="0" w:afterAutospacing="0"/>
              <w:ind w:left="0" w:right="0"/>
              <w:jc w:val="both"/>
              <w:rPr>
                <w:rFonts w:hint="default" w:ascii="黑体" w:hAnsi="黑体"/>
                <w:bCs/>
                <w:sz w:val="21"/>
                <w:szCs w:val="21"/>
              </w:rPr>
            </w:pPr>
          </w:p>
        </w:tc>
        <w:tc>
          <w:tcPr>
            <w:tcW w:w="724" w:type="dxa"/>
            <w:tcBorders>
              <w:top w:val="single" w:color="auto" w:sz="4" w:space="0"/>
              <w:left w:val="single" w:color="auto" w:sz="4" w:space="0"/>
              <w:bottom w:val="single" w:color="auto" w:sz="4" w:space="0"/>
              <w:right w:val="single" w:color="auto" w:sz="4" w:space="0"/>
            </w:tcBorders>
            <w:noWrap w:val="0"/>
            <w:vAlign w:val="center"/>
          </w:tcPr>
          <w:p w14:paraId="46B1C177">
            <w:pPr>
              <w:pStyle w:val="21"/>
              <w:keepNext w:val="0"/>
              <w:keepLines w:val="0"/>
              <w:widowControl w:val="0"/>
              <w:suppressLineNumbers w:val="0"/>
              <w:spacing w:before="0" w:beforeAutospacing="0" w:after="0" w:afterAutospacing="0" w:line="240" w:lineRule="auto"/>
              <w:ind w:left="0" w:right="0"/>
              <w:jc w:val="center"/>
              <w:rPr>
                <w:rFonts w:hint="default" w:ascii="黑体" w:hAnsi="黑体"/>
                <w:bCs/>
                <w:sz w:val="21"/>
                <w:szCs w:val="21"/>
              </w:rPr>
            </w:pPr>
            <w:r>
              <w:rPr>
                <w:rFonts w:hint="eastAsia" w:ascii="黑体" w:hAnsi="黑体"/>
                <w:bCs/>
                <w:sz w:val="21"/>
                <w:szCs w:val="21"/>
              </w:rPr>
              <w:t>1</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41C7D49">
            <w:pPr>
              <w:pStyle w:val="21"/>
              <w:keepNext w:val="0"/>
              <w:keepLines w:val="0"/>
              <w:widowControl w:val="0"/>
              <w:suppressLineNumbers w:val="0"/>
              <w:spacing w:before="0" w:beforeAutospacing="0" w:after="0" w:afterAutospacing="0" w:line="240" w:lineRule="auto"/>
              <w:ind w:left="0" w:right="0"/>
              <w:jc w:val="center"/>
              <w:rPr>
                <w:rFonts w:hint="default" w:ascii="黑体" w:hAnsi="黑体"/>
                <w:bCs/>
                <w:sz w:val="21"/>
                <w:szCs w:val="21"/>
              </w:rPr>
            </w:pPr>
            <w:r>
              <w:rPr>
                <w:rFonts w:hint="eastAsia" w:ascii="黑体" w:hAnsi="黑体"/>
                <w:bCs/>
                <w:sz w:val="21"/>
                <w:szCs w:val="21"/>
              </w:rPr>
              <w:t>2</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3D21067B">
            <w:pPr>
              <w:pStyle w:val="21"/>
              <w:keepNext w:val="0"/>
              <w:keepLines w:val="0"/>
              <w:widowControl w:val="0"/>
              <w:suppressLineNumbers w:val="0"/>
              <w:spacing w:before="0" w:beforeAutospacing="0" w:after="0" w:afterAutospacing="0" w:line="240" w:lineRule="auto"/>
              <w:ind w:left="0" w:right="0"/>
              <w:jc w:val="center"/>
              <w:rPr>
                <w:rFonts w:hint="default" w:ascii="黑体" w:hAnsi="黑体"/>
                <w:bCs/>
                <w:sz w:val="21"/>
                <w:szCs w:val="21"/>
              </w:rPr>
            </w:pPr>
            <w:r>
              <w:rPr>
                <w:rFonts w:hint="eastAsia" w:ascii="黑体" w:hAnsi="黑体"/>
                <w:bCs/>
                <w:sz w:val="21"/>
                <w:szCs w:val="21"/>
              </w:rPr>
              <w:t>3</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2A90D1FE">
            <w:pPr>
              <w:pStyle w:val="21"/>
              <w:keepNext w:val="0"/>
              <w:keepLines w:val="0"/>
              <w:widowControl w:val="0"/>
              <w:suppressLineNumbers w:val="0"/>
              <w:spacing w:before="0" w:beforeAutospacing="0" w:after="0" w:afterAutospacing="0" w:line="240" w:lineRule="auto"/>
              <w:ind w:left="0" w:right="0"/>
              <w:jc w:val="center"/>
              <w:rPr>
                <w:rFonts w:hint="default" w:ascii="黑体" w:hAnsi="黑体"/>
                <w:bCs/>
                <w:sz w:val="21"/>
                <w:szCs w:val="21"/>
              </w:rPr>
            </w:pPr>
            <w:r>
              <w:rPr>
                <w:rFonts w:hint="eastAsia" w:ascii="黑体" w:hAnsi="黑体"/>
                <w:bCs/>
                <w:sz w:val="21"/>
                <w:szCs w:val="21"/>
              </w:rPr>
              <w:t>4</w:t>
            </w:r>
          </w:p>
        </w:tc>
        <w:tc>
          <w:tcPr>
            <w:tcW w:w="733" w:type="dxa"/>
            <w:tcBorders>
              <w:top w:val="single" w:color="auto" w:sz="4" w:space="0"/>
              <w:left w:val="single" w:color="auto" w:sz="4" w:space="0"/>
              <w:bottom w:val="single" w:color="auto" w:sz="4" w:space="0"/>
              <w:right w:val="single" w:color="auto" w:sz="4" w:space="0"/>
            </w:tcBorders>
            <w:noWrap w:val="0"/>
            <w:vAlign w:val="top"/>
          </w:tcPr>
          <w:p w14:paraId="55A237A8">
            <w:pPr>
              <w:pStyle w:val="21"/>
              <w:keepNext w:val="0"/>
              <w:keepLines w:val="0"/>
              <w:widowControl w:val="0"/>
              <w:suppressLineNumbers w:val="0"/>
              <w:spacing w:before="0" w:beforeAutospacing="0" w:after="0" w:afterAutospacing="0" w:line="240" w:lineRule="auto"/>
              <w:ind w:left="0" w:right="0"/>
              <w:jc w:val="center"/>
              <w:rPr>
                <w:rFonts w:hint="eastAsia" w:ascii="黑体" w:hAnsi="黑体"/>
                <w:bCs/>
                <w:sz w:val="21"/>
                <w:szCs w:val="21"/>
              </w:rPr>
            </w:pPr>
            <w:r>
              <w:rPr>
                <w:rFonts w:hint="eastAsia" w:ascii="黑体" w:hAnsi="黑体"/>
                <w:bCs/>
                <w:sz w:val="21"/>
                <w:szCs w:val="21"/>
              </w:rPr>
              <w:t>5</w:t>
            </w:r>
          </w:p>
        </w:tc>
        <w:tc>
          <w:tcPr>
            <w:tcW w:w="1333" w:type="dxa"/>
            <w:vMerge w:val="continue"/>
            <w:tcBorders>
              <w:top w:val="single" w:color="auto" w:sz="4" w:space="0"/>
              <w:left w:val="single" w:color="auto" w:sz="4" w:space="0"/>
              <w:bottom w:val="single" w:color="auto" w:sz="4" w:space="0"/>
              <w:right w:val="single" w:color="auto" w:sz="4" w:space="0"/>
            </w:tcBorders>
            <w:noWrap w:val="0"/>
            <w:vAlign w:val="top"/>
          </w:tcPr>
          <w:p w14:paraId="19D9E4EE">
            <w:pPr>
              <w:pStyle w:val="21"/>
              <w:keepNext w:val="0"/>
              <w:keepLines w:val="0"/>
              <w:widowControl w:val="0"/>
              <w:suppressLineNumbers w:val="0"/>
              <w:spacing w:before="0" w:beforeAutospacing="0" w:after="0" w:afterAutospacing="0" w:line="240" w:lineRule="auto"/>
              <w:ind w:left="0" w:right="0"/>
              <w:jc w:val="center"/>
              <w:rPr>
                <w:rFonts w:hint="default" w:ascii="黑体" w:hAnsi="黑体"/>
                <w:bCs/>
                <w:sz w:val="21"/>
                <w:szCs w:val="21"/>
              </w:rPr>
            </w:pPr>
          </w:p>
        </w:tc>
      </w:tr>
      <w:tr w14:paraId="428B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top w:val="single" w:color="auto" w:sz="4" w:space="0"/>
              <w:left w:val="single" w:color="auto" w:sz="4" w:space="0"/>
              <w:bottom w:val="single" w:color="auto" w:sz="4" w:space="0"/>
              <w:right w:val="single" w:color="auto" w:sz="4" w:space="0"/>
            </w:tcBorders>
            <w:noWrap w:val="0"/>
            <w:vAlign w:val="center"/>
          </w:tcPr>
          <w:p w14:paraId="1B3A888D">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F61DE78">
            <w:pPr>
              <w:pStyle w:val="19"/>
              <w:keepNext w:val="0"/>
              <w:keepLines w:val="0"/>
              <w:widowControl w:val="0"/>
              <w:suppressLineNumbers w:val="0"/>
              <w:spacing w:before="0" w:beforeAutospacing="0" w:after="0" w:afterAutospacing="0"/>
              <w:ind w:left="0" w:right="0"/>
              <w:rPr>
                <w:rFonts w:hint="eastAsia" w:ascii="宋体" w:hAnsi="宋体"/>
              </w:rPr>
            </w:pPr>
            <w:r>
              <w:rPr>
                <w:rFonts w:hint="eastAsia" w:ascii="宋体" w:hAnsi="宋体"/>
              </w:rPr>
              <w:t>50%</w:t>
            </w:r>
          </w:p>
        </w:tc>
        <w:tc>
          <w:tcPr>
            <w:tcW w:w="2353" w:type="dxa"/>
            <w:tcBorders>
              <w:top w:val="single" w:color="auto" w:sz="4" w:space="0"/>
              <w:left w:val="single" w:color="auto" w:sz="4" w:space="0"/>
              <w:bottom w:val="single" w:color="auto" w:sz="4" w:space="0"/>
              <w:right w:val="single" w:color="auto" w:sz="4" w:space="0"/>
            </w:tcBorders>
            <w:noWrap w:val="0"/>
            <w:vAlign w:val="center"/>
          </w:tcPr>
          <w:p w14:paraId="5942E853">
            <w:pPr>
              <w:pStyle w:val="19"/>
              <w:keepNext w:val="0"/>
              <w:keepLines w:val="0"/>
              <w:widowControl w:val="0"/>
              <w:suppressLineNumbers w:val="0"/>
              <w:spacing w:before="0" w:beforeAutospacing="0" w:after="0" w:afterAutospacing="0"/>
              <w:ind w:left="0" w:right="0"/>
              <w:rPr>
                <w:rFonts w:hint="eastAsia" w:ascii="宋体" w:hAnsi="宋体"/>
              </w:rPr>
            </w:pPr>
            <w:r>
              <w:rPr>
                <w:rFonts w:hint="eastAsia" w:ascii="宋体" w:hAnsi="宋体"/>
              </w:rPr>
              <w:t>期末闭卷考试</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5E517711">
            <w:pPr>
              <w:pStyle w:val="19"/>
              <w:keepNext w:val="0"/>
              <w:keepLines w:val="0"/>
              <w:widowControl w:val="0"/>
              <w:suppressLineNumbers w:val="0"/>
              <w:spacing w:before="0" w:beforeAutospacing="0" w:after="0" w:afterAutospacing="0"/>
              <w:ind w:left="0" w:right="0"/>
              <w:rPr>
                <w:rFonts w:hint="eastAsia" w:ascii="宋体" w:hAnsi="宋体"/>
              </w:rPr>
            </w:pPr>
            <w:r>
              <w:rPr>
                <w:rFonts w:hint="eastAsia" w:ascii="宋体" w:hAnsi="宋体"/>
              </w:rPr>
              <w:t>50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C854395">
            <w:pPr>
              <w:pStyle w:val="19"/>
              <w:keepNext w:val="0"/>
              <w:keepLines w:val="0"/>
              <w:widowControl w:val="0"/>
              <w:suppressLineNumbers w:val="0"/>
              <w:spacing w:before="0" w:beforeAutospacing="0" w:after="0" w:afterAutospacing="0"/>
              <w:ind w:left="0" w:right="0"/>
              <w:rPr>
                <w:rFonts w:hint="eastAsia" w:ascii="宋体" w:hAnsi="宋体"/>
              </w:rPr>
            </w:pPr>
            <w:r>
              <w:rPr>
                <w:rFonts w:hint="eastAsia" w:ascii="宋体" w:hAnsi="宋体"/>
              </w:rPr>
              <w:t>30</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73A14C2E">
            <w:pPr>
              <w:pStyle w:val="19"/>
              <w:keepNext w:val="0"/>
              <w:keepLines w:val="0"/>
              <w:widowControl w:val="0"/>
              <w:suppressLineNumbers w:val="0"/>
              <w:spacing w:before="0" w:beforeAutospacing="0" w:after="0" w:afterAutospacing="0"/>
              <w:ind w:left="0" w:right="0"/>
              <w:rPr>
                <w:rFonts w:hint="eastAsia" w:ascii="宋体" w:hAnsi="宋体"/>
              </w:rPr>
            </w:pPr>
            <w:r>
              <w:rPr>
                <w:rFonts w:hint="eastAsia" w:ascii="宋体" w:hAnsi="宋体"/>
              </w:rPr>
              <w:t>10</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17763919">
            <w:pPr>
              <w:pStyle w:val="19"/>
              <w:keepNext w:val="0"/>
              <w:keepLines w:val="0"/>
              <w:widowControl w:val="0"/>
              <w:suppressLineNumbers w:val="0"/>
              <w:spacing w:before="0" w:beforeAutospacing="0" w:after="0" w:afterAutospacing="0"/>
              <w:ind w:left="0" w:right="0"/>
              <w:rPr>
                <w:rFonts w:hint="eastAsia" w:ascii="宋体" w:hAnsi="宋体"/>
              </w:rPr>
            </w:pPr>
            <w:r>
              <w:rPr>
                <w:rFonts w:hint="eastAsia" w:ascii="宋体" w:hAnsi="宋体"/>
              </w:rPr>
              <w:t>5</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6980D0A4">
            <w:pPr>
              <w:pStyle w:val="19"/>
              <w:keepNext w:val="0"/>
              <w:keepLines w:val="0"/>
              <w:widowControl w:val="0"/>
              <w:suppressLineNumbers w:val="0"/>
              <w:spacing w:before="0" w:beforeAutospacing="0" w:after="0" w:afterAutospacing="0"/>
              <w:ind w:left="0" w:right="0"/>
              <w:rPr>
                <w:rFonts w:hint="default" w:ascii="宋体" w:hAnsi="宋体"/>
              </w:rPr>
            </w:pPr>
            <w:r>
              <w:rPr>
                <w:rFonts w:hint="eastAsia" w:ascii="宋体" w:hAnsi="宋体"/>
              </w:rPr>
              <w:t>5</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68A0B1BE">
            <w:pPr>
              <w:pStyle w:val="19"/>
              <w:keepNext w:val="0"/>
              <w:keepLines w:val="0"/>
              <w:widowControl w:val="0"/>
              <w:suppressLineNumbers w:val="0"/>
              <w:spacing w:before="0" w:beforeAutospacing="0" w:after="0" w:afterAutospacing="0"/>
              <w:ind w:left="0" w:right="0"/>
              <w:rPr>
                <w:rFonts w:hint="eastAsia" w:ascii="宋体" w:hAnsi="宋体"/>
              </w:rPr>
            </w:pPr>
            <w:r>
              <w:rPr>
                <w:rFonts w:hint="eastAsia" w:ascii="宋体" w:hAnsi="宋体"/>
              </w:rPr>
              <w:t>100</w:t>
            </w:r>
          </w:p>
        </w:tc>
      </w:tr>
      <w:tr w14:paraId="2C82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top w:val="single" w:color="auto" w:sz="4" w:space="0"/>
              <w:left w:val="single" w:color="auto" w:sz="4" w:space="0"/>
              <w:bottom w:val="single" w:color="auto" w:sz="4" w:space="0"/>
              <w:right w:val="single" w:color="auto" w:sz="4" w:space="0"/>
            </w:tcBorders>
            <w:noWrap w:val="0"/>
            <w:vAlign w:val="center"/>
          </w:tcPr>
          <w:p w14:paraId="5F63D1EC">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X</w:t>
            </w:r>
            <w:r>
              <w:rPr>
                <w:rFonts w:hint="eastAsia" w:ascii="Arial" w:hAnsi="Arial" w:eastAsia="黑体" w:cs="Arial"/>
                <w:bCs/>
                <w:sz w:val="21"/>
                <w:szCs w:val="21"/>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BEC1AA2">
            <w:pPr>
              <w:pStyle w:val="19"/>
              <w:keepNext w:val="0"/>
              <w:keepLines w:val="0"/>
              <w:widowControl w:val="0"/>
              <w:suppressLineNumbers w:val="0"/>
              <w:spacing w:before="0" w:beforeAutospacing="0" w:after="0" w:afterAutospacing="0"/>
              <w:ind w:left="0" w:right="0"/>
              <w:rPr>
                <w:rFonts w:hint="eastAsia" w:ascii="宋体" w:hAnsi="宋体"/>
              </w:rPr>
            </w:pPr>
            <w:r>
              <w:rPr>
                <w:rFonts w:hint="eastAsia" w:ascii="宋体" w:hAnsi="宋体"/>
              </w:rPr>
              <w:t>20%</w:t>
            </w:r>
          </w:p>
        </w:tc>
        <w:tc>
          <w:tcPr>
            <w:tcW w:w="2353" w:type="dxa"/>
            <w:tcBorders>
              <w:top w:val="single" w:color="auto" w:sz="4" w:space="0"/>
              <w:left w:val="single" w:color="auto" w:sz="4" w:space="0"/>
              <w:bottom w:val="single" w:color="auto" w:sz="4" w:space="0"/>
              <w:right w:val="single" w:color="auto" w:sz="4" w:space="0"/>
            </w:tcBorders>
            <w:noWrap w:val="0"/>
            <w:vAlign w:val="center"/>
          </w:tcPr>
          <w:p w14:paraId="67864FB2">
            <w:pPr>
              <w:keepNext w:val="0"/>
              <w:keepLines w:val="0"/>
              <w:widowControl/>
              <w:suppressLineNumbers w:val="0"/>
              <w:snapToGrid w:val="0"/>
              <w:spacing w:before="0" w:beforeAutospacing="0" w:after="0" w:afterAutospacing="0"/>
              <w:ind w:left="0" w:right="0"/>
              <w:jc w:val="center"/>
              <w:rPr>
                <w:rFonts w:hint="eastAsia"/>
              </w:rPr>
            </w:pPr>
            <w:r>
              <w:rPr>
                <w:rFonts w:hint="eastAsia"/>
                <w:sz w:val="21"/>
                <w:szCs w:val="21"/>
              </w:rPr>
              <w:t>阶段测验</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677534B0">
            <w:pPr>
              <w:pStyle w:val="19"/>
              <w:keepNext w:val="0"/>
              <w:keepLines w:val="0"/>
              <w:widowControl w:val="0"/>
              <w:suppressLineNumbers w:val="0"/>
              <w:spacing w:before="0" w:beforeAutospacing="0" w:after="0" w:afterAutospacing="0"/>
              <w:ind w:left="0" w:right="0"/>
              <w:rPr>
                <w:rFonts w:hint="default" w:ascii="宋体" w:hAnsi="宋体"/>
              </w:rPr>
            </w:pPr>
            <w:r>
              <w:rPr>
                <w:rFonts w:hint="eastAsia" w:ascii="宋体" w:hAnsi="宋体"/>
              </w:rPr>
              <w:t>50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C1CA5CE">
            <w:pPr>
              <w:pStyle w:val="19"/>
              <w:keepNext w:val="0"/>
              <w:keepLines w:val="0"/>
              <w:widowControl w:val="0"/>
              <w:suppressLineNumbers w:val="0"/>
              <w:spacing w:before="0" w:beforeAutospacing="0" w:after="0" w:afterAutospacing="0"/>
              <w:ind w:left="0" w:right="0"/>
              <w:rPr>
                <w:rFonts w:hint="default" w:ascii="宋体" w:hAnsi="宋体"/>
              </w:rPr>
            </w:pPr>
            <w:r>
              <w:rPr>
                <w:rFonts w:hint="eastAsia" w:ascii="宋体" w:hAnsi="宋体"/>
              </w:rPr>
              <w:t>40</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23314114">
            <w:pPr>
              <w:pStyle w:val="19"/>
              <w:keepNext w:val="0"/>
              <w:keepLines w:val="0"/>
              <w:widowControl w:val="0"/>
              <w:suppressLineNumbers w:val="0"/>
              <w:spacing w:before="0" w:beforeAutospacing="0" w:after="0" w:afterAutospacing="0"/>
              <w:ind w:left="0" w:right="0"/>
              <w:rPr>
                <w:rFonts w:hint="eastAsia" w:ascii="宋体" w:hAnsi="宋体"/>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058D2A3E">
            <w:pPr>
              <w:pStyle w:val="19"/>
              <w:keepNext w:val="0"/>
              <w:keepLines w:val="0"/>
              <w:widowControl w:val="0"/>
              <w:suppressLineNumbers w:val="0"/>
              <w:spacing w:before="0" w:beforeAutospacing="0" w:after="0" w:afterAutospacing="0"/>
              <w:ind w:left="0" w:right="0"/>
              <w:rPr>
                <w:rFonts w:hint="default" w:ascii="宋体" w:hAnsi="宋体"/>
              </w:rPr>
            </w:pPr>
            <w:r>
              <w:rPr>
                <w:rFonts w:hint="eastAsia" w:ascii="宋体" w:hAnsi="宋体"/>
              </w:rPr>
              <w:t>10</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4B932888">
            <w:pPr>
              <w:pStyle w:val="19"/>
              <w:keepNext w:val="0"/>
              <w:keepLines w:val="0"/>
              <w:widowControl w:val="0"/>
              <w:suppressLineNumbers w:val="0"/>
              <w:spacing w:before="0" w:beforeAutospacing="0" w:after="0" w:afterAutospacing="0"/>
              <w:ind w:left="0" w:right="0"/>
              <w:rPr>
                <w:rFonts w:hint="eastAsia" w:ascii="宋体" w:hAnsi="宋体"/>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45DA0392">
            <w:pPr>
              <w:pStyle w:val="19"/>
              <w:keepNext w:val="0"/>
              <w:keepLines w:val="0"/>
              <w:widowControl w:val="0"/>
              <w:suppressLineNumbers w:val="0"/>
              <w:spacing w:before="0" w:beforeAutospacing="0" w:after="0" w:afterAutospacing="0"/>
              <w:ind w:left="0" w:right="0"/>
              <w:rPr>
                <w:rFonts w:hint="eastAsia" w:ascii="宋体" w:hAnsi="宋体"/>
              </w:rPr>
            </w:pPr>
            <w:r>
              <w:rPr>
                <w:rFonts w:hint="eastAsia" w:ascii="宋体" w:hAnsi="宋体"/>
              </w:rPr>
              <w:t>100</w:t>
            </w:r>
          </w:p>
        </w:tc>
      </w:tr>
      <w:tr w14:paraId="4616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top w:val="single" w:color="auto" w:sz="4" w:space="0"/>
              <w:left w:val="single" w:color="auto" w:sz="4" w:space="0"/>
              <w:bottom w:val="single" w:color="auto" w:sz="4" w:space="0"/>
              <w:right w:val="single" w:color="auto" w:sz="4" w:space="0"/>
            </w:tcBorders>
            <w:noWrap w:val="0"/>
            <w:vAlign w:val="center"/>
          </w:tcPr>
          <w:p w14:paraId="26D2F02A">
            <w:pPr>
              <w:keepNext w:val="0"/>
              <w:keepLines w:val="0"/>
              <w:widowControl w:val="0"/>
              <w:suppressLineNumbers w:val="0"/>
              <w:snapToGrid w:val="0"/>
              <w:spacing w:before="0" w:beforeAutospacing="0" w:after="0" w:afterAutospacing="0"/>
              <w:ind w:left="0" w:right="0"/>
              <w:jc w:val="center"/>
              <w:rPr>
                <w:rFonts w:hint="eastAsia" w:ascii="Arial" w:hAnsi="Arial" w:eastAsia="黑体" w:cs="Arial"/>
                <w:bCs/>
                <w:sz w:val="21"/>
                <w:szCs w:val="21"/>
              </w:rPr>
            </w:pPr>
            <w:r>
              <w:rPr>
                <w:rFonts w:hint="default" w:ascii="Arial" w:hAnsi="Arial" w:eastAsia="黑体" w:cs="Arial"/>
                <w:bCs/>
                <w:sz w:val="21"/>
                <w:szCs w:val="21"/>
              </w:rPr>
              <w:t>X</w:t>
            </w:r>
            <w:r>
              <w:rPr>
                <w:rFonts w:hint="eastAsia" w:ascii="Arial" w:hAnsi="Arial" w:eastAsia="黑体" w:cs="Arial"/>
                <w:bCs/>
                <w:sz w:val="21"/>
                <w:szCs w:val="21"/>
              </w:rPr>
              <w:t>2</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CB9E85D">
            <w:pPr>
              <w:pStyle w:val="19"/>
              <w:keepNext w:val="0"/>
              <w:keepLines w:val="0"/>
              <w:widowControl w:val="0"/>
              <w:suppressLineNumbers w:val="0"/>
              <w:spacing w:before="0" w:beforeAutospacing="0" w:after="0" w:afterAutospacing="0"/>
              <w:ind w:left="0" w:right="0"/>
              <w:rPr>
                <w:rFonts w:hint="eastAsia" w:ascii="宋体" w:hAnsi="宋体"/>
              </w:rPr>
            </w:pPr>
            <w:r>
              <w:rPr>
                <w:rFonts w:hint="eastAsia" w:ascii="宋体" w:hAnsi="宋体"/>
                <w:lang w:val="en-US" w:eastAsia="zh-CN"/>
              </w:rPr>
              <w:t>2</w:t>
            </w:r>
            <w:r>
              <w:rPr>
                <w:rFonts w:hint="eastAsia" w:ascii="宋体" w:hAnsi="宋体"/>
              </w:rPr>
              <w:t>0%</w:t>
            </w:r>
          </w:p>
        </w:tc>
        <w:tc>
          <w:tcPr>
            <w:tcW w:w="2353" w:type="dxa"/>
            <w:tcBorders>
              <w:top w:val="single" w:color="auto" w:sz="4" w:space="0"/>
              <w:left w:val="single" w:color="auto" w:sz="4" w:space="0"/>
              <w:bottom w:val="single" w:color="auto" w:sz="4" w:space="0"/>
              <w:right w:val="single" w:color="auto" w:sz="4" w:space="0"/>
            </w:tcBorders>
            <w:noWrap w:val="0"/>
            <w:vAlign w:val="center"/>
          </w:tcPr>
          <w:p w14:paraId="3B74E311">
            <w:pPr>
              <w:keepNext w:val="0"/>
              <w:keepLines w:val="0"/>
              <w:widowControl/>
              <w:suppressLineNumbers w:val="0"/>
              <w:snapToGrid w:val="0"/>
              <w:spacing w:before="0" w:beforeAutospacing="0" w:after="0" w:afterAutospacing="0"/>
              <w:ind w:left="0" w:right="0"/>
              <w:jc w:val="center"/>
              <w:rPr>
                <w:rFonts w:hint="eastAsia"/>
              </w:rPr>
            </w:pPr>
            <w:r>
              <w:rPr>
                <w:rFonts w:hint="eastAsia"/>
                <w:sz w:val="21"/>
                <w:szCs w:val="21"/>
              </w:rPr>
              <w:t>操作考核</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7A1E95EB">
            <w:pPr>
              <w:pStyle w:val="19"/>
              <w:keepNext w:val="0"/>
              <w:keepLines w:val="0"/>
              <w:widowControl w:val="0"/>
              <w:suppressLineNumbers w:val="0"/>
              <w:spacing w:before="0" w:beforeAutospacing="0" w:after="0" w:afterAutospacing="0"/>
              <w:ind w:left="0" w:right="0"/>
              <w:rPr>
                <w:rFonts w:hint="eastAsia" w:ascii="宋体" w:hAnsi="宋体"/>
              </w:rPr>
            </w:pPr>
          </w:p>
        </w:tc>
        <w:tc>
          <w:tcPr>
            <w:tcW w:w="667" w:type="dxa"/>
            <w:tcBorders>
              <w:top w:val="single" w:color="auto" w:sz="4" w:space="0"/>
              <w:left w:val="single" w:color="auto" w:sz="4" w:space="0"/>
              <w:bottom w:val="single" w:color="auto" w:sz="4" w:space="0"/>
              <w:right w:val="single" w:color="auto" w:sz="4" w:space="0"/>
            </w:tcBorders>
            <w:noWrap w:val="0"/>
            <w:vAlign w:val="center"/>
          </w:tcPr>
          <w:p w14:paraId="5899A11B">
            <w:pPr>
              <w:pStyle w:val="19"/>
              <w:keepNext w:val="0"/>
              <w:keepLines w:val="0"/>
              <w:widowControl w:val="0"/>
              <w:suppressLineNumbers w:val="0"/>
              <w:spacing w:before="0" w:beforeAutospacing="0" w:after="0" w:afterAutospacing="0"/>
              <w:ind w:left="0" w:right="0"/>
              <w:rPr>
                <w:rFonts w:hint="eastAsia" w:ascii="宋体" w:hAnsi="宋体"/>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18940D8C">
            <w:pPr>
              <w:pStyle w:val="19"/>
              <w:keepNext w:val="0"/>
              <w:keepLines w:val="0"/>
              <w:widowControl w:val="0"/>
              <w:suppressLineNumbers w:val="0"/>
              <w:spacing w:before="0" w:beforeAutospacing="0" w:after="0" w:afterAutospacing="0"/>
              <w:ind w:left="0" w:right="0"/>
              <w:rPr>
                <w:rFonts w:hint="default" w:ascii="宋体" w:hAnsi="宋体"/>
              </w:rPr>
            </w:pPr>
            <w:r>
              <w:rPr>
                <w:rFonts w:hint="eastAsia" w:ascii="宋体" w:hAnsi="宋体"/>
              </w:rPr>
              <w:t>60</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5165884C">
            <w:pPr>
              <w:pStyle w:val="19"/>
              <w:keepNext w:val="0"/>
              <w:keepLines w:val="0"/>
              <w:widowControl w:val="0"/>
              <w:suppressLineNumbers w:val="0"/>
              <w:spacing w:before="0" w:beforeAutospacing="0" w:after="0" w:afterAutospacing="0"/>
              <w:ind w:left="0" w:right="0"/>
              <w:rPr>
                <w:rFonts w:hint="default" w:ascii="宋体" w:hAnsi="宋体"/>
              </w:rPr>
            </w:pPr>
            <w:r>
              <w:rPr>
                <w:rFonts w:hint="eastAsia" w:ascii="宋体" w:hAnsi="宋体"/>
              </w:rPr>
              <w:t>30</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0DAE84A9">
            <w:pPr>
              <w:pStyle w:val="19"/>
              <w:keepNext w:val="0"/>
              <w:keepLines w:val="0"/>
              <w:widowControl w:val="0"/>
              <w:suppressLineNumbers w:val="0"/>
              <w:spacing w:before="0" w:beforeAutospacing="0" w:after="0" w:afterAutospacing="0"/>
              <w:ind w:left="0" w:right="0"/>
              <w:rPr>
                <w:rFonts w:hint="default" w:ascii="宋体" w:hAnsi="宋体"/>
              </w:rPr>
            </w:pPr>
            <w:r>
              <w:rPr>
                <w:rFonts w:hint="eastAsia" w:ascii="宋体" w:hAnsi="宋体"/>
              </w:rPr>
              <w:t>10</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1610F44F">
            <w:pPr>
              <w:pStyle w:val="19"/>
              <w:keepNext w:val="0"/>
              <w:keepLines w:val="0"/>
              <w:widowControl w:val="0"/>
              <w:suppressLineNumbers w:val="0"/>
              <w:spacing w:before="0" w:beforeAutospacing="0" w:after="0" w:afterAutospacing="0"/>
              <w:ind w:left="0" w:right="0"/>
              <w:rPr>
                <w:rFonts w:hint="eastAsia" w:ascii="宋体" w:hAnsi="宋体"/>
              </w:rPr>
            </w:pPr>
            <w:r>
              <w:rPr>
                <w:rFonts w:hint="eastAsia" w:ascii="宋体" w:hAnsi="宋体"/>
              </w:rPr>
              <w:t>100</w:t>
            </w:r>
          </w:p>
        </w:tc>
      </w:tr>
      <w:tr w14:paraId="1A5B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top w:val="single" w:color="auto" w:sz="4" w:space="0"/>
              <w:left w:val="single" w:color="auto" w:sz="4" w:space="0"/>
              <w:bottom w:val="single" w:color="auto" w:sz="4" w:space="0"/>
              <w:right w:val="single" w:color="auto" w:sz="4" w:space="0"/>
            </w:tcBorders>
            <w:noWrap w:val="0"/>
            <w:vAlign w:val="center"/>
          </w:tcPr>
          <w:p w14:paraId="2DD46308">
            <w:pPr>
              <w:keepNext w:val="0"/>
              <w:keepLines w:val="0"/>
              <w:widowControl w:val="0"/>
              <w:suppressLineNumbers w:val="0"/>
              <w:snapToGrid w:val="0"/>
              <w:spacing w:before="0" w:beforeAutospacing="0" w:after="0" w:afterAutospacing="0"/>
              <w:ind w:left="0" w:right="0"/>
              <w:jc w:val="center"/>
              <w:rPr>
                <w:rFonts w:hint="eastAsia" w:ascii="Arial" w:hAnsi="Arial" w:eastAsia="黑体" w:cs="Arial"/>
                <w:bCs/>
                <w:sz w:val="21"/>
                <w:szCs w:val="21"/>
              </w:rPr>
            </w:pPr>
            <w:r>
              <w:rPr>
                <w:rFonts w:hint="default" w:ascii="Arial" w:hAnsi="Arial" w:eastAsia="黑体" w:cs="Arial"/>
                <w:bCs/>
                <w:sz w:val="21"/>
                <w:szCs w:val="21"/>
              </w:rPr>
              <w:t>X</w:t>
            </w:r>
            <w:r>
              <w:rPr>
                <w:rFonts w:hint="eastAsia" w:ascii="Arial" w:hAnsi="Arial" w:eastAsia="黑体" w:cs="Arial"/>
                <w:bCs/>
                <w:sz w:val="21"/>
                <w:szCs w:val="21"/>
              </w:rPr>
              <w:t>3</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29C159F">
            <w:pPr>
              <w:pStyle w:val="19"/>
              <w:keepNext w:val="0"/>
              <w:keepLines w:val="0"/>
              <w:widowControl w:val="0"/>
              <w:suppressLineNumbers w:val="0"/>
              <w:spacing w:before="0" w:beforeAutospacing="0" w:after="0" w:afterAutospacing="0"/>
              <w:ind w:left="0" w:right="0"/>
              <w:rPr>
                <w:rFonts w:hint="eastAsia" w:ascii="宋体" w:hAnsi="宋体"/>
              </w:rPr>
            </w:pPr>
            <w:r>
              <w:rPr>
                <w:rFonts w:hint="eastAsia" w:ascii="宋体" w:hAnsi="宋体"/>
              </w:rPr>
              <w:t>10%</w:t>
            </w:r>
          </w:p>
        </w:tc>
        <w:tc>
          <w:tcPr>
            <w:tcW w:w="2353" w:type="dxa"/>
            <w:tcBorders>
              <w:top w:val="single" w:color="auto" w:sz="4" w:space="0"/>
              <w:left w:val="single" w:color="auto" w:sz="4" w:space="0"/>
              <w:bottom w:val="single" w:color="auto" w:sz="4" w:space="0"/>
              <w:right w:val="single" w:color="auto" w:sz="4" w:space="0"/>
            </w:tcBorders>
            <w:noWrap w:val="0"/>
            <w:vAlign w:val="center"/>
          </w:tcPr>
          <w:p w14:paraId="48D32528">
            <w:pPr>
              <w:keepNext w:val="0"/>
              <w:keepLines w:val="0"/>
              <w:widowControl/>
              <w:suppressLineNumbers w:val="0"/>
              <w:snapToGrid w:val="0"/>
              <w:spacing w:before="0" w:beforeAutospacing="0" w:after="0" w:afterAutospacing="0"/>
              <w:ind w:left="0" w:right="0"/>
              <w:jc w:val="center"/>
              <w:rPr>
                <w:rFonts w:hint="eastAsia"/>
              </w:rPr>
            </w:pPr>
            <w:r>
              <w:rPr>
                <w:rFonts w:hint="eastAsia"/>
                <w:sz w:val="21"/>
                <w:szCs w:val="21"/>
              </w:rPr>
              <w:t>实训报告</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105854E7">
            <w:pPr>
              <w:pStyle w:val="19"/>
              <w:keepNext w:val="0"/>
              <w:keepLines w:val="0"/>
              <w:widowControl w:val="0"/>
              <w:suppressLineNumbers w:val="0"/>
              <w:spacing w:before="0" w:beforeAutospacing="0" w:after="0" w:afterAutospacing="0"/>
              <w:ind w:left="0" w:right="0"/>
              <w:rPr>
                <w:rFonts w:hint="eastAsia" w:ascii="宋体" w:hAnsi="宋体"/>
              </w:rPr>
            </w:pPr>
          </w:p>
        </w:tc>
        <w:tc>
          <w:tcPr>
            <w:tcW w:w="667" w:type="dxa"/>
            <w:tcBorders>
              <w:top w:val="single" w:color="auto" w:sz="4" w:space="0"/>
              <w:left w:val="single" w:color="auto" w:sz="4" w:space="0"/>
              <w:bottom w:val="single" w:color="auto" w:sz="4" w:space="0"/>
              <w:right w:val="single" w:color="auto" w:sz="4" w:space="0"/>
            </w:tcBorders>
            <w:noWrap w:val="0"/>
            <w:vAlign w:val="center"/>
          </w:tcPr>
          <w:p w14:paraId="76EDDEE2">
            <w:pPr>
              <w:pStyle w:val="19"/>
              <w:keepNext w:val="0"/>
              <w:keepLines w:val="0"/>
              <w:widowControl w:val="0"/>
              <w:suppressLineNumbers w:val="0"/>
              <w:spacing w:before="0" w:beforeAutospacing="0" w:after="0" w:afterAutospacing="0"/>
              <w:ind w:left="0" w:right="0"/>
              <w:rPr>
                <w:rFonts w:hint="eastAsia" w:ascii="宋体" w:hAnsi="宋体"/>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45A6A871">
            <w:pPr>
              <w:pStyle w:val="19"/>
              <w:keepNext w:val="0"/>
              <w:keepLines w:val="0"/>
              <w:widowControl w:val="0"/>
              <w:suppressLineNumbers w:val="0"/>
              <w:spacing w:before="0" w:beforeAutospacing="0" w:after="0" w:afterAutospacing="0"/>
              <w:ind w:left="0" w:right="0"/>
              <w:rPr>
                <w:rFonts w:hint="eastAsia" w:ascii="宋体" w:hAnsi="宋体"/>
              </w:rPr>
            </w:pPr>
            <w:r>
              <w:rPr>
                <w:rFonts w:hint="eastAsia" w:ascii="宋体" w:hAnsi="宋体"/>
              </w:rPr>
              <w:t>80</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7B2FA300">
            <w:pPr>
              <w:pStyle w:val="19"/>
              <w:keepNext w:val="0"/>
              <w:keepLines w:val="0"/>
              <w:widowControl w:val="0"/>
              <w:suppressLineNumbers w:val="0"/>
              <w:spacing w:before="0" w:beforeAutospacing="0" w:after="0" w:afterAutospacing="0"/>
              <w:ind w:left="0" w:right="0"/>
              <w:rPr>
                <w:rFonts w:hint="eastAsia" w:ascii="宋体" w:hAnsi="宋体"/>
              </w:rPr>
            </w:pPr>
            <w:r>
              <w:rPr>
                <w:rFonts w:hint="eastAsia" w:ascii="宋体" w:hAnsi="宋体"/>
              </w:rPr>
              <w:t>10</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02909E6F">
            <w:pPr>
              <w:pStyle w:val="19"/>
              <w:keepNext w:val="0"/>
              <w:keepLines w:val="0"/>
              <w:widowControl w:val="0"/>
              <w:suppressLineNumbers w:val="0"/>
              <w:spacing w:before="0" w:beforeAutospacing="0" w:after="0" w:afterAutospacing="0"/>
              <w:ind w:left="0" w:right="0"/>
              <w:rPr>
                <w:rFonts w:hint="default" w:ascii="宋体" w:hAnsi="宋体"/>
              </w:rPr>
            </w:pPr>
            <w:r>
              <w:rPr>
                <w:rFonts w:hint="eastAsia" w:ascii="宋体" w:hAnsi="宋体"/>
              </w:rPr>
              <w:t>10</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623524D6">
            <w:pPr>
              <w:pStyle w:val="19"/>
              <w:keepNext w:val="0"/>
              <w:keepLines w:val="0"/>
              <w:widowControl w:val="0"/>
              <w:suppressLineNumbers w:val="0"/>
              <w:spacing w:before="0" w:beforeAutospacing="0" w:after="0" w:afterAutospacing="0"/>
              <w:ind w:left="0" w:right="0"/>
              <w:rPr>
                <w:rFonts w:hint="eastAsia" w:ascii="宋体" w:hAnsi="宋体"/>
              </w:rPr>
            </w:pPr>
            <w:r>
              <w:rPr>
                <w:rFonts w:hint="eastAsia" w:ascii="宋体" w:hAnsi="宋体"/>
              </w:rPr>
              <w:t>100</w:t>
            </w:r>
          </w:p>
        </w:tc>
      </w:tr>
      <w:bookmarkEnd w:id="4"/>
      <w:bookmarkEnd w:id="5"/>
    </w:tbl>
    <w:p w14:paraId="4BEE0BC7">
      <w:pPr>
        <w:pStyle w:val="22"/>
        <w:spacing w:before="326" w:beforeLines="100" w:after="163"/>
        <w:jc w:val="center"/>
        <w:rPr>
          <w:rFonts w:hint="eastAsia"/>
        </w:rPr>
      </w:pPr>
    </w:p>
    <w:p w14:paraId="6B6BA5B9">
      <w:pPr>
        <w:pStyle w:val="22"/>
        <w:spacing w:before="326" w:beforeLines="100" w:after="163"/>
        <w:jc w:val="center"/>
      </w:pPr>
      <w:r>
        <w:rPr>
          <w:rFonts w:hint="eastAsia"/>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197E6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noWrap w:val="0"/>
            <w:vAlign w:val="center"/>
          </w:tcPr>
          <w:p w14:paraId="5F4361CD">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考核项目</w:t>
            </w:r>
          </w:p>
        </w:tc>
        <w:tc>
          <w:tcPr>
            <w:tcW w:w="667" w:type="dxa"/>
            <w:vMerge w:val="restart"/>
            <w:noWrap w:val="0"/>
            <w:vAlign w:val="top"/>
          </w:tcPr>
          <w:p w14:paraId="2E58CAA6">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课</w:t>
            </w:r>
          </w:p>
          <w:p w14:paraId="692178A6">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程</w:t>
            </w:r>
          </w:p>
          <w:p w14:paraId="163F7A88">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目</w:t>
            </w:r>
          </w:p>
          <w:p w14:paraId="3CE19DAF">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标</w:t>
            </w:r>
          </w:p>
        </w:tc>
        <w:tc>
          <w:tcPr>
            <w:tcW w:w="1445" w:type="dxa"/>
            <w:vMerge w:val="restart"/>
            <w:noWrap w:val="0"/>
            <w:vAlign w:val="center"/>
          </w:tcPr>
          <w:p w14:paraId="753D4243">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考核要求</w:t>
            </w:r>
          </w:p>
        </w:tc>
        <w:tc>
          <w:tcPr>
            <w:tcW w:w="5780" w:type="dxa"/>
            <w:gridSpan w:val="4"/>
            <w:noWrap w:val="0"/>
            <w:vAlign w:val="center"/>
          </w:tcPr>
          <w:p w14:paraId="656DD4F1">
            <w:pPr>
              <w:pStyle w:val="21"/>
              <w:keepNext w:val="0"/>
              <w:keepLines w:val="0"/>
              <w:widowControl w:val="0"/>
              <w:suppressLineNumbers w:val="0"/>
              <w:spacing w:before="0" w:beforeAutospacing="0" w:after="0" w:afterAutospacing="0" w:line="240" w:lineRule="auto"/>
              <w:ind w:left="0" w:right="0"/>
              <w:jc w:val="center"/>
              <w:rPr>
                <w:rFonts w:hint="default" w:ascii="黑体" w:hAnsi="黑体"/>
                <w:bCs/>
                <w:sz w:val="21"/>
                <w:szCs w:val="21"/>
              </w:rPr>
            </w:pPr>
            <w:r>
              <w:rPr>
                <w:rFonts w:hint="eastAsia" w:ascii="黑体" w:hAnsi="黑体"/>
                <w:bCs/>
                <w:sz w:val="21"/>
                <w:szCs w:val="21"/>
              </w:rPr>
              <w:t>评价标准</w:t>
            </w:r>
          </w:p>
        </w:tc>
      </w:tr>
      <w:tr w14:paraId="49319B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noWrap w:val="0"/>
            <w:vAlign w:val="top"/>
          </w:tcPr>
          <w:p w14:paraId="2C80A20E">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667" w:type="dxa"/>
            <w:vMerge w:val="continue"/>
            <w:noWrap w:val="0"/>
            <w:vAlign w:val="top"/>
          </w:tcPr>
          <w:p w14:paraId="56C48D3F">
            <w:pPr>
              <w:pStyle w:val="21"/>
              <w:keepNext w:val="0"/>
              <w:keepLines w:val="0"/>
              <w:widowControl w:val="0"/>
              <w:suppressLineNumbers w:val="0"/>
              <w:spacing w:before="0" w:beforeAutospacing="0" w:after="0" w:afterAutospacing="0"/>
              <w:ind w:left="0" w:right="0"/>
              <w:jc w:val="both"/>
              <w:rPr>
                <w:rFonts w:hint="default" w:ascii="黑体" w:hAnsi="黑体"/>
                <w:bCs/>
                <w:sz w:val="21"/>
                <w:szCs w:val="21"/>
              </w:rPr>
            </w:pPr>
          </w:p>
        </w:tc>
        <w:tc>
          <w:tcPr>
            <w:tcW w:w="1445" w:type="dxa"/>
            <w:vMerge w:val="continue"/>
            <w:noWrap w:val="0"/>
            <w:vAlign w:val="top"/>
          </w:tcPr>
          <w:p w14:paraId="105CCF05">
            <w:pPr>
              <w:pStyle w:val="21"/>
              <w:keepNext w:val="0"/>
              <w:keepLines w:val="0"/>
              <w:widowControl w:val="0"/>
              <w:suppressLineNumbers w:val="0"/>
              <w:spacing w:before="0" w:beforeAutospacing="0" w:after="0" w:afterAutospacing="0"/>
              <w:ind w:left="0" w:right="0"/>
              <w:jc w:val="both"/>
              <w:rPr>
                <w:rFonts w:hint="default" w:ascii="黑体" w:hAnsi="黑体"/>
                <w:bCs/>
                <w:sz w:val="21"/>
                <w:szCs w:val="21"/>
              </w:rPr>
            </w:pPr>
          </w:p>
        </w:tc>
        <w:tc>
          <w:tcPr>
            <w:tcW w:w="1445" w:type="dxa"/>
            <w:noWrap w:val="0"/>
            <w:vAlign w:val="center"/>
          </w:tcPr>
          <w:p w14:paraId="7A97E6DF">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eastAsia" w:ascii="Arial" w:hAnsi="Arial" w:eastAsia="黑体" w:cs="Arial"/>
                <w:bCs/>
                <w:sz w:val="21"/>
                <w:szCs w:val="21"/>
              </w:rPr>
              <w:t>优</w:t>
            </w:r>
          </w:p>
          <w:p w14:paraId="6CD0A8C8">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100-90</w:t>
            </w:r>
          </w:p>
        </w:tc>
        <w:tc>
          <w:tcPr>
            <w:tcW w:w="1445" w:type="dxa"/>
            <w:noWrap w:val="0"/>
            <w:vAlign w:val="center"/>
          </w:tcPr>
          <w:p w14:paraId="07BE1A5B">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eastAsia" w:ascii="Arial" w:hAnsi="Arial" w:eastAsia="黑体" w:cs="Arial"/>
                <w:bCs/>
                <w:sz w:val="21"/>
                <w:szCs w:val="21"/>
              </w:rPr>
              <w:t>良</w:t>
            </w:r>
          </w:p>
          <w:p w14:paraId="468C76AA">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89-75</w:t>
            </w:r>
          </w:p>
        </w:tc>
        <w:tc>
          <w:tcPr>
            <w:tcW w:w="1445" w:type="dxa"/>
            <w:noWrap w:val="0"/>
            <w:vAlign w:val="center"/>
          </w:tcPr>
          <w:p w14:paraId="6FC7EFDF">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eastAsia" w:ascii="Arial" w:hAnsi="Arial" w:eastAsia="黑体" w:cs="Arial"/>
                <w:bCs/>
                <w:sz w:val="21"/>
                <w:szCs w:val="21"/>
              </w:rPr>
              <w:t>中</w:t>
            </w:r>
          </w:p>
          <w:p w14:paraId="19DF7F6F">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74-60</w:t>
            </w:r>
          </w:p>
        </w:tc>
        <w:tc>
          <w:tcPr>
            <w:tcW w:w="1445" w:type="dxa"/>
            <w:noWrap w:val="0"/>
            <w:vAlign w:val="center"/>
          </w:tcPr>
          <w:p w14:paraId="75F692C2">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eastAsia" w:ascii="Arial" w:hAnsi="Arial" w:eastAsia="黑体" w:cs="Arial"/>
                <w:bCs/>
                <w:sz w:val="21"/>
                <w:szCs w:val="21"/>
              </w:rPr>
              <w:t>不及格</w:t>
            </w:r>
          </w:p>
          <w:p w14:paraId="2826A0C0">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59-0</w:t>
            </w:r>
          </w:p>
        </w:tc>
      </w:tr>
      <w:tr w14:paraId="672BD9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14:paraId="3EA855C2">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1</w:t>
            </w:r>
          </w:p>
        </w:tc>
        <w:tc>
          <w:tcPr>
            <w:tcW w:w="667" w:type="dxa"/>
            <w:noWrap w:val="0"/>
            <w:vAlign w:val="center"/>
          </w:tcPr>
          <w:p w14:paraId="78BD0111">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p>
        </w:tc>
        <w:tc>
          <w:tcPr>
            <w:tcW w:w="1445" w:type="dxa"/>
            <w:noWrap w:val="0"/>
            <w:vAlign w:val="top"/>
          </w:tcPr>
          <w:p w14:paraId="1F47D071">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color w:val="000000"/>
                <w:sz w:val="19"/>
                <w:szCs w:val="19"/>
              </w:rPr>
            </w:pPr>
          </w:p>
        </w:tc>
        <w:tc>
          <w:tcPr>
            <w:tcW w:w="1445" w:type="dxa"/>
            <w:noWrap w:val="0"/>
            <w:vAlign w:val="top"/>
          </w:tcPr>
          <w:p w14:paraId="6B197BD5">
            <w:pPr>
              <w:pStyle w:val="19"/>
              <w:keepNext w:val="0"/>
              <w:keepLines w:val="0"/>
              <w:widowControl w:val="0"/>
              <w:suppressLineNumbers w:val="0"/>
              <w:spacing w:before="0" w:beforeAutospacing="0" w:after="0" w:afterAutospacing="0"/>
              <w:ind w:left="0" w:right="0"/>
              <w:jc w:val="both"/>
              <w:rPr>
                <w:rFonts w:hint="default"/>
              </w:rPr>
            </w:pPr>
          </w:p>
        </w:tc>
        <w:tc>
          <w:tcPr>
            <w:tcW w:w="1445" w:type="dxa"/>
            <w:noWrap w:val="0"/>
            <w:vAlign w:val="top"/>
          </w:tcPr>
          <w:p w14:paraId="0791BE7F">
            <w:pPr>
              <w:pStyle w:val="19"/>
              <w:keepNext w:val="0"/>
              <w:keepLines w:val="0"/>
              <w:widowControl w:val="0"/>
              <w:suppressLineNumbers w:val="0"/>
              <w:spacing w:before="0" w:beforeAutospacing="0" w:after="0" w:afterAutospacing="0"/>
              <w:ind w:left="0" w:right="0"/>
              <w:jc w:val="both"/>
              <w:rPr>
                <w:rFonts w:hint="default"/>
              </w:rPr>
            </w:pPr>
          </w:p>
        </w:tc>
        <w:tc>
          <w:tcPr>
            <w:tcW w:w="1445" w:type="dxa"/>
            <w:noWrap w:val="0"/>
            <w:vAlign w:val="top"/>
          </w:tcPr>
          <w:p w14:paraId="6C817061">
            <w:pPr>
              <w:pStyle w:val="19"/>
              <w:keepNext w:val="0"/>
              <w:keepLines w:val="0"/>
              <w:widowControl w:val="0"/>
              <w:suppressLineNumbers w:val="0"/>
              <w:spacing w:before="0" w:beforeAutospacing="0" w:after="0" w:afterAutospacing="0"/>
              <w:ind w:left="0" w:right="0"/>
              <w:jc w:val="both"/>
              <w:rPr>
                <w:rFonts w:hint="default"/>
              </w:rPr>
            </w:pPr>
          </w:p>
        </w:tc>
        <w:tc>
          <w:tcPr>
            <w:tcW w:w="1445" w:type="dxa"/>
            <w:noWrap w:val="0"/>
            <w:vAlign w:val="top"/>
          </w:tcPr>
          <w:p w14:paraId="5ECFA956">
            <w:pPr>
              <w:pStyle w:val="8"/>
              <w:keepNext w:val="0"/>
              <w:keepLines w:val="0"/>
              <w:widowControl/>
              <w:suppressLineNumbers w:val="0"/>
              <w:shd w:val="clear" w:color="auto" w:fill="FFFFFF"/>
              <w:ind w:left="0" w:right="0"/>
              <w:jc w:val="both"/>
              <w:rPr>
                <w:rFonts w:hint="default"/>
              </w:rPr>
            </w:pPr>
          </w:p>
        </w:tc>
      </w:tr>
      <w:tr w14:paraId="6ADA60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14:paraId="21D8F8A7">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X1</w:t>
            </w:r>
          </w:p>
        </w:tc>
        <w:tc>
          <w:tcPr>
            <w:tcW w:w="667" w:type="dxa"/>
            <w:noWrap w:val="0"/>
            <w:vAlign w:val="center"/>
          </w:tcPr>
          <w:p w14:paraId="7EAC09CA">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p>
        </w:tc>
        <w:tc>
          <w:tcPr>
            <w:tcW w:w="1445" w:type="dxa"/>
            <w:noWrap w:val="0"/>
            <w:vAlign w:val="center"/>
          </w:tcPr>
          <w:p w14:paraId="59609878">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color w:val="000000"/>
                <w:sz w:val="19"/>
                <w:szCs w:val="19"/>
              </w:rPr>
            </w:pPr>
          </w:p>
        </w:tc>
        <w:tc>
          <w:tcPr>
            <w:tcW w:w="1445" w:type="dxa"/>
            <w:noWrap w:val="0"/>
            <w:vAlign w:val="center"/>
          </w:tcPr>
          <w:p w14:paraId="0A08DAB2">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color w:val="000000"/>
                <w:sz w:val="19"/>
                <w:szCs w:val="19"/>
              </w:rPr>
            </w:pPr>
          </w:p>
        </w:tc>
        <w:tc>
          <w:tcPr>
            <w:tcW w:w="1445" w:type="dxa"/>
            <w:noWrap w:val="0"/>
            <w:vAlign w:val="center"/>
          </w:tcPr>
          <w:p w14:paraId="5722C171">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color w:val="000000"/>
                <w:sz w:val="19"/>
                <w:szCs w:val="19"/>
              </w:rPr>
            </w:pPr>
          </w:p>
        </w:tc>
        <w:tc>
          <w:tcPr>
            <w:tcW w:w="1445" w:type="dxa"/>
            <w:noWrap w:val="0"/>
            <w:vAlign w:val="center"/>
          </w:tcPr>
          <w:p w14:paraId="2517CE0F">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color w:val="000000"/>
                <w:sz w:val="19"/>
                <w:szCs w:val="19"/>
              </w:rPr>
            </w:pPr>
          </w:p>
        </w:tc>
        <w:tc>
          <w:tcPr>
            <w:tcW w:w="1445" w:type="dxa"/>
            <w:noWrap w:val="0"/>
            <w:vAlign w:val="center"/>
          </w:tcPr>
          <w:p w14:paraId="4184FBB9">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color w:val="000000"/>
                <w:sz w:val="19"/>
                <w:szCs w:val="19"/>
              </w:rPr>
            </w:pPr>
          </w:p>
        </w:tc>
      </w:tr>
      <w:tr w14:paraId="39585A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14:paraId="7F691ED9">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X2</w:t>
            </w:r>
          </w:p>
        </w:tc>
        <w:tc>
          <w:tcPr>
            <w:tcW w:w="667" w:type="dxa"/>
            <w:noWrap w:val="0"/>
            <w:vAlign w:val="center"/>
          </w:tcPr>
          <w:p w14:paraId="01594420">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p>
        </w:tc>
        <w:tc>
          <w:tcPr>
            <w:tcW w:w="1445" w:type="dxa"/>
            <w:noWrap w:val="0"/>
            <w:vAlign w:val="center"/>
          </w:tcPr>
          <w:p w14:paraId="582FC166">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color w:val="000000"/>
                <w:sz w:val="19"/>
                <w:szCs w:val="19"/>
              </w:rPr>
            </w:pPr>
          </w:p>
        </w:tc>
        <w:tc>
          <w:tcPr>
            <w:tcW w:w="1445" w:type="dxa"/>
            <w:noWrap w:val="0"/>
            <w:vAlign w:val="center"/>
          </w:tcPr>
          <w:p w14:paraId="26114066">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color w:val="000000"/>
                <w:sz w:val="19"/>
                <w:szCs w:val="19"/>
              </w:rPr>
            </w:pPr>
          </w:p>
        </w:tc>
        <w:tc>
          <w:tcPr>
            <w:tcW w:w="1445" w:type="dxa"/>
            <w:noWrap w:val="0"/>
            <w:vAlign w:val="center"/>
          </w:tcPr>
          <w:p w14:paraId="038BB495">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color w:val="000000"/>
                <w:sz w:val="19"/>
                <w:szCs w:val="19"/>
              </w:rPr>
            </w:pPr>
          </w:p>
        </w:tc>
        <w:tc>
          <w:tcPr>
            <w:tcW w:w="1445" w:type="dxa"/>
            <w:noWrap w:val="0"/>
            <w:vAlign w:val="center"/>
          </w:tcPr>
          <w:p w14:paraId="48241D13">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color w:val="000000"/>
                <w:sz w:val="19"/>
                <w:szCs w:val="19"/>
              </w:rPr>
            </w:pPr>
          </w:p>
        </w:tc>
        <w:tc>
          <w:tcPr>
            <w:tcW w:w="1445" w:type="dxa"/>
            <w:noWrap w:val="0"/>
            <w:vAlign w:val="center"/>
          </w:tcPr>
          <w:p w14:paraId="70ABA25D">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color w:val="000000"/>
                <w:sz w:val="19"/>
                <w:szCs w:val="19"/>
              </w:rPr>
            </w:pPr>
          </w:p>
        </w:tc>
      </w:tr>
      <w:tr w14:paraId="13226E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14:paraId="440C8FE1">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X3</w:t>
            </w:r>
          </w:p>
        </w:tc>
        <w:tc>
          <w:tcPr>
            <w:tcW w:w="667" w:type="dxa"/>
            <w:noWrap w:val="0"/>
            <w:vAlign w:val="center"/>
          </w:tcPr>
          <w:p w14:paraId="24451C60">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p>
        </w:tc>
        <w:tc>
          <w:tcPr>
            <w:tcW w:w="1445" w:type="dxa"/>
            <w:noWrap w:val="0"/>
            <w:vAlign w:val="center"/>
          </w:tcPr>
          <w:p w14:paraId="787E7A56">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color w:val="000000"/>
                <w:sz w:val="19"/>
                <w:szCs w:val="19"/>
              </w:rPr>
            </w:pPr>
          </w:p>
        </w:tc>
        <w:tc>
          <w:tcPr>
            <w:tcW w:w="1445" w:type="dxa"/>
            <w:noWrap w:val="0"/>
            <w:vAlign w:val="center"/>
          </w:tcPr>
          <w:p w14:paraId="4A9B04CA">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color w:val="000000"/>
                <w:sz w:val="19"/>
                <w:szCs w:val="19"/>
              </w:rPr>
            </w:pPr>
          </w:p>
        </w:tc>
        <w:tc>
          <w:tcPr>
            <w:tcW w:w="1445" w:type="dxa"/>
            <w:noWrap w:val="0"/>
            <w:vAlign w:val="center"/>
          </w:tcPr>
          <w:p w14:paraId="168A98AA">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color w:val="000000"/>
                <w:sz w:val="19"/>
                <w:szCs w:val="19"/>
              </w:rPr>
            </w:pPr>
          </w:p>
        </w:tc>
        <w:tc>
          <w:tcPr>
            <w:tcW w:w="1445" w:type="dxa"/>
            <w:noWrap w:val="0"/>
            <w:vAlign w:val="center"/>
          </w:tcPr>
          <w:p w14:paraId="34157996">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color w:val="000000"/>
                <w:sz w:val="19"/>
                <w:szCs w:val="19"/>
              </w:rPr>
            </w:pPr>
          </w:p>
        </w:tc>
        <w:tc>
          <w:tcPr>
            <w:tcW w:w="1445" w:type="dxa"/>
            <w:noWrap w:val="0"/>
            <w:vAlign w:val="center"/>
          </w:tcPr>
          <w:p w14:paraId="18BF9DB5">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color w:val="000000"/>
                <w:sz w:val="19"/>
                <w:szCs w:val="19"/>
              </w:rPr>
            </w:pPr>
          </w:p>
        </w:tc>
      </w:tr>
    </w:tbl>
    <w:p w14:paraId="4251B60F">
      <w:pPr>
        <w:pStyle w:val="21"/>
        <w:spacing w:before="326" w:beforeLines="100" w:line="360" w:lineRule="auto"/>
        <w:rPr>
          <w:rFonts w:ascii="黑体" w:hAnsi="宋体"/>
        </w:rPr>
      </w:pPr>
      <w:r>
        <w:rPr>
          <w:rFonts w:hint="eastAsia" w:ascii="黑体" w:hAnsi="宋体"/>
        </w:rPr>
        <w:t xml:space="preserve">六、其他需要说明的问题 </w:t>
      </w:r>
    </w:p>
    <w:tbl>
      <w:tblPr>
        <w:tblStyle w:val="9"/>
        <w:tblW w:w="8530"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30"/>
      </w:tblGrid>
      <w:tr w14:paraId="28D8FB7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530" w:type="dxa"/>
            <w:noWrap w:val="0"/>
            <w:vAlign w:val="top"/>
          </w:tcPr>
          <w:p w14:paraId="1F075865">
            <w:pPr>
              <w:pStyle w:val="19"/>
              <w:keepNext w:val="0"/>
              <w:keepLines w:val="0"/>
              <w:widowControl w:val="0"/>
              <w:suppressLineNumbers w:val="0"/>
              <w:spacing w:before="0" w:beforeAutospacing="0" w:after="0" w:afterAutospacing="0"/>
              <w:ind w:left="0" w:right="0"/>
              <w:jc w:val="left"/>
              <w:rPr>
                <w:rFonts w:hint="default" w:ascii="黑体"/>
              </w:rPr>
            </w:pPr>
            <w:r>
              <w:rPr>
                <w:rFonts w:hint="eastAsia"/>
              </w:rPr>
              <w:t>无</w:t>
            </w:r>
          </w:p>
        </w:tc>
      </w:tr>
    </w:tbl>
    <w:p w14:paraId="4A9319B2">
      <w:pPr>
        <w:pStyle w:val="21"/>
        <w:rPr>
          <w:rFonts w:ascii="黑体" w:hAnsi="宋体"/>
          <w:sz w:val="18"/>
          <w:szCs w:val="16"/>
        </w:rPr>
      </w:pPr>
    </w:p>
    <w:p w14:paraId="6F34CC18"/>
    <w:p w14:paraId="2C51DF40"/>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SimSun-ExtB">
    <w:panose1 w:val="02010609060101010101"/>
    <w:charset w:val="86"/>
    <w:family w:val="auto"/>
    <w:pitch w:val="default"/>
    <w:sig w:usb0="00000001" w:usb1="02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C46B">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12700" b="5080"/>
              <wp:wrapNone/>
              <wp:docPr id="6"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5DB9976">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vuGSmdQAAAAJAQAA&#10;DwAAAAAAAAABACAAAAAiAAAAZHJzL2Rvd25yZXYueG1sUEsBAhQAFAAAAAgAh07iQFOwLVlWAgAA&#10;nQQAAA4AAAAAAAAAAQAgAAAAIwEAAGRycy9lMm9Eb2MueG1sUEsFBgAAAAAGAAYAWQEAAOsFAAAA&#10;AA==&#10;">
              <v:fill on="t" focussize="0,0"/>
              <v:stroke on="f" weight="0.5pt"/>
              <v:imagedata o:title=""/>
              <o:lock v:ext="edit" aspectratio="f"/>
              <v:textbox>
                <w:txbxContent>
                  <w:p w14:paraId="35DB9976">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D973F"/>
    <w:multiLevelType w:val="singleLevel"/>
    <w:tmpl w:val="86BD973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TcwZjMxZmZhNWFmYmI2M2UyYjUyYjAzNTU2YzcifQ=="/>
  </w:docVars>
  <w:rsids>
    <w:rsidRoot w:val="00B7651F"/>
    <w:rsid w:val="000203E0"/>
    <w:rsid w:val="000210E0"/>
    <w:rsid w:val="00021E15"/>
    <w:rsid w:val="00033082"/>
    <w:rsid w:val="00044088"/>
    <w:rsid w:val="00053590"/>
    <w:rsid w:val="0006001D"/>
    <w:rsid w:val="00066041"/>
    <w:rsid w:val="00076794"/>
    <w:rsid w:val="0008122A"/>
    <w:rsid w:val="000836A8"/>
    <w:rsid w:val="00084188"/>
    <w:rsid w:val="00087488"/>
    <w:rsid w:val="0009050A"/>
    <w:rsid w:val="0009721F"/>
    <w:rsid w:val="000A4E73"/>
    <w:rsid w:val="000B1BD2"/>
    <w:rsid w:val="000B4930"/>
    <w:rsid w:val="000B5811"/>
    <w:rsid w:val="000B7BB8"/>
    <w:rsid w:val="000C0F0D"/>
    <w:rsid w:val="000C13BC"/>
    <w:rsid w:val="000C3FB3"/>
    <w:rsid w:val="000D28E5"/>
    <w:rsid w:val="000D34D7"/>
    <w:rsid w:val="000E6701"/>
    <w:rsid w:val="000E7A61"/>
    <w:rsid w:val="00100633"/>
    <w:rsid w:val="001072BC"/>
    <w:rsid w:val="00114BD6"/>
    <w:rsid w:val="001164CC"/>
    <w:rsid w:val="00130F6D"/>
    <w:rsid w:val="00133554"/>
    <w:rsid w:val="00144082"/>
    <w:rsid w:val="00161505"/>
    <w:rsid w:val="0016381F"/>
    <w:rsid w:val="00163A48"/>
    <w:rsid w:val="0016438B"/>
    <w:rsid w:val="00164E36"/>
    <w:rsid w:val="001678A2"/>
    <w:rsid w:val="001800D7"/>
    <w:rsid w:val="00183611"/>
    <w:rsid w:val="00183AA1"/>
    <w:rsid w:val="0018767C"/>
    <w:rsid w:val="001A0475"/>
    <w:rsid w:val="001A135C"/>
    <w:rsid w:val="001A2B4D"/>
    <w:rsid w:val="001B0D49"/>
    <w:rsid w:val="001B546F"/>
    <w:rsid w:val="001C16FC"/>
    <w:rsid w:val="001C2E3E"/>
    <w:rsid w:val="001C388D"/>
    <w:rsid w:val="001E0494"/>
    <w:rsid w:val="001E1D2D"/>
    <w:rsid w:val="001E5A17"/>
    <w:rsid w:val="001F284E"/>
    <w:rsid w:val="001F332E"/>
    <w:rsid w:val="00217861"/>
    <w:rsid w:val="002204E4"/>
    <w:rsid w:val="002211BF"/>
    <w:rsid w:val="0022142B"/>
    <w:rsid w:val="00230D48"/>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22DD"/>
    <w:rsid w:val="002C58B6"/>
    <w:rsid w:val="002D0E86"/>
    <w:rsid w:val="002D7C47"/>
    <w:rsid w:val="002D7FA4"/>
    <w:rsid w:val="002E20E5"/>
    <w:rsid w:val="002E33CE"/>
    <w:rsid w:val="002E3721"/>
    <w:rsid w:val="002E6F95"/>
    <w:rsid w:val="002E764D"/>
    <w:rsid w:val="002F3157"/>
    <w:rsid w:val="002F6BD5"/>
    <w:rsid w:val="00305F23"/>
    <w:rsid w:val="00306BE3"/>
    <w:rsid w:val="00310608"/>
    <w:rsid w:val="00313BBA"/>
    <w:rsid w:val="00317E29"/>
    <w:rsid w:val="00321515"/>
    <w:rsid w:val="003225FF"/>
    <w:rsid w:val="0032602E"/>
    <w:rsid w:val="00327B8C"/>
    <w:rsid w:val="00331638"/>
    <w:rsid w:val="00331A8F"/>
    <w:rsid w:val="003344A7"/>
    <w:rsid w:val="00334623"/>
    <w:rsid w:val="003367AE"/>
    <w:rsid w:val="00340439"/>
    <w:rsid w:val="00344EF2"/>
    <w:rsid w:val="00347EB8"/>
    <w:rsid w:val="00347F80"/>
    <w:rsid w:val="00353F74"/>
    <w:rsid w:val="003557DE"/>
    <w:rsid w:val="00356647"/>
    <w:rsid w:val="00361BEB"/>
    <w:rsid w:val="00362F37"/>
    <w:rsid w:val="00370184"/>
    <w:rsid w:val="00373C8A"/>
    <w:rsid w:val="00377C10"/>
    <w:rsid w:val="00384A1F"/>
    <w:rsid w:val="00384D60"/>
    <w:rsid w:val="00385D41"/>
    <w:rsid w:val="003861BA"/>
    <w:rsid w:val="00393096"/>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140A"/>
    <w:rsid w:val="0046549D"/>
    <w:rsid w:val="00471668"/>
    <w:rsid w:val="00473C6A"/>
    <w:rsid w:val="00480CDF"/>
    <w:rsid w:val="00481F98"/>
    <w:rsid w:val="00483922"/>
    <w:rsid w:val="004852BF"/>
    <w:rsid w:val="0048662E"/>
    <w:rsid w:val="00487A46"/>
    <w:rsid w:val="00493504"/>
    <w:rsid w:val="00493D1C"/>
    <w:rsid w:val="00494579"/>
    <w:rsid w:val="00497334"/>
    <w:rsid w:val="004A4645"/>
    <w:rsid w:val="004A6F3A"/>
    <w:rsid w:val="004B408D"/>
    <w:rsid w:val="004B6F68"/>
    <w:rsid w:val="004B73F7"/>
    <w:rsid w:val="004D4FB3"/>
    <w:rsid w:val="004D75A6"/>
    <w:rsid w:val="004E3456"/>
    <w:rsid w:val="004F3DF0"/>
    <w:rsid w:val="005074E1"/>
    <w:rsid w:val="0051116A"/>
    <w:rsid w:val="005126F1"/>
    <w:rsid w:val="00513F2F"/>
    <w:rsid w:val="00514043"/>
    <w:rsid w:val="0051612A"/>
    <w:rsid w:val="00517176"/>
    <w:rsid w:val="0052192E"/>
    <w:rsid w:val="00524300"/>
    <w:rsid w:val="00541F72"/>
    <w:rsid w:val="00542388"/>
    <w:rsid w:val="00544523"/>
    <w:rsid w:val="00545BB5"/>
    <w:rsid w:val="005467DC"/>
    <w:rsid w:val="00546A82"/>
    <w:rsid w:val="00547C51"/>
    <w:rsid w:val="00551335"/>
    <w:rsid w:val="005519BB"/>
    <w:rsid w:val="005523FD"/>
    <w:rsid w:val="00553D03"/>
    <w:rsid w:val="00555BA0"/>
    <w:rsid w:val="00556E41"/>
    <w:rsid w:val="0057496F"/>
    <w:rsid w:val="005770A6"/>
    <w:rsid w:val="0058348D"/>
    <w:rsid w:val="0058416C"/>
    <w:rsid w:val="0059045B"/>
    <w:rsid w:val="00597EC2"/>
    <w:rsid w:val="005A13AB"/>
    <w:rsid w:val="005B1150"/>
    <w:rsid w:val="005B1FFC"/>
    <w:rsid w:val="005B2B6D"/>
    <w:rsid w:val="005B4B4E"/>
    <w:rsid w:val="005B77E4"/>
    <w:rsid w:val="005C3A76"/>
    <w:rsid w:val="005D5B6F"/>
    <w:rsid w:val="005D5D56"/>
    <w:rsid w:val="005E38A5"/>
    <w:rsid w:val="005F5185"/>
    <w:rsid w:val="006062BF"/>
    <w:rsid w:val="00607F95"/>
    <w:rsid w:val="0062115C"/>
    <w:rsid w:val="0062265B"/>
    <w:rsid w:val="00624B5C"/>
    <w:rsid w:val="00624FE1"/>
    <w:rsid w:val="0062577D"/>
    <w:rsid w:val="0063249D"/>
    <w:rsid w:val="006331EE"/>
    <w:rsid w:val="00634464"/>
    <w:rsid w:val="006355E6"/>
    <w:rsid w:val="00637E00"/>
    <w:rsid w:val="0064038A"/>
    <w:rsid w:val="00640AD3"/>
    <w:rsid w:val="0065167D"/>
    <w:rsid w:val="00652D13"/>
    <w:rsid w:val="0066595A"/>
    <w:rsid w:val="00665DC2"/>
    <w:rsid w:val="00666206"/>
    <w:rsid w:val="00670B19"/>
    <w:rsid w:val="006715BD"/>
    <w:rsid w:val="00672788"/>
    <w:rsid w:val="00673789"/>
    <w:rsid w:val="00676183"/>
    <w:rsid w:val="00676951"/>
    <w:rsid w:val="00680DA3"/>
    <w:rsid w:val="0068377F"/>
    <w:rsid w:val="00691B24"/>
    <w:rsid w:val="00695B93"/>
    <w:rsid w:val="00697C16"/>
    <w:rsid w:val="006A13C7"/>
    <w:rsid w:val="006A5A89"/>
    <w:rsid w:val="006B3BB9"/>
    <w:rsid w:val="006B48AC"/>
    <w:rsid w:val="006B5977"/>
    <w:rsid w:val="006D07A8"/>
    <w:rsid w:val="006D1B59"/>
    <w:rsid w:val="006D2D33"/>
    <w:rsid w:val="006D2F9C"/>
    <w:rsid w:val="006D4351"/>
    <w:rsid w:val="006D5424"/>
    <w:rsid w:val="006D67B0"/>
    <w:rsid w:val="006E5CA9"/>
    <w:rsid w:val="006E5E98"/>
    <w:rsid w:val="006E7A37"/>
    <w:rsid w:val="006F3151"/>
    <w:rsid w:val="007011CA"/>
    <w:rsid w:val="007056DE"/>
    <w:rsid w:val="00706121"/>
    <w:rsid w:val="00710B6B"/>
    <w:rsid w:val="00711145"/>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7F50C1"/>
    <w:rsid w:val="0080066B"/>
    <w:rsid w:val="00803578"/>
    <w:rsid w:val="00815B8D"/>
    <w:rsid w:val="00815B8E"/>
    <w:rsid w:val="00816D99"/>
    <w:rsid w:val="0082324C"/>
    <w:rsid w:val="00823D71"/>
    <w:rsid w:val="008245AF"/>
    <w:rsid w:val="008256B9"/>
    <w:rsid w:val="00827FE1"/>
    <w:rsid w:val="0083705D"/>
    <w:rsid w:val="00841AE1"/>
    <w:rsid w:val="0084242F"/>
    <w:rsid w:val="00845795"/>
    <w:rsid w:val="00847437"/>
    <w:rsid w:val="00852B4F"/>
    <w:rsid w:val="00866C0D"/>
    <w:rsid w:val="00877577"/>
    <w:rsid w:val="00882E15"/>
    <w:rsid w:val="00883C73"/>
    <w:rsid w:val="008901A2"/>
    <w:rsid w:val="008A08B0"/>
    <w:rsid w:val="008B0385"/>
    <w:rsid w:val="008B1082"/>
    <w:rsid w:val="008B188E"/>
    <w:rsid w:val="008B397C"/>
    <w:rsid w:val="008B47F4"/>
    <w:rsid w:val="008B6A60"/>
    <w:rsid w:val="008B7448"/>
    <w:rsid w:val="008B7E1E"/>
    <w:rsid w:val="008C2AE6"/>
    <w:rsid w:val="008C2DE8"/>
    <w:rsid w:val="008C5113"/>
    <w:rsid w:val="008C5B8A"/>
    <w:rsid w:val="008C6645"/>
    <w:rsid w:val="008D1865"/>
    <w:rsid w:val="008D3D5F"/>
    <w:rsid w:val="008D4E81"/>
    <w:rsid w:val="008D505F"/>
    <w:rsid w:val="008E0F55"/>
    <w:rsid w:val="008E7A99"/>
    <w:rsid w:val="008F253F"/>
    <w:rsid w:val="008F74B3"/>
    <w:rsid w:val="008F7F31"/>
    <w:rsid w:val="00900019"/>
    <w:rsid w:val="009023B1"/>
    <w:rsid w:val="00903441"/>
    <w:rsid w:val="009147D6"/>
    <w:rsid w:val="00914D98"/>
    <w:rsid w:val="00925F8C"/>
    <w:rsid w:val="00927324"/>
    <w:rsid w:val="00927D77"/>
    <w:rsid w:val="00931665"/>
    <w:rsid w:val="0093293C"/>
    <w:rsid w:val="00932ED7"/>
    <w:rsid w:val="00933990"/>
    <w:rsid w:val="00941B89"/>
    <w:rsid w:val="00941DEA"/>
    <w:rsid w:val="00955DDD"/>
    <w:rsid w:val="009651F8"/>
    <w:rsid w:val="009656CC"/>
    <w:rsid w:val="00970E8C"/>
    <w:rsid w:val="00971671"/>
    <w:rsid w:val="00981A37"/>
    <w:rsid w:val="009830B2"/>
    <w:rsid w:val="00984F27"/>
    <w:rsid w:val="0099063E"/>
    <w:rsid w:val="00992356"/>
    <w:rsid w:val="00992674"/>
    <w:rsid w:val="00994172"/>
    <w:rsid w:val="00994793"/>
    <w:rsid w:val="00996AE3"/>
    <w:rsid w:val="009A0450"/>
    <w:rsid w:val="009A1E27"/>
    <w:rsid w:val="009A307B"/>
    <w:rsid w:val="009B04E7"/>
    <w:rsid w:val="009B14E8"/>
    <w:rsid w:val="009B4D21"/>
    <w:rsid w:val="009B5A73"/>
    <w:rsid w:val="009C54C9"/>
    <w:rsid w:val="009C589C"/>
    <w:rsid w:val="009D0856"/>
    <w:rsid w:val="009D192B"/>
    <w:rsid w:val="009D2582"/>
    <w:rsid w:val="009D33E1"/>
    <w:rsid w:val="009D3B45"/>
    <w:rsid w:val="009D7CF9"/>
    <w:rsid w:val="009E2CCC"/>
    <w:rsid w:val="009E2CDD"/>
    <w:rsid w:val="009E366E"/>
    <w:rsid w:val="009E6097"/>
    <w:rsid w:val="009E6FC4"/>
    <w:rsid w:val="009F00DC"/>
    <w:rsid w:val="009F3199"/>
    <w:rsid w:val="009F3355"/>
    <w:rsid w:val="009F3648"/>
    <w:rsid w:val="009F3B7A"/>
    <w:rsid w:val="009F54D0"/>
    <w:rsid w:val="00A04523"/>
    <w:rsid w:val="00A06E9F"/>
    <w:rsid w:val="00A15DB1"/>
    <w:rsid w:val="00A16159"/>
    <w:rsid w:val="00A161E6"/>
    <w:rsid w:val="00A17885"/>
    <w:rsid w:val="00A2337D"/>
    <w:rsid w:val="00A233AC"/>
    <w:rsid w:val="00A25A31"/>
    <w:rsid w:val="00A31BBE"/>
    <w:rsid w:val="00A31D34"/>
    <w:rsid w:val="00A333EF"/>
    <w:rsid w:val="00A33F85"/>
    <w:rsid w:val="00A40645"/>
    <w:rsid w:val="00A44E7D"/>
    <w:rsid w:val="00A6016C"/>
    <w:rsid w:val="00A769B1"/>
    <w:rsid w:val="00A77DA3"/>
    <w:rsid w:val="00A837D5"/>
    <w:rsid w:val="00A83E04"/>
    <w:rsid w:val="00A91091"/>
    <w:rsid w:val="00A93EE3"/>
    <w:rsid w:val="00A94BA9"/>
    <w:rsid w:val="00AA4970"/>
    <w:rsid w:val="00AA536D"/>
    <w:rsid w:val="00AA6494"/>
    <w:rsid w:val="00AB22C0"/>
    <w:rsid w:val="00AB28FC"/>
    <w:rsid w:val="00AB49E4"/>
    <w:rsid w:val="00AC1479"/>
    <w:rsid w:val="00AC2AAC"/>
    <w:rsid w:val="00AC40F1"/>
    <w:rsid w:val="00AC4C45"/>
    <w:rsid w:val="00AD1085"/>
    <w:rsid w:val="00AD5B40"/>
    <w:rsid w:val="00AF11E4"/>
    <w:rsid w:val="00AF289F"/>
    <w:rsid w:val="00AF30B9"/>
    <w:rsid w:val="00AF43DF"/>
    <w:rsid w:val="00AF4D2E"/>
    <w:rsid w:val="00AF5534"/>
    <w:rsid w:val="00AF67A4"/>
    <w:rsid w:val="00AF69BD"/>
    <w:rsid w:val="00AF7510"/>
    <w:rsid w:val="00B12D31"/>
    <w:rsid w:val="00B15F6E"/>
    <w:rsid w:val="00B21BEE"/>
    <w:rsid w:val="00B23284"/>
    <w:rsid w:val="00B338CF"/>
    <w:rsid w:val="00B37D43"/>
    <w:rsid w:val="00B45614"/>
    <w:rsid w:val="00B46F21"/>
    <w:rsid w:val="00B511A5"/>
    <w:rsid w:val="00B51CDE"/>
    <w:rsid w:val="00B56541"/>
    <w:rsid w:val="00B605ED"/>
    <w:rsid w:val="00B63FDA"/>
    <w:rsid w:val="00B71F97"/>
    <w:rsid w:val="00B72538"/>
    <w:rsid w:val="00B736A7"/>
    <w:rsid w:val="00B7651F"/>
    <w:rsid w:val="00B919FA"/>
    <w:rsid w:val="00B94A16"/>
    <w:rsid w:val="00BA6044"/>
    <w:rsid w:val="00BB1A93"/>
    <w:rsid w:val="00BB7153"/>
    <w:rsid w:val="00BC14BF"/>
    <w:rsid w:val="00BC2625"/>
    <w:rsid w:val="00BC2A00"/>
    <w:rsid w:val="00BC3200"/>
    <w:rsid w:val="00BC338A"/>
    <w:rsid w:val="00BD7AB0"/>
    <w:rsid w:val="00BE53E8"/>
    <w:rsid w:val="00BF3C20"/>
    <w:rsid w:val="00C011BC"/>
    <w:rsid w:val="00C03DBA"/>
    <w:rsid w:val="00C112E7"/>
    <w:rsid w:val="00C11C78"/>
    <w:rsid w:val="00C11CD4"/>
    <w:rsid w:val="00C14B1C"/>
    <w:rsid w:val="00C15061"/>
    <w:rsid w:val="00C1713D"/>
    <w:rsid w:val="00C20D9D"/>
    <w:rsid w:val="00C2134F"/>
    <w:rsid w:val="00C2320C"/>
    <w:rsid w:val="00C233AC"/>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8708E"/>
    <w:rsid w:val="00C9080C"/>
    <w:rsid w:val="00C94429"/>
    <w:rsid w:val="00CA18FD"/>
    <w:rsid w:val="00CA27E5"/>
    <w:rsid w:val="00CA4897"/>
    <w:rsid w:val="00CA5390"/>
    <w:rsid w:val="00CA6928"/>
    <w:rsid w:val="00CB3D3F"/>
    <w:rsid w:val="00CB5850"/>
    <w:rsid w:val="00CB5A1A"/>
    <w:rsid w:val="00CC59E6"/>
    <w:rsid w:val="00CD5BDD"/>
    <w:rsid w:val="00CF096B"/>
    <w:rsid w:val="00CF10F7"/>
    <w:rsid w:val="00CF2B5F"/>
    <w:rsid w:val="00CF5EE3"/>
    <w:rsid w:val="00CF691F"/>
    <w:rsid w:val="00D00D99"/>
    <w:rsid w:val="00D013A4"/>
    <w:rsid w:val="00D026DC"/>
    <w:rsid w:val="00D15595"/>
    <w:rsid w:val="00D2766A"/>
    <w:rsid w:val="00D343A8"/>
    <w:rsid w:val="00D37832"/>
    <w:rsid w:val="00D44860"/>
    <w:rsid w:val="00D47689"/>
    <w:rsid w:val="00D50C42"/>
    <w:rsid w:val="00D512E1"/>
    <w:rsid w:val="00D57CF5"/>
    <w:rsid w:val="00D612BC"/>
    <w:rsid w:val="00D62F98"/>
    <w:rsid w:val="00D66FD6"/>
    <w:rsid w:val="00D8285B"/>
    <w:rsid w:val="00D862EB"/>
    <w:rsid w:val="00D86619"/>
    <w:rsid w:val="00D93E7C"/>
    <w:rsid w:val="00DA0CDD"/>
    <w:rsid w:val="00DA2A61"/>
    <w:rsid w:val="00DA483C"/>
    <w:rsid w:val="00DB2BE6"/>
    <w:rsid w:val="00DB76B3"/>
    <w:rsid w:val="00DC5BF1"/>
    <w:rsid w:val="00DD1052"/>
    <w:rsid w:val="00DD3638"/>
    <w:rsid w:val="00DD3C7B"/>
    <w:rsid w:val="00DE2B21"/>
    <w:rsid w:val="00DE48DE"/>
    <w:rsid w:val="00DF25F2"/>
    <w:rsid w:val="00DF4166"/>
    <w:rsid w:val="00E000F4"/>
    <w:rsid w:val="00E01231"/>
    <w:rsid w:val="00E04279"/>
    <w:rsid w:val="00E07E3E"/>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75959"/>
    <w:rsid w:val="00E804B0"/>
    <w:rsid w:val="00E86772"/>
    <w:rsid w:val="00E90B8B"/>
    <w:rsid w:val="00E93ADD"/>
    <w:rsid w:val="00E952D8"/>
    <w:rsid w:val="00EB00E4"/>
    <w:rsid w:val="00EB08D4"/>
    <w:rsid w:val="00EB28DA"/>
    <w:rsid w:val="00EB3812"/>
    <w:rsid w:val="00EB44EB"/>
    <w:rsid w:val="00EB66B8"/>
    <w:rsid w:val="00EB791E"/>
    <w:rsid w:val="00EB7B9A"/>
    <w:rsid w:val="00EC70A9"/>
    <w:rsid w:val="00ED1364"/>
    <w:rsid w:val="00ED4C3A"/>
    <w:rsid w:val="00EE1C85"/>
    <w:rsid w:val="00EE42A3"/>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668B3"/>
    <w:rsid w:val="00F66C89"/>
    <w:rsid w:val="00F73D03"/>
    <w:rsid w:val="00F76CB9"/>
    <w:rsid w:val="00F77A73"/>
    <w:rsid w:val="00F80E46"/>
    <w:rsid w:val="00F81C8D"/>
    <w:rsid w:val="00F9555A"/>
    <w:rsid w:val="00F95904"/>
    <w:rsid w:val="00F96236"/>
    <w:rsid w:val="00FA10CE"/>
    <w:rsid w:val="00FA222F"/>
    <w:rsid w:val="00FA2891"/>
    <w:rsid w:val="00FB693D"/>
    <w:rsid w:val="00FB7768"/>
    <w:rsid w:val="00FC123D"/>
    <w:rsid w:val="00FC1BC5"/>
    <w:rsid w:val="00FC7489"/>
    <w:rsid w:val="00FD1BA8"/>
    <w:rsid w:val="00FD218F"/>
    <w:rsid w:val="00FD5663"/>
    <w:rsid w:val="00FD56C6"/>
    <w:rsid w:val="00FD6871"/>
    <w:rsid w:val="00FE3221"/>
    <w:rsid w:val="00FE48EA"/>
    <w:rsid w:val="00FE571F"/>
    <w:rsid w:val="00FF47F6"/>
    <w:rsid w:val="011C3196"/>
    <w:rsid w:val="015F5DD0"/>
    <w:rsid w:val="016E63C2"/>
    <w:rsid w:val="024B0C39"/>
    <w:rsid w:val="025340DF"/>
    <w:rsid w:val="02F32FFC"/>
    <w:rsid w:val="040C0819"/>
    <w:rsid w:val="048A5003"/>
    <w:rsid w:val="04965400"/>
    <w:rsid w:val="04A3117E"/>
    <w:rsid w:val="04D8694E"/>
    <w:rsid w:val="054A15F9"/>
    <w:rsid w:val="05E55B07"/>
    <w:rsid w:val="0616597F"/>
    <w:rsid w:val="069A13AD"/>
    <w:rsid w:val="06B31420"/>
    <w:rsid w:val="06DA7D4B"/>
    <w:rsid w:val="0708176C"/>
    <w:rsid w:val="070D7FF7"/>
    <w:rsid w:val="07287718"/>
    <w:rsid w:val="07630177"/>
    <w:rsid w:val="080A1514"/>
    <w:rsid w:val="085A570E"/>
    <w:rsid w:val="092108C3"/>
    <w:rsid w:val="097A2EEF"/>
    <w:rsid w:val="0A8128A6"/>
    <w:rsid w:val="0A891756"/>
    <w:rsid w:val="0A8D3D36"/>
    <w:rsid w:val="0BF32A1B"/>
    <w:rsid w:val="0C3C77C2"/>
    <w:rsid w:val="0EAA3109"/>
    <w:rsid w:val="0ECF29CC"/>
    <w:rsid w:val="100128BB"/>
    <w:rsid w:val="10207B26"/>
    <w:rsid w:val="10732AEA"/>
    <w:rsid w:val="107C4ABF"/>
    <w:rsid w:val="10923E54"/>
    <w:rsid w:val="10BD2C22"/>
    <w:rsid w:val="11141D74"/>
    <w:rsid w:val="111D4066"/>
    <w:rsid w:val="11566901"/>
    <w:rsid w:val="11D73513"/>
    <w:rsid w:val="12DF0986"/>
    <w:rsid w:val="138D7B59"/>
    <w:rsid w:val="13E26EA1"/>
    <w:rsid w:val="14927C85"/>
    <w:rsid w:val="150F3CC6"/>
    <w:rsid w:val="1626576B"/>
    <w:rsid w:val="16A36DBB"/>
    <w:rsid w:val="16FB6BF7"/>
    <w:rsid w:val="17267321"/>
    <w:rsid w:val="17D15BAA"/>
    <w:rsid w:val="18153F05"/>
    <w:rsid w:val="184719C8"/>
    <w:rsid w:val="197131A1"/>
    <w:rsid w:val="19FE7D19"/>
    <w:rsid w:val="1A1F2BFD"/>
    <w:rsid w:val="1AE9320B"/>
    <w:rsid w:val="1BE7072B"/>
    <w:rsid w:val="1C680C4F"/>
    <w:rsid w:val="1D835251"/>
    <w:rsid w:val="1DB6880D"/>
    <w:rsid w:val="1DE845AC"/>
    <w:rsid w:val="1E85324A"/>
    <w:rsid w:val="1EBE0DD1"/>
    <w:rsid w:val="1EEE2B9E"/>
    <w:rsid w:val="1F680515"/>
    <w:rsid w:val="1F862AC4"/>
    <w:rsid w:val="1FBA6F24"/>
    <w:rsid w:val="1FEB0107"/>
    <w:rsid w:val="20144886"/>
    <w:rsid w:val="205D5735"/>
    <w:rsid w:val="20A43E5C"/>
    <w:rsid w:val="20AF2137"/>
    <w:rsid w:val="20D504B9"/>
    <w:rsid w:val="215869F4"/>
    <w:rsid w:val="21C0078C"/>
    <w:rsid w:val="220B1CB9"/>
    <w:rsid w:val="226E2CDC"/>
    <w:rsid w:val="22987C80"/>
    <w:rsid w:val="22FF181D"/>
    <w:rsid w:val="23474F72"/>
    <w:rsid w:val="24192CCC"/>
    <w:rsid w:val="24294678"/>
    <w:rsid w:val="243E6627"/>
    <w:rsid w:val="24C80610"/>
    <w:rsid w:val="24FD7FDE"/>
    <w:rsid w:val="254E6C00"/>
    <w:rsid w:val="25FD5DBC"/>
    <w:rsid w:val="2621539B"/>
    <w:rsid w:val="26A36964"/>
    <w:rsid w:val="275D2FB6"/>
    <w:rsid w:val="280B47C0"/>
    <w:rsid w:val="282F0A35"/>
    <w:rsid w:val="28F72F97"/>
    <w:rsid w:val="2A2764B9"/>
    <w:rsid w:val="2A7228D5"/>
    <w:rsid w:val="2AE56DB0"/>
    <w:rsid w:val="2C1955F6"/>
    <w:rsid w:val="2CAF6062"/>
    <w:rsid w:val="2CFC4B36"/>
    <w:rsid w:val="2D8D2DB8"/>
    <w:rsid w:val="2ED65A8E"/>
    <w:rsid w:val="2F7E3ACA"/>
    <w:rsid w:val="2F8D1F5F"/>
    <w:rsid w:val="2F9E23BE"/>
    <w:rsid w:val="2FC7779A"/>
    <w:rsid w:val="2FFED8EA"/>
    <w:rsid w:val="30255F65"/>
    <w:rsid w:val="30351160"/>
    <w:rsid w:val="3196159F"/>
    <w:rsid w:val="319E47B6"/>
    <w:rsid w:val="31B9575D"/>
    <w:rsid w:val="31D36D95"/>
    <w:rsid w:val="324803BF"/>
    <w:rsid w:val="3255342F"/>
    <w:rsid w:val="33333591"/>
    <w:rsid w:val="33A37FA3"/>
    <w:rsid w:val="34480B4A"/>
    <w:rsid w:val="34F211E2"/>
    <w:rsid w:val="35FA5E74"/>
    <w:rsid w:val="370A3047"/>
    <w:rsid w:val="3727621C"/>
    <w:rsid w:val="38765C86"/>
    <w:rsid w:val="396D77C2"/>
    <w:rsid w:val="39A66CD4"/>
    <w:rsid w:val="3A190FBF"/>
    <w:rsid w:val="3B9C1EA7"/>
    <w:rsid w:val="3BB16FD5"/>
    <w:rsid w:val="3BB5632E"/>
    <w:rsid w:val="3C8E505C"/>
    <w:rsid w:val="3C930CED"/>
    <w:rsid w:val="3CD52CE1"/>
    <w:rsid w:val="3CD60B6C"/>
    <w:rsid w:val="3CD72A6B"/>
    <w:rsid w:val="3D25234D"/>
    <w:rsid w:val="3D772606"/>
    <w:rsid w:val="3DFB283E"/>
    <w:rsid w:val="3E4D7489"/>
    <w:rsid w:val="3E7D5DDD"/>
    <w:rsid w:val="3ECF7E9E"/>
    <w:rsid w:val="3FA27361"/>
    <w:rsid w:val="3FD87226"/>
    <w:rsid w:val="403E6DD2"/>
    <w:rsid w:val="40796351"/>
    <w:rsid w:val="40B32918"/>
    <w:rsid w:val="410F2E6A"/>
    <w:rsid w:val="415C2513"/>
    <w:rsid w:val="42363025"/>
    <w:rsid w:val="429779C2"/>
    <w:rsid w:val="42D31F27"/>
    <w:rsid w:val="43302ED5"/>
    <w:rsid w:val="4430136C"/>
    <w:rsid w:val="444A7FC7"/>
    <w:rsid w:val="44E623E5"/>
    <w:rsid w:val="45246A6A"/>
    <w:rsid w:val="45F66658"/>
    <w:rsid w:val="462D194E"/>
    <w:rsid w:val="480C545B"/>
    <w:rsid w:val="482A083B"/>
    <w:rsid w:val="482D79B6"/>
    <w:rsid w:val="48DB350C"/>
    <w:rsid w:val="4AB0382B"/>
    <w:rsid w:val="4B7A73E4"/>
    <w:rsid w:val="4BC774AF"/>
    <w:rsid w:val="4C2D4456"/>
    <w:rsid w:val="4C3457E4"/>
    <w:rsid w:val="4CA23096"/>
    <w:rsid w:val="4CF66F3E"/>
    <w:rsid w:val="4DDD3C5A"/>
    <w:rsid w:val="4ECF240C"/>
    <w:rsid w:val="4F0911AA"/>
    <w:rsid w:val="4F5F4C90"/>
    <w:rsid w:val="4FA2515B"/>
    <w:rsid w:val="4FBA3203"/>
    <w:rsid w:val="4FF05EC6"/>
    <w:rsid w:val="51413B18"/>
    <w:rsid w:val="51960CEF"/>
    <w:rsid w:val="51A81D15"/>
    <w:rsid w:val="52140592"/>
    <w:rsid w:val="52416DDE"/>
    <w:rsid w:val="52992845"/>
    <w:rsid w:val="52D715BF"/>
    <w:rsid w:val="53351251"/>
    <w:rsid w:val="5394125E"/>
    <w:rsid w:val="541D74A6"/>
    <w:rsid w:val="54271508"/>
    <w:rsid w:val="546724CF"/>
    <w:rsid w:val="55B160F8"/>
    <w:rsid w:val="56065EDC"/>
    <w:rsid w:val="569868B5"/>
    <w:rsid w:val="56E401A2"/>
    <w:rsid w:val="57376AD1"/>
    <w:rsid w:val="573D37FE"/>
    <w:rsid w:val="577F3FCE"/>
    <w:rsid w:val="57ED1ACA"/>
    <w:rsid w:val="57F74402"/>
    <w:rsid w:val="583059FA"/>
    <w:rsid w:val="59C97EB4"/>
    <w:rsid w:val="5A7F6A6D"/>
    <w:rsid w:val="5A8A0C4A"/>
    <w:rsid w:val="5AA77AC9"/>
    <w:rsid w:val="5B0311A3"/>
    <w:rsid w:val="5B5639C9"/>
    <w:rsid w:val="5B5B6977"/>
    <w:rsid w:val="5B6666DE"/>
    <w:rsid w:val="5B8D211D"/>
    <w:rsid w:val="5C253115"/>
    <w:rsid w:val="5C2C472A"/>
    <w:rsid w:val="5C62639E"/>
    <w:rsid w:val="5CAA00FA"/>
    <w:rsid w:val="5CFA0384"/>
    <w:rsid w:val="5D1A0A26"/>
    <w:rsid w:val="5D2D77E1"/>
    <w:rsid w:val="5DAB167E"/>
    <w:rsid w:val="5DDE9878"/>
    <w:rsid w:val="5EF939C8"/>
    <w:rsid w:val="5F1B524E"/>
    <w:rsid w:val="5F2E268B"/>
    <w:rsid w:val="5F4C693A"/>
    <w:rsid w:val="5F597925"/>
    <w:rsid w:val="5F8C0A67"/>
    <w:rsid w:val="5FEB308E"/>
    <w:rsid w:val="603238A9"/>
    <w:rsid w:val="611F6817"/>
    <w:rsid w:val="623B7475"/>
    <w:rsid w:val="639E2E44"/>
    <w:rsid w:val="64065861"/>
    <w:rsid w:val="64B61035"/>
    <w:rsid w:val="654C1999"/>
    <w:rsid w:val="65A23548"/>
    <w:rsid w:val="662841B4"/>
    <w:rsid w:val="66576847"/>
    <w:rsid w:val="66CA1754"/>
    <w:rsid w:val="67A83750"/>
    <w:rsid w:val="67DC5256"/>
    <w:rsid w:val="685A43CD"/>
    <w:rsid w:val="68DB550E"/>
    <w:rsid w:val="6943203A"/>
    <w:rsid w:val="69C22EA2"/>
    <w:rsid w:val="69E5416A"/>
    <w:rsid w:val="6A0371E2"/>
    <w:rsid w:val="6B2A0087"/>
    <w:rsid w:val="6B43739A"/>
    <w:rsid w:val="6B8E6209"/>
    <w:rsid w:val="6CC938CF"/>
    <w:rsid w:val="6CEF77DA"/>
    <w:rsid w:val="6DBC389B"/>
    <w:rsid w:val="6DE76703"/>
    <w:rsid w:val="6E1169E4"/>
    <w:rsid w:val="6E970129"/>
    <w:rsid w:val="6EE3511C"/>
    <w:rsid w:val="6F1E65D4"/>
    <w:rsid w:val="6F266C86"/>
    <w:rsid w:val="6F5042C2"/>
    <w:rsid w:val="7111358D"/>
    <w:rsid w:val="72686F54"/>
    <w:rsid w:val="72D60AF4"/>
    <w:rsid w:val="734C0DB6"/>
    <w:rsid w:val="73922C6D"/>
    <w:rsid w:val="74316312"/>
    <w:rsid w:val="74911176"/>
    <w:rsid w:val="751A116C"/>
    <w:rsid w:val="75396F82"/>
    <w:rsid w:val="755064EE"/>
    <w:rsid w:val="7577036C"/>
    <w:rsid w:val="75881770"/>
    <w:rsid w:val="762A1882"/>
    <w:rsid w:val="76992564"/>
    <w:rsid w:val="76C23869"/>
    <w:rsid w:val="76DD4B47"/>
    <w:rsid w:val="76E9529A"/>
    <w:rsid w:val="77AD62C7"/>
    <w:rsid w:val="780F13C8"/>
    <w:rsid w:val="78397B5B"/>
    <w:rsid w:val="78983E5D"/>
    <w:rsid w:val="789F4A3D"/>
    <w:rsid w:val="78FC1205"/>
    <w:rsid w:val="79D7762B"/>
    <w:rsid w:val="7A5C5D83"/>
    <w:rsid w:val="7A6676B1"/>
    <w:rsid w:val="7A797E3D"/>
    <w:rsid w:val="7A8135CD"/>
    <w:rsid w:val="7A881571"/>
    <w:rsid w:val="7B224C65"/>
    <w:rsid w:val="7BA75723"/>
    <w:rsid w:val="7BDE7397"/>
    <w:rsid w:val="7C385448"/>
    <w:rsid w:val="7C6245DE"/>
    <w:rsid w:val="7C6E7B69"/>
    <w:rsid w:val="7CAC01B1"/>
    <w:rsid w:val="7CB3663D"/>
    <w:rsid w:val="7D1B1F25"/>
    <w:rsid w:val="7E2412AD"/>
    <w:rsid w:val="7E306604"/>
    <w:rsid w:val="7E747B3F"/>
    <w:rsid w:val="7E8071F9"/>
    <w:rsid w:val="7EAA7A04"/>
    <w:rsid w:val="7EC108AA"/>
    <w:rsid w:val="7F736048"/>
    <w:rsid w:val="7FA67C9C"/>
    <w:rsid w:val="7FAC21CB"/>
    <w:rsid w:val="BA5DD522"/>
    <w:rsid w:val="D9F6C94B"/>
    <w:rsid w:val="DBFAC073"/>
    <w:rsid w:val="DEF68C9C"/>
    <w:rsid w:val="DEFD500E"/>
    <w:rsid w:val="DF8C1C6A"/>
    <w:rsid w:val="E5CB0C4D"/>
    <w:rsid w:val="EBD78601"/>
    <w:rsid w:val="EDB469C7"/>
    <w:rsid w:val="FF9F734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annotation text"/>
    <w:basedOn w:val="1"/>
    <w:link w:val="14"/>
    <w:qFormat/>
    <w:uiPriority w:val="99"/>
    <w:pPr>
      <w:widowControl w:val="0"/>
    </w:pPr>
    <w:rPr>
      <w:rFonts w:ascii="Times New Roman" w:hAnsi="Times New Roman" w:cs="Times New Roman"/>
      <w:kern w:val="2"/>
      <w:sz w:val="21"/>
    </w:rPr>
  </w:style>
  <w:style w:type="paragraph" w:styleId="5">
    <w:name w:val="Balloon Text"/>
    <w:basedOn w:val="1"/>
    <w:link w:val="15"/>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pPr>
    <w:rPr>
      <w:rFonts w:ascii="Calibri" w:hAnsi="Calibri" w:eastAsia="宋体" w:cs="Times New Roman"/>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8">
    <w:name w:val="Normal (Web)"/>
    <w:basedOn w:val="1"/>
    <w:unhideWhenUsed/>
    <w:qFormat/>
    <w:uiPriority w:val="99"/>
    <w:pPr>
      <w:spacing w:before="100" w:beforeAutospacing="1" w:after="100" w:afterAutospacing="1"/>
    </w:pPr>
  </w:style>
  <w:style w:type="table" w:styleId="10">
    <w:name w:val="Table Grid"/>
    <w:basedOn w:val="9"/>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customStyle="1" w:styleId="13">
    <w:name w:val="标题 1 字符"/>
    <w:link w:val="2"/>
    <w:qFormat/>
    <w:uiPriority w:val="9"/>
    <w:rPr>
      <w:rFonts w:ascii="Calibri" w:hAnsi="Calibri" w:eastAsia="宋体" w:cs="Times New Roman"/>
      <w:b/>
      <w:bCs/>
      <w:kern w:val="44"/>
      <w:sz w:val="44"/>
      <w:szCs w:val="44"/>
    </w:rPr>
  </w:style>
  <w:style w:type="character" w:customStyle="1" w:styleId="14">
    <w:name w:val="批注文字 字符"/>
    <w:link w:val="4"/>
    <w:qFormat/>
    <w:uiPriority w:val="99"/>
    <w:rPr>
      <w:rFonts w:ascii="Times New Roman" w:hAnsi="Times New Roman" w:eastAsia="宋体" w:cs="Times New Roman"/>
      <w:kern w:val="2"/>
      <w:sz w:val="21"/>
      <w:szCs w:val="24"/>
    </w:rPr>
  </w:style>
  <w:style w:type="character" w:customStyle="1" w:styleId="15">
    <w:name w:val="批注框文本 字符"/>
    <w:link w:val="5"/>
    <w:semiHidden/>
    <w:qFormat/>
    <w:uiPriority w:val="99"/>
    <w:rPr>
      <w:rFonts w:ascii="宋体" w:hAnsi="宋体" w:eastAsia="宋体" w:cs="宋体"/>
      <w:sz w:val="18"/>
      <w:szCs w:val="18"/>
    </w:rPr>
  </w:style>
  <w:style w:type="character" w:customStyle="1" w:styleId="16">
    <w:name w:val="页脚 字符"/>
    <w:link w:val="6"/>
    <w:semiHidden/>
    <w:qFormat/>
    <w:uiPriority w:val="99"/>
    <w:rPr>
      <w:sz w:val="18"/>
      <w:szCs w:val="18"/>
    </w:rPr>
  </w:style>
  <w:style w:type="character" w:customStyle="1" w:styleId="17">
    <w:name w:val="页眉 字符"/>
    <w:link w:val="7"/>
    <w:semiHidden/>
    <w:qFormat/>
    <w:uiPriority w:val="99"/>
    <w:rPr>
      <w:sz w:val="18"/>
      <w:szCs w:val="18"/>
    </w:rPr>
  </w:style>
  <w:style w:type="paragraph" w:customStyle="1" w:styleId="18">
    <w:name w:val="表格标题DG"/>
    <w:basedOn w:val="1"/>
    <w:qFormat/>
    <w:uiPriority w:val="0"/>
    <w:pPr>
      <w:snapToGrid w:val="0"/>
      <w:jc w:val="center"/>
    </w:pPr>
    <w:rPr>
      <w:rFonts w:ascii="Arial" w:hAnsi="Arial" w:eastAsia="黑体"/>
      <w:bCs/>
      <w:color w:val="000000"/>
      <w:sz w:val="21"/>
      <w:szCs w:val="20"/>
    </w:rPr>
  </w:style>
  <w:style w:type="paragraph" w:customStyle="1" w:styleId="19">
    <w:name w:val="表格正文DG"/>
    <w:basedOn w:val="1"/>
    <w:qFormat/>
    <w:uiPriority w:val="0"/>
    <w:pPr>
      <w:jc w:val="center"/>
    </w:pPr>
    <w:rPr>
      <w:rFonts w:ascii="Times New Roman" w:hAnsi="Times New Roman"/>
      <w:color w:val="000000"/>
      <w:sz w:val="21"/>
      <w:szCs w:val="21"/>
    </w:rPr>
  </w:style>
  <w:style w:type="paragraph" w:styleId="20">
    <w:name w:val="List Paragraph"/>
    <w:basedOn w:val="1"/>
    <w:qFormat/>
    <w:uiPriority w:val="99"/>
    <w:pPr>
      <w:ind w:firstLine="420" w:firstLineChars="200"/>
    </w:pPr>
  </w:style>
  <w:style w:type="paragraph" w:customStyle="1" w:styleId="21">
    <w:name w:val="一级标题DG"/>
    <w:basedOn w:val="1"/>
    <w:qFormat/>
    <w:uiPriority w:val="0"/>
    <w:pPr>
      <w:spacing w:line="480" w:lineRule="auto"/>
      <w:outlineLvl w:val="0"/>
    </w:pPr>
    <w:rPr>
      <w:rFonts w:ascii="Arial" w:hAnsi="Arial" w:eastAsia="黑体"/>
      <w:sz w:val="28"/>
    </w:rPr>
  </w:style>
  <w:style w:type="paragraph" w:customStyle="1" w:styleId="22">
    <w:name w:val="二级标题DG"/>
    <w:basedOn w:val="8"/>
    <w:qFormat/>
    <w:uiPriority w:val="0"/>
    <w:pPr>
      <w:spacing w:beforeLines="25" w:beforeAutospacing="0" w:afterLines="50" w:afterAutospacing="0" w:line="440" w:lineRule="exact"/>
      <w:outlineLvl w:val="1"/>
    </w:pPr>
    <w:rPr>
      <w:rFonts w:ascii="Times New Roman" w:hAnsi="Times New Roman"/>
      <w:b/>
    </w:rPr>
  </w:style>
  <w:style w:type="paragraph" w:customStyle="1" w:styleId="23">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4">
    <w:name w:val="editor-text-node"/>
    <w:qFormat/>
    <w:uiPriority w:val="0"/>
  </w:style>
  <w:style w:type="character" w:styleId="25">
    <w:name w:val="Placeholder Text"/>
    <w:unhideWhenUsed/>
    <w:qFormat/>
    <w:uiPriority w:val="99"/>
    <w:rPr>
      <w:color w:val="808080"/>
    </w:rPr>
  </w:style>
  <w:style w:type="paragraph" w:customStyle="1" w:styleId="26">
    <w:name w:val="_Style 24"/>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1266</Words>
  <Characters>1349</Characters>
  <Lines>748</Lines>
  <Paragraphs>983</Paragraphs>
  <TotalTime>2</TotalTime>
  <ScaleCrop>false</ScaleCrop>
  <LinksUpToDate>false</LinksUpToDate>
  <CharactersWithSpaces>1358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2024-01-18T04:35:00Z</dcterms:created>
  <dc:creator>juvg</dc:creator>
  <cp:lastModifiedBy>管玲玲</cp:lastModifiedBy>
  <cp:lastPrinted>2026-02-27T03:01:00Z</cp:lastPrinted>
  <dcterms:modified xsi:type="dcterms:W3CDTF">2026-03-09T07:56:16Z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31F35610F83647B5BA737CBFFF7CFA77_13</vt:lpwstr>
  </property>
  <property fmtid="{D5CDD505-2E9C-101B-9397-08002B2CF9AE}" pid="4" name="KSOTemplateDocerSaveRecord">
    <vt:lpwstr>eyJoZGlkIjoiM2FlZGFkYzA3ZWE5N2U4NzM0NTJiZTkxNzFhMDNlM2UiLCJ1c2VySWQiOiI2NTg2NDExMzgifQ==</vt:lpwstr>
  </property>
</Properties>
</file>