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A9CB12">
      <w:pPr>
        <w:snapToGrid w:val="0"/>
        <w:jc w:val="center"/>
        <w:rPr>
          <w:sz w:val="6"/>
          <w:szCs w:val="6"/>
        </w:rPr>
      </w:pPr>
    </w:p>
    <w:p w14:paraId="7BE04C20">
      <w:pPr>
        <w:snapToGrid w:val="0"/>
        <w:jc w:val="center"/>
        <w:rPr>
          <w:sz w:val="6"/>
          <w:szCs w:val="6"/>
        </w:rPr>
      </w:pPr>
    </w:p>
    <w:p w14:paraId="66D5589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1B57BF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7449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609E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AE4993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保险医学基础</w:t>
            </w:r>
          </w:p>
        </w:tc>
      </w:tr>
      <w:tr w14:paraId="18EC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2DB64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2B60CAB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2170016</w:t>
            </w:r>
          </w:p>
        </w:tc>
        <w:tc>
          <w:tcPr>
            <w:tcW w:w="1314" w:type="dxa"/>
            <w:vAlign w:val="center"/>
          </w:tcPr>
          <w:p w14:paraId="7D10DE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B2C21B0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0418</w:t>
            </w:r>
          </w:p>
        </w:tc>
        <w:tc>
          <w:tcPr>
            <w:tcW w:w="1753" w:type="dxa"/>
            <w:vAlign w:val="center"/>
          </w:tcPr>
          <w:p w14:paraId="371512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853FC8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2/32</w:t>
            </w:r>
          </w:p>
        </w:tc>
      </w:tr>
      <w:tr w14:paraId="7665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EA049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5BDF5C9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郑婷</w:t>
            </w:r>
          </w:p>
        </w:tc>
        <w:tc>
          <w:tcPr>
            <w:tcW w:w="1314" w:type="dxa"/>
            <w:vAlign w:val="center"/>
          </w:tcPr>
          <w:p w14:paraId="038AE1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20B47DA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25094</w:t>
            </w:r>
          </w:p>
        </w:tc>
        <w:tc>
          <w:tcPr>
            <w:tcW w:w="1753" w:type="dxa"/>
            <w:vAlign w:val="center"/>
          </w:tcPr>
          <w:p w14:paraId="05D033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F540C38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专职</w:t>
            </w:r>
          </w:p>
        </w:tc>
      </w:tr>
      <w:tr w14:paraId="14C4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0F92D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08148C0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养老服务B2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、2</w:t>
            </w:r>
          </w:p>
        </w:tc>
        <w:tc>
          <w:tcPr>
            <w:tcW w:w="1314" w:type="dxa"/>
            <w:vAlign w:val="center"/>
          </w:tcPr>
          <w:p w14:paraId="5AD0D73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8DE8280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B4130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F193ED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临港校区一教2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</w:tr>
      <w:tr w14:paraId="4416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563F3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F452B8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课后每周四12：00-12：30新闻学院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109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室</w:t>
            </w:r>
          </w:p>
        </w:tc>
      </w:tr>
      <w:tr w14:paraId="53E0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C060C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4D270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6F4D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7EAF1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50EE6BB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保险医学基础，吴艾竞主编．浙江：浙江大学出版社，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2021</w:t>
            </w:r>
          </w:p>
          <w:p w14:paraId="37B67FA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ISBN 978-7-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308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20671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6</w:t>
            </w:r>
          </w:p>
        </w:tc>
      </w:tr>
      <w:tr w14:paraId="7C58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B92C73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F0F0EE">
            <w:pPr>
              <w:numPr>
                <w:ilvl w:val="0"/>
                <w:numId w:val="1"/>
              </w:numPr>
              <w:tabs>
                <w:tab w:val="left" w:pos="532"/>
                <w:tab w:val="clear" w:pos="312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保险医学基础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吴艾竞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浙江大学出版社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，第1版</w:t>
            </w:r>
          </w:p>
          <w:p w14:paraId="5E57A89C">
            <w:pPr>
              <w:numPr>
                <w:ilvl w:val="0"/>
                <w:numId w:val="1"/>
              </w:numPr>
              <w:tabs>
                <w:tab w:val="left" w:pos="532"/>
                <w:tab w:val="clear" w:pos="312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人身保险案例分析，张洪涛，中国人民大学出版社，第1版</w:t>
            </w:r>
          </w:p>
          <w:p w14:paraId="63EC53D1">
            <w:pPr>
              <w:numPr>
                <w:ilvl w:val="0"/>
                <w:numId w:val="1"/>
              </w:numPr>
              <w:tabs>
                <w:tab w:val="left" w:pos="532"/>
                <w:tab w:val="clear" w:pos="312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中国法院2021年度案例·保险纠纷，国家法官学院，最高人民法院司法案例研究院，中国法制出版社，第1版</w:t>
            </w:r>
          </w:p>
        </w:tc>
      </w:tr>
    </w:tbl>
    <w:p w14:paraId="4D963EF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8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34"/>
        <w:gridCol w:w="741"/>
        <w:gridCol w:w="4966"/>
        <w:gridCol w:w="1322"/>
        <w:gridCol w:w="1125"/>
      </w:tblGrid>
      <w:tr w14:paraId="042F1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BA6E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2C3E1BAC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85AB7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D186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D7C1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13C7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FFB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4EF8ED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68D48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第一单元</w:t>
            </w:r>
          </w:p>
          <w:p w14:paraId="216A687A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项目一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人体的基本功能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1A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4A7436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A87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38A9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A3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BA2BE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9FAD7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第二单元</w:t>
            </w:r>
          </w:p>
          <w:p w14:paraId="05B952B8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项目二 人体结构基本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CE6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B3B72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4DAE264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F2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056B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1AE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F4D62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bottom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4AFE2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人体结构基础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掌握人体各系统中每个器官的具体位置；准确讲述人体各系统功能的实现过程。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6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0BF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BE1A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5F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6C26AA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79A8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第三单元</w:t>
            </w:r>
          </w:p>
          <w:p w14:paraId="7E73EB81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项目三 人体常见疾病</w:t>
            </w:r>
          </w:p>
          <w:p w14:paraId="570B4F5D">
            <w:pPr>
              <w:rPr>
                <w:lang w:eastAsia="zh-CN"/>
              </w:rPr>
            </w:pPr>
          </w:p>
        </w:tc>
        <w:tc>
          <w:tcPr>
            <w:tcW w:w="1286" w:type="dxa"/>
            <w:tcBorders>
              <w:left w:val="single" w:color="auto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5F4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自主学习</w:t>
            </w:r>
          </w:p>
          <w:p w14:paraId="2125C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4049ED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讨论教学</w:t>
            </w:r>
          </w:p>
          <w:p w14:paraId="1017D5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F24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bookmarkStart w:id="0" w:name="OLE_LINK27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  <w:bookmarkEnd w:id="0"/>
          </w:p>
        </w:tc>
      </w:tr>
      <w:tr w14:paraId="1E309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02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-7</w:t>
            </w:r>
          </w:p>
        </w:tc>
        <w:tc>
          <w:tcPr>
            <w:tcW w:w="721" w:type="dxa"/>
            <w:vAlign w:val="center"/>
          </w:tcPr>
          <w:p w14:paraId="20E876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1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8AE16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人体常见疾病：认识临床上常见的疾病，掌握相关的保险医学特点与医疗保险质量控制标准。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B38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62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2C90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BE3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0DA903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790E9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第四单元</w:t>
            </w:r>
          </w:p>
          <w:p w14:paraId="5D8AA91E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项目四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影响人类健康和寿命的其他疾病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CD6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3F16C9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684898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6DB92FD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D5E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1AF3B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EF1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794349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3FD04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影响人类健康和寿命的其他疾病：能对常见的慢性疾病（如传染病、肿瘤、营养相关性疾病以及一些常见的特点疾病）进行常规的核准。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E3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B34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A246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5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38FA4D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3C568">
            <w:pPr>
              <w:pStyle w:val="11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第五单元</w:t>
            </w:r>
          </w:p>
          <w:p w14:paraId="33D6B41B">
            <w:pPr>
              <w:pStyle w:val="11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项目五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病历书写与体检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4B9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2CFA8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1AAC45B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B3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45DE5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AB64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206E998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3C50D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病历书写、体检：熟练地书写病历；掌握体检技能。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B5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48B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60FA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5DFE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  <w:vAlign w:val="center"/>
          </w:tcPr>
          <w:p w14:paraId="547B0A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A1B0C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第六单元</w:t>
            </w:r>
          </w:p>
          <w:p w14:paraId="0F4C5803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项目六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医学检验在保险中的应用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BCA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0ACD2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B8726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7ED91F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A91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1B12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A0F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FA1E9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6EF38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第七单元</w:t>
            </w:r>
          </w:p>
          <w:p w14:paraId="6AC3FA1A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项目七</w:t>
            </w:r>
            <w:r>
              <w:rPr>
                <w:rFonts w:ascii="宋体" w:hAnsi="宋体" w:eastAsia="宋体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损伤及残疾鉴定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EB19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ACF577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7F5ACB2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001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7B95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FC6E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DFF74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FA161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医学检验在保险中的应用以及损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伤及残疾鉴定：</w:t>
            </w:r>
            <w:r>
              <w:rPr>
                <w:rFonts w:hint="eastAsia" w:ascii="宋体" w:hAnsi="宋体" w:eastAsia="宋体" w:cs="宋体"/>
                <w:color w:val="auto"/>
              </w:rPr>
              <w:t>能够准确分析保险医学上常见的医学病例，并准确判读常见的医学检验单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；掌握常见损伤的类型及相关的鉴别要点。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ECA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3F5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8DA5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56B4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  <w:vAlign w:val="center"/>
          </w:tcPr>
          <w:p w14:paraId="14E241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826C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第八单元</w:t>
            </w:r>
          </w:p>
          <w:p w14:paraId="4294A48F">
            <w:pPr>
              <w:pStyle w:val="11"/>
              <w:jc w:val="both"/>
              <w:rPr>
                <w:rFonts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项目八</w:t>
            </w:r>
            <w:r>
              <w:rPr>
                <w:rFonts w:ascii="宋体" w:hAnsi="宋体" w:eastAsia="宋体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疾病的风险分析与经济负担</w:t>
            </w:r>
          </w:p>
          <w:p w14:paraId="5B79E7ED">
            <w:pPr>
              <w:pStyle w:val="1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第九单元</w:t>
            </w:r>
          </w:p>
          <w:p w14:paraId="46E4FA57">
            <w:pPr>
              <w:pStyle w:val="11"/>
              <w:jc w:val="both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健康保险与健康管理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CE94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38DDD07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964A4C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384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65B82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DF233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  <w:vAlign w:val="center"/>
          </w:tcPr>
          <w:p w14:paraId="325186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AF5C1">
            <w:pPr>
              <w:pStyle w:val="11"/>
              <w:jc w:val="both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疾病的风险分析与经济负担以及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健康保险与健康管理</w:t>
            </w:r>
            <w:r>
              <w:rPr>
                <w:rFonts w:hint="eastAsia" w:ascii="宋体" w:hAnsi="宋体" w:eastAsia="宋体" w:cs="宋体"/>
              </w:rPr>
              <w:t>：对疾病的危险进行准确地分析与选择，对疾病的经济负担进行专业估算；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针对某一人群编制一份健康管理计划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C06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综合型实验</w:t>
            </w:r>
          </w:p>
        </w:tc>
        <w:tc>
          <w:tcPr>
            <w:tcW w:w="1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547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7AAB5ED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bookmarkStart w:id="1" w:name="OLE_LINK4"/>
      <w:bookmarkStart w:id="2" w:name="OLE_LINK3"/>
    </w:p>
    <w:bookmarkEnd w:id="1"/>
    <w:bookmarkEnd w:id="2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299"/>
        <w:gridCol w:w="1150"/>
        <w:gridCol w:w="1223"/>
        <w:gridCol w:w="706"/>
      </w:tblGrid>
      <w:tr w14:paraId="68AE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1317385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129833F">
            <w:pPr>
              <w:jc w:val="center"/>
              <w:outlineLvl w:val="0"/>
              <w:rPr>
                <w:rFonts w:hint="eastAsia" w:ascii="黑体" w:hAnsi="宋体" w:eastAsia="黑体" w:cs="宋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09CB7C4">
            <w:pPr>
              <w:spacing w:line="48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3672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742B6AB">
            <w:pPr>
              <w:jc w:val="center"/>
              <w:outlineLvl w:val="0"/>
              <w:rPr>
                <w:rFonts w:hint="eastAsia" w:ascii="黑体" w:hAnsi="宋体" w:eastAsia="黑体" w:cs="宋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6682A5">
            <w:pPr>
              <w:jc w:val="center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合计</w:t>
            </w:r>
          </w:p>
        </w:tc>
      </w:tr>
      <w:tr w14:paraId="4548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2DBCD22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Merge w:val="continue"/>
          </w:tcPr>
          <w:p w14:paraId="155941C2">
            <w:pPr>
              <w:spacing w:line="480" w:lineRule="auto"/>
              <w:jc w:val="both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C3C6FFE">
            <w:pPr>
              <w:spacing w:line="480" w:lineRule="auto"/>
              <w:jc w:val="both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55A125CF">
            <w:pPr>
              <w:jc w:val="center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1"/>
                <w:szCs w:val="18"/>
                <w:lang w:eastAsia="zh-CN"/>
              </w:rPr>
              <w:t>1</w:t>
            </w:r>
          </w:p>
        </w:tc>
        <w:tc>
          <w:tcPr>
            <w:tcW w:w="1150" w:type="dxa"/>
            <w:vAlign w:val="center"/>
          </w:tcPr>
          <w:p w14:paraId="22345B6E">
            <w:pPr>
              <w:jc w:val="center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23" w:type="dxa"/>
            <w:vAlign w:val="center"/>
          </w:tcPr>
          <w:p w14:paraId="4DA44DA6">
            <w:pPr>
              <w:jc w:val="center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343A61B">
            <w:pPr>
              <w:jc w:val="center"/>
              <w:outlineLvl w:val="0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5392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EFD8CF2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14:paraId="6015200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57B10DA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1"/>
                <w:szCs w:val="21"/>
              </w:rPr>
              <w:t>实训报告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7D4240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150" w:type="dxa"/>
            <w:vAlign w:val="center"/>
          </w:tcPr>
          <w:p w14:paraId="71A8CF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223" w:type="dxa"/>
            <w:vAlign w:val="center"/>
          </w:tcPr>
          <w:p w14:paraId="743762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BC304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07DF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447F38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70D14CC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87C3CED">
            <w:pPr>
              <w:snapToGrid w:val="0"/>
              <w:spacing w:before="180" w:beforeLines="50" w:after="180" w:afterLines="50"/>
              <w:jc w:val="center"/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1"/>
                <w:szCs w:val="21"/>
              </w:rPr>
              <w:t>随堂测验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413A0B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150" w:type="dxa"/>
            <w:vAlign w:val="center"/>
          </w:tcPr>
          <w:p w14:paraId="6ADE621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223" w:type="dxa"/>
            <w:vAlign w:val="center"/>
          </w:tcPr>
          <w:p w14:paraId="70668E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974FB7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445A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08BBC1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0B179C6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3D6F0BC">
            <w:pPr>
              <w:snapToGrid w:val="0"/>
              <w:spacing w:before="180" w:beforeLines="50" w:after="180" w:afterLines="50"/>
              <w:jc w:val="center"/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1"/>
                <w:szCs w:val="21"/>
              </w:rPr>
              <w:t>课堂表现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07DE185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1150" w:type="dxa"/>
            <w:vAlign w:val="center"/>
          </w:tcPr>
          <w:p w14:paraId="6E57A1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223" w:type="dxa"/>
            <w:vAlign w:val="center"/>
          </w:tcPr>
          <w:p w14:paraId="32E944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A03F1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4A41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3EA2C88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29BB546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2A16B41">
            <w:pPr>
              <w:snapToGrid w:val="0"/>
              <w:spacing w:before="180" w:beforeLines="50" w:after="180" w:afterLines="50"/>
              <w:jc w:val="center"/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期末大作业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559C57C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150" w:type="dxa"/>
            <w:vAlign w:val="center"/>
          </w:tcPr>
          <w:p w14:paraId="69E166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1223" w:type="dxa"/>
            <w:vAlign w:val="center"/>
          </w:tcPr>
          <w:p w14:paraId="072E04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B7608F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</w:tbl>
    <w:p w14:paraId="3CCAB4D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99060</wp:posOffset>
            </wp:positionV>
            <wp:extent cx="582930" cy="360045"/>
            <wp:effectExtent l="0" t="0" r="8255" b="25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605155" cy="426720"/>
            <wp:effectExtent l="0" t="0" r="4445" b="5080"/>
            <wp:docPr id="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42672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2025.9.17</w:t>
      </w:r>
      <w:bookmarkStart w:id="3" w:name="_GoBack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8BBA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654933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42AA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A45910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9BDE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8463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B8463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0EF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BEE27"/>
    <w:multiLevelType w:val="singleLevel"/>
    <w:tmpl w:val="A14BEE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NmI5ZWVhYjE3MzQ0ZTg2ODJhYTJhMTE0OTI1Zm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0BA1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5E2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052F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B23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DB2"/>
    <w:rsid w:val="005237A6"/>
    <w:rsid w:val="005276C3"/>
    <w:rsid w:val="0052787A"/>
    <w:rsid w:val="005306A4"/>
    <w:rsid w:val="00530738"/>
    <w:rsid w:val="00531494"/>
    <w:rsid w:val="00541E3A"/>
    <w:rsid w:val="005452F2"/>
    <w:rsid w:val="005467C1"/>
    <w:rsid w:val="00547AE6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30CC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A42"/>
    <w:rsid w:val="007E1B3F"/>
    <w:rsid w:val="007E4F7B"/>
    <w:rsid w:val="007F0846"/>
    <w:rsid w:val="007F14FB"/>
    <w:rsid w:val="007F180B"/>
    <w:rsid w:val="007F19FD"/>
    <w:rsid w:val="007F74FF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234"/>
    <w:rsid w:val="00A0348E"/>
    <w:rsid w:val="00A03F18"/>
    <w:rsid w:val="00A04CBF"/>
    <w:rsid w:val="00A11900"/>
    <w:rsid w:val="00A13721"/>
    <w:rsid w:val="00A1491B"/>
    <w:rsid w:val="00A15947"/>
    <w:rsid w:val="00A17021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3DAA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372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3E80"/>
    <w:rsid w:val="00B44DC3"/>
    <w:rsid w:val="00B527EC"/>
    <w:rsid w:val="00B751A9"/>
    <w:rsid w:val="00B7624C"/>
    <w:rsid w:val="00B767B7"/>
    <w:rsid w:val="00BA5396"/>
    <w:rsid w:val="00BA6F91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226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6BA0"/>
    <w:rsid w:val="00CE77BE"/>
    <w:rsid w:val="00CF057C"/>
    <w:rsid w:val="00CF089F"/>
    <w:rsid w:val="00CF317D"/>
    <w:rsid w:val="00D00D7C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BB6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65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44AC"/>
    <w:rsid w:val="00FE6709"/>
    <w:rsid w:val="00FF2D60"/>
    <w:rsid w:val="0250298D"/>
    <w:rsid w:val="0B02141F"/>
    <w:rsid w:val="0DB76A4A"/>
    <w:rsid w:val="199D2E85"/>
    <w:rsid w:val="1B9B294B"/>
    <w:rsid w:val="1EA822F1"/>
    <w:rsid w:val="23832E99"/>
    <w:rsid w:val="2E59298A"/>
    <w:rsid w:val="37E50B00"/>
    <w:rsid w:val="3F3E4B52"/>
    <w:rsid w:val="41A51E99"/>
    <w:rsid w:val="44084295"/>
    <w:rsid w:val="454702B7"/>
    <w:rsid w:val="49C71F69"/>
    <w:rsid w:val="49DF08B3"/>
    <w:rsid w:val="4F57599F"/>
    <w:rsid w:val="58034FE2"/>
    <w:rsid w:val="61253BCD"/>
    <w:rsid w:val="65310993"/>
    <w:rsid w:val="68A0747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A2525-91B0-4517-B33A-A2A9D3C71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1010</Words>
  <Characters>1127</Characters>
  <Lines>9</Lines>
  <Paragraphs>2</Paragraphs>
  <TotalTime>0</TotalTime>
  <ScaleCrop>false</ScaleCrop>
  <LinksUpToDate>false</LinksUpToDate>
  <CharactersWithSpaces>1170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2025-09-17T01:04:00Z</dcterms:created>
  <dc:creator>*****</dc:creator>
  <cp:lastModifiedBy>CZEDU</cp:lastModifiedBy>
  <cp:lastPrinted>2015-03-18T03:45:00Z</cp:lastPrinted>
  <dcterms:modified xsi:type="dcterms:W3CDTF">2025-09-18T01:28:37Z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DEAEC217652747809D7332C30956D719_13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