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0A013">
      <w:pPr>
        <w:jc w:val="center"/>
        <w:rPr>
          <w:rFonts w:ascii="黑体" w:hAnsi="黑体" w:eastAsia="黑体"/>
          <w:bCs/>
          <w:sz w:val="32"/>
          <w:szCs w:val="32"/>
        </w:rPr>
      </w:pPr>
      <w:r>
        <w:rPr>
          <w:rFonts w:hint="eastAsia" w:ascii="黑体" w:hAnsi="黑体" w:eastAsia="黑体"/>
          <w:bCs/>
          <w:sz w:val="32"/>
          <w:szCs w:val="32"/>
        </w:rPr>
        <w:t>《健康营养学》课程教学大纲（理论课）</w:t>
      </w:r>
    </w:p>
    <w:p w14:paraId="3FB5D196">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A0B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260388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17488F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健康营养学</w:t>
            </w:r>
          </w:p>
        </w:tc>
      </w:tr>
      <w:tr w14:paraId="15E9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96A85E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4BB45B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Health Nutrition</w:t>
            </w:r>
          </w:p>
        </w:tc>
      </w:tr>
      <w:tr w14:paraId="3410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09628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5C27745">
            <w:pPr>
              <w:widowControl w:val="0"/>
              <w:jc w:val="center"/>
              <w:rPr>
                <w:rFonts w:ascii="黑体" w:hAnsi="黑体" w:eastAsia="黑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2170086</w:t>
            </w:r>
          </w:p>
        </w:tc>
        <w:tc>
          <w:tcPr>
            <w:tcW w:w="2126" w:type="dxa"/>
            <w:gridSpan w:val="2"/>
            <w:vAlign w:val="center"/>
          </w:tcPr>
          <w:p w14:paraId="50ADE414">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6DA871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2D7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3DA6AFB">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3F5B84B">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72" w:type="dxa"/>
            <w:vAlign w:val="center"/>
          </w:tcPr>
          <w:p w14:paraId="6F123E3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E34F3C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627D112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EF359F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3EB8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79593D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9604867">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1C5E71F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13A4E3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健康服务</w:t>
            </w:r>
            <w:r>
              <w:rPr>
                <w:color w:val="000000" w:themeColor="text1"/>
                <w:sz w:val="21"/>
                <w:szCs w:val="21"/>
                <w14:textFill>
                  <w14:solidFill>
                    <w14:schemeClr w14:val="tx1"/>
                  </w14:solidFill>
                </w14:textFill>
              </w:rPr>
              <w:t>B22-1、2</w:t>
            </w:r>
          </w:p>
        </w:tc>
      </w:tr>
      <w:tr w14:paraId="5C8D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3A7B2F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CF4131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161D0FF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A4DD25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354A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4E8A0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18"/>
                <w14:textFill>
                  <w14:solidFill>
                    <w14:schemeClr w14:val="tx1"/>
                  </w14:solidFill>
                </w14:textFill>
              </w:rPr>
            </w:pPr>
            <w:bookmarkStart w:id="10" w:name="_GoBack" w:colFirst="0" w:colLast="5"/>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42A3E6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sz w:val="21"/>
                <w:szCs w:val="21"/>
              </w:rPr>
              <w:t>《健康营养学》，李增宁，夏敏，9787117291873，人民卫生出版社，2019年第1版</w:t>
            </w:r>
          </w:p>
        </w:tc>
        <w:tc>
          <w:tcPr>
            <w:tcW w:w="1413" w:type="dxa"/>
            <w:gridSpan w:val="2"/>
            <w:vAlign w:val="center"/>
          </w:tcPr>
          <w:p w14:paraId="3E157C3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0604BD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400C53E">
            <w:pPr>
              <w:keepNext w:val="0"/>
              <w:keepLines w:val="0"/>
              <w:pageBreakBefore w:val="0"/>
              <w:widowControl w:val="0"/>
              <w:kinsoku/>
              <w:wordWrap/>
              <w:overflowPunct/>
              <w:topLinePunct w:val="0"/>
              <w:autoSpaceDE/>
              <w:autoSpaceDN/>
              <w:bidi w:val="0"/>
              <w:adjustRightInd/>
              <w:snapToGrid/>
              <w:spacing w:line="220" w:lineRule="exact"/>
              <w:ind w:left="120" w:leftChars="50"/>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E7F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B53775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8F3CAC7">
            <w:pPr>
              <w:pStyle w:val="15"/>
              <w:keepNext w:val="0"/>
              <w:keepLines w:val="0"/>
              <w:pageBreakBefore w:val="0"/>
              <w:widowControl w:val="0"/>
              <w:kinsoku/>
              <w:wordWrap/>
              <w:overflowPunct/>
              <w:topLinePunct w:val="0"/>
              <w:autoSpaceDE/>
              <w:autoSpaceDN/>
              <w:bidi w:val="0"/>
              <w:adjustRightInd/>
              <w:snapToGrid/>
              <w:spacing w:line="220" w:lineRule="exact"/>
              <w:jc w:val="both"/>
              <w:textAlignment w:val="auto"/>
            </w:pPr>
            <w:r>
              <w:rPr>
                <w:rFonts w:hint="eastAsia"/>
              </w:rPr>
              <w:t>正常人体结构学2170001（3）；正常人体功能学2170002（3）；疾病学基础2170003（4）；临床医学概论2170006（4）；健康状况与风险评估2170021（3）</w:t>
            </w:r>
          </w:p>
        </w:tc>
      </w:tr>
      <w:tr w14:paraId="6AB8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20C600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2AD9F30">
            <w:pPr>
              <w:pStyle w:val="15"/>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pPr>
            <w:r>
              <w:rPr>
                <w:rFonts w:hint="eastAsia"/>
              </w:rPr>
              <w:t>本课程主要涉及食物营养、人体营养、公共营养三大领域。包括营养学基础、不同健康人群的营养膳食指南、健康人群的营养教育与咨询、人群常见慢性病的营养干预四部分内容。许多疾病的发生、预防、保健、康复与营养都有密切的关系。通过营养干预、营养治疗可以预防疾病，减轻症状，控制和稳定病情，防止并发症的发生与发展。通过合理营养、平衡膳食和营养治疗与护理可达到促进健康、促进疾病康复的目的。</w:t>
            </w:r>
          </w:p>
          <w:p w14:paraId="3D0AD4F6">
            <w:pPr>
              <w:pStyle w:val="15"/>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pPr>
            <w:r>
              <w:rPr>
                <w:rFonts w:hint="eastAsia"/>
              </w:rPr>
              <w:t>希望我们的学生通过本课程学习，能在各类健康管理机构、医疗卫生事业单位、社区卫生服务机构、卫生健康管理部门、健康保险机构、健康养老机构、卫生信息等部门中，将营养风险管理、营养评估、营养干预、营养教育、营养监测、营养服务与营销的知识应用到实践中，通过合理营养、平衡膳食和营养治疗等达到促进健康、加快疾病康复的目的。</w:t>
            </w:r>
          </w:p>
        </w:tc>
      </w:tr>
      <w:tr w14:paraId="462C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2216D6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9C42FF4">
            <w:pPr>
              <w:pStyle w:val="15"/>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pPr>
            <w:r>
              <w:rPr>
                <w:rFonts w:hint="eastAsia"/>
              </w:rPr>
              <w:t>本课程适合健康服务与管理专业三年级本科生授课，要求学生具有正常人体结构学、功能学、疾病学基础、临床医学概论及健康状况与风险评估等相关专业知识。掌握正常人体的结构及基本功能，知道常见致病因素及疾病的过程分期，疾病的诊断、治疗和预防，理解健康与疾病之间的动态关系以及健康状态的风险评估。</w:t>
            </w:r>
          </w:p>
        </w:tc>
      </w:tr>
      <w:bookmarkEnd w:id="10"/>
      <w:tr w14:paraId="1DC6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62A1CE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48A31FF">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438150" cy="248285"/>
                  <wp:effectExtent l="0" t="0" r="0" b="0"/>
                  <wp:docPr id="1" name="图片 1" descr="D:\Users\user\Documents\WeChat Files\wxid_zap990sg3qm822\FileStorage\Temp\d284214c10002cec8a1afabcdece0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Users\user\Documents\WeChat Files\wxid_zap990sg3qm822\FileStorage\Temp\d284214c10002cec8a1afabcdece06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3218" cy="251704"/>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4A8EDE0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5F02748">
            <w:pPr>
              <w:widowControl w:val="0"/>
              <w:jc w:val="center"/>
              <w:rPr>
                <w:rFonts w:ascii="Times New Roman" w:hAnsi="Times New Roman"/>
                <w:color w:val="000000"/>
                <w:sz w:val="21"/>
                <w:szCs w:val="21"/>
              </w:rPr>
            </w:pPr>
            <w:bookmarkStart w:id="0" w:name="OLE_LINK9"/>
            <w:bookmarkStart w:id="1" w:name="OLE_LINK10"/>
            <w:r>
              <w:rPr>
                <w:rFonts w:hint="eastAsia" w:ascii="Times New Roman" w:hAnsi="Times New Roman"/>
                <w:color w:val="000000"/>
                <w:sz w:val="21"/>
                <w:szCs w:val="21"/>
              </w:rPr>
              <w:t>202</w:t>
            </w:r>
            <w:r>
              <w:rPr>
                <w:rFonts w:ascii="Times New Roman" w:hAnsi="Times New Roman"/>
                <w:color w:val="000000"/>
                <w:sz w:val="21"/>
                <w:szCs w:val="21"/>
              </w:rPr>
              <w:t>5</w:t>
            </w:r>
            <w:r>
              <w:rPr>
                <w:rFonts w:hint="eastAsia" w:ascii="Times New Roman" w:hAnsi="Times New Roman"/>
                <w:color w:val="000000"/>
                <w:sz w:val="21"/>
                <w:szCs w:val="21"/>
              </w:rPr>
              <w:t>年1月</w:t>
            </w:r>
            <w:bookmarkEnd w:id="0"/>
            <w:bookmarkEnd w:id="1"/>
          </w:p>
        </w:tc>
      </w:tr>
      <w:tr w14:paraId="18BC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3CEFAC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DC66A05">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276225</wp:posOffset>
                  </wp:positionH>
                  <wp:positionV relativeFrom="paragraph">
                    <wp:posOffset>-46355</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293473E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AB6AFB9">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5</w:t>
            </w:r>
            <w:r>
              <w:rPr>
                <w:rFonts w:hint="eastAsia" w:ascii="Times New Roman" w:hAnsi="Times New Roman"/>
                <w:color w:val="000000"/>
                <w:sz w:val="21"/>
                <w:szCs w:val="21"/>
              </w:rPr>
              <w:t>年2月</w:t>
            </w:r>
          </w:p>
        </w:tc>
      </w:tr>
      <w:tr w14:paraId="69D2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A7E5AB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2E427F7">
            <w:pPr>
              <w:pStyle w:val="16"/>
              <w:widowControl w:val="0"/>
              <w:ind w:left="240" w:right="420" w:hanging="240" w:hangingChars="100"/>
              <w:jc w:val="left"/>
              <w:rPr>
                <w:rFonts w:ascii="黑体" w:hAnsi="黑体" w:eastAsia="黑体"/>
                <w:color w:val="000000" w:themeColor="text1"/>
                <w:sz w:val="21"/>
                <w:szCs w:val="21"/>
                <w14:textFill>
                  <w14:solidFill>
                    <w14:schemeClr w14:val="tx1"/>
                  </w14:solidFill>
                </w14:textFill>
              </w:rPr>
            </w:pPr>
            <w:r>
              <w:drawing>
                <wp:inline distT="0" distB="0" distL="0" distR="0">
                  <wp:extent cx="428625" cy="240030"/>
                  <wp:effectExtent l="0" t="0" r="952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t="17878" r="8749" b="15298"/>
                          <a:stretch>
                            <a:fillRect/>
                          </a:stretch>
                        </pic:blipFill>
                        <pic:spPr>
                          <a:xfrm>
                            <a:off x="0" y="0"/>
                            <a:ext cx="428704" cy="240074"/>
                          </a:xfrm>
                          <a:prstGeom prst="rect">
                            <a:avLst/>
                          </a:prstGeom>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bottom w:val="single" w:color="auto" w:sz="12" w:space="0"/>
            </w:tcBorders>
            <w:vAlign w:val="center"/>
          </w:tcPr>
          <w:p w14:paraId="1980991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E530948">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5</w:t>
            </w:r>
            <w:r>
              <w:rPr>
                <w:rFonts w:hint="eastAsia" w:ascii="Times New Roman" w:hAnsi="Times New Roman"/>
                <w:color w:val="000000"/>
                <w:sz w:val="21"/>
                <w:szCs w:val="21"/>
              </w:rPr>
              <w:t>年2月</w:t>
            </w:r>
          </w:p>
        </w:tc>
      </w:tr>
    </w:tbl>
    <w:p w14:paraId="3E22011D">
      <w:pPr>
        <w:spacing w:line="100" w:lineRule="exact"/>
        <w:rPr>
          <w:rFonts w:ascii="Arial" w:hAnsi="Arial" w:eastAsia="黑体"/>
        </w:rPr>
      </w:pPr>
      <w:r>
        <w:br w:type="page"/>
      </w:r>
    </w:p>
    <w:p w14:paraId="745138CA">
      <w:pPr>
        <w:pStyle w:val="17"/>
        <w:spacing w:before="326" w:beforeLines="100" w:line="360" w:lineRule="auto"/>
        <w:rPr>
          <w:rFonts w:ascii="黑体" w:hAnsi="宋体"/>
        </w:rPr>
      </w:pPr>
      <w:r>
        <w:rPr>
          <w:rFonts w:hint="eastAsia" w:ascii="黑体" w:hAnsi="宋体"/>
        </w:rPr>
        <w:t>二、课程目标与毕业要求</w:t>
      </w:r>
    </w:p>
    <w:p w14:paraId="4495DB1F">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093A4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0515CB7">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BA077D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4007D1E">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58BE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486347FE">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0B894F3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77AF436B">
            <w:pPr>
              <w:pStyle w:val="15"/>
              <w:jc w:val="left"/>
              <w:rPr>
                <w:rFonts w:ascii="宋体" w:hAnsi="宋体"/>
                <w:bCs/>
              </w:rPr>
            </w:pPr>
            <w:r>
              <w:rPr>
                <w:rFonts w:hint="eastAsia" w:ascii="宋体" w:hAnsi="宋体"/>
                <w:bCs/>
              </w:rPr>
              <w:t>掌握</w:t>
            </w:r>
            <w:r>
              <w:rPr>
                <w:rFonts w:hint="eastAsia"/>
              </w:rPr>
              <w:t>营养学基础知识，不同健康人群的营养膳食指南</w:t>
            </w:r>
          </w:p>
        </w:tc>
      </w:tr>
      <w:tr w14:paraId="0B23C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484CF5D">
            <w:pPr>
              <w:pStyle w:val="15"/>
              <w:rPr>
                <w:bCs/>
              </w:rPr>
            </w:pPr>
          </w:p>
        </w:tc>
        <w:tc>
          <w:tcPr>
            <w:tcW w:w="782" w:type="dxa"/>
            <w:shd w:val="clear" w:color="auto" w:fill="auto"/>
            <w:vAlign w:val="center"/>
          </w:tcPr>
          <w:p w14:paraId="7A076D01">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09CF6ADF">
            <w:pPr>
              <w:pStyle w:val="15"/>
              <w:jc w:val="left"/>
              <w:rPr>
                <w:rFonts w:ascii="宋体" w:hAnsi="宋体"/>
                <w:bCs/>
              </w:rPr>
            </w:pPr>
            <w:r>
              <w:rPr>
                <w:rFonts w:hint="eastAsia" w:ascii="宋体" w:hAnsi="宋体"/>
                <w:bCs/>
              </w:rPr>
              <w:t>掌握</w:t>
            </w:r>
            <w:r>
              <w:rPr>
                <w:rFonts w:hint="eastAsia"/>
              </w:rPr>
              <w:t>合理营养、平衡膳食和营养治疗的内涵</w:t>
            </w:r>
          </w:p>
        </w:tc>
      </w:tr>
      <w:tr w14:paraId="5A069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F6C1BBE">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2883442C">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0290752">
            <w:pPr>
              <w:pStyle w:val="15"/>
              <w:jc w:val="left"/>
              <w:rPr>
                <w:rFonts w:ascii="宋体" w:hAnsi="宋体"/>
                <w:bCs/>
              </w:rPr>
            </w:pPr>
            <w:r>
              <w:rPr>
                <w:rFonts w:hint="eastAsia" w:ascii="宋体" w:hAnsi="宋体"/>
                <w:bCs/>
              </w:rPr>
              <w:t>能开展</w:t>
            </w:r>
            <w:r>
              <w:rPr>
                <w:rFonts w:hint="eastAsia"/>
              </w:rPr>
              <w:t>常见慢性病的营养干预活动</w:t>
            </w:r>
          </w:p>
        </w:tc>
      </w:tr>
      <w:tr w14:paraId="3597D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231FFE1">
            <w:pPr>
              <w:pStyle w:val="15"/>
              <w:rPr>
                <w:rFonts w:ascii="宋体" w:hAnsi="宋体"/>
              </w:rPr>
            </w:pPr>
          </w:p>
        </w:tc>
        <w:tc>
          <w:tcPr>
            <w:tcW w:w="782" w:type="dxa"/>
            <w:shd w:val="clear" w:color="auto" w:fill="auto"/>
            <w:vAlign w:val="center"/>
          </w:tcPr>
          <w:p w14:paraId="69516EC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3147532C">
            <w:pPr>
              <w:pStyle w:val="15"/>
              <w:jc w:val="left"/>
              <w:rPr>
                <w:rFonts w:ascii="宋体" w:hAnsi="宋体"/>
                <w:bCs/>
              </w:rPr>
            </w:pPr>
            <w:r>
              <w:rPr>
                <w:rFonts w:hint="eastAsia" w:ascii="宋体" w:hAnsi="宋体"/>
                <w:sz w:val="20"/>
                <w:szCs w:val="20"/>
              </w:rPr>
              <w:t>能利用</w:t>
            </w:r>
            <w:r>
              <w:rPr>
                <w:rFonts w:hint="eastAsia" w:ascii="宋体" w:hAnsi="宋体"/>
                <w:bCs/>
              </w:rPr>
              <w:t>“互联网+营养”的应用模式，</w:t>
            </w:r>
            <w:r>
              <w:rPr>
                <w:rFonts w:hint="eastAsia" w:ascii="宋体" w:hAnsi="宋体"/>
                <w:sz w:val="20"/>
                <w:szCs w:val="20"/>
              </w:rPr>
              <w:t>开展营养评估、监测及教育</w:t>
            </w:r>
          </w:p>
        </w:tc>
      </w:tr>
      <w:tr w14:paraId="3F516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55" w:hRule="atLeast"/>
          <w:jc w:val="center"/>
        </w:trPr>
        <w:tc>
          <w:tcPr>
            <w:tcW w:w="1235" w:type="dxa"/>
            <w:vAlign w:val="center"/>
          </w:tcPr>
          <w:p w14:paraId="317A073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3A40CA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F7C96C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4E6072CE">
            <w:pPr>
              <w:pStyle w:val="15"/>
              <w:jc w:val="left"/>
              <w:rPr>
                <w:rFonts w:ascii="宋体" w:hAnsi="宋体"/>
                <w:bCs/>
              </w:rPr>
            </w:pPr>
            <w:r>
              <w:rPr>
                <w:rFonts w:hint="eastAsia" w:ascii="宋体" w:hAnsi="宋体"/>
                <w:bCs/>
              </w:rPr>
              <w:t>明确食品安全的重要性，并秉承诚信尽责，为人诚实，信守承诺，勤奋努力，精益求精，勇于担责。</w:t>
            </w:r>
          </w:p>
        </w:tc>
      </w:tr>
    </w:tbl>
    <w:p w14:paraId="347EEE78">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C1E8FB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EAB094F">
            <w:pPr>
              <w:pStyle w:val="15"/>
              <w:widowControl w:val="0"/>
              <w:jc w:val="left"/>
              <w:rPr>
                <w:rFonts w:ascii="宋体" w:hAnsi="宋体"/>
                <w:bCs/>
              </w:rPr>
            </w:pPr>
            <w:r>
              <w:rPr>
                <w:rFonts w:hint="eastAsia"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4E13EC4">
            <w:pPr>
              <w:pStyle w:val="15"/>
              <w:widowControl w:val="0"/>
              <w:jc w:val="left"/>
              <w:rPr>
                <w:rFonts w:ascii="宋体" w:hAnsi="宋体"/>
                <w:bCs/>
              </w:rPr>
            </w:pPr>
            <w:r>
              <w:rPr>
                <w:rFonts w:hint="eastAsia" w:ascii="宋体" w:hAnsi="宋体"/>
                <w:bCs/>
              </w:rPr>
              <w:t>④诚信尽责，为人诚实，信守承诺，勤奋努力，精益求精，勇于担责。</w:t>
            </w:r>
          </w:p>
        </w:tc>
      </w:tr>
      <w:tr w14:paraId="137ECAC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B1CB50D">
            <w:pPr>
              <w:pStyle w:val="15"/>
              <w:widowControl w:val="0"/>
              <w:jc w:val="left"/>
              <w:rPr>
                <w:rFonts w:ascii="宋体" w:hAnsi="宋体"/>
                <w:bCs/>
              </w:rPr>
            </w:pPr>
            <w:r>
              <w:rPr>
                <w:rFonts w:hint="eastAsia" w:ascii="宋体" w:hAnsi="宋体"/>
                <w:bCs/>
              </w:rPr>
              <w:t>LO2专业能力：具有人文科学素养，具备医学、健康管理学及现代管理学等相关理论知识，具备健康检测、健康评估、健康咨询、健康促进与干预等健康服务技能和健康管理特长。</w:t>
            </w:r>
          </w:p>
          <w:p w14:paraId="74E3616C">
            <w:pPr>
              <w:pStyle w:val="15"/>
              <w:widowControl w:val="0"/>
              <w:jc w:val="left"/>
              <w:rPr>
                <w:rFonts w:ascii="宋体" w:hAnsi="宋体"/>
                <w:bCs/>
              </w:rPr>
            </w:pPr>
            <w:r>
              <w:rPr>
                <w:rFonts w:hint="eastAsia" w:ascii="宋体" w:hAnsi="宋体"/>
                <w:bCs/>
              </w:rPr>
              <w:t>④健康咨询：掌握健康保健专业知识，为服务对象提供健康咨询服务。能确定服务对象的健康需求，并采用合适的健康教育方法。</w:t>
            </w:r>
          </w:p>
          <w:p w14:paraId="3E3D44D2">
            <w:pPr>
              <w:pStyle w:val="15"/>
              <w:widowControl w:val="0"/>
              <w:jc w:val="left"/>
              <w:rPr>
                <w:rFonts w:ascii="宋体" w:hAnsi="宋体"/>
                <w:bCs/>
              </w:rPr>
            </w:pPr>
            <w:r>
              <w:rPr>
                <w:rFonts w:hint="eastAsia" w:ascii="宋体" w:hAnsi="宋体"/>
                <w:bCs/>
              </w:rPr>
              <w:t>⑤健康促进：掌握慢性病管理相关知识，协助医生开展慢性病病人社区健康管理，包括健康干预方案的跟踪随访。</w:t>
            </w:r>
          </w:p>
          <w:p w14:paraId="054F1B83">
            <w:pPr>
              <w:pStyle w:val="15"/>
              <w:widowControl w:val="0"/>
              <w:jc w:val="left"/>
              <w:rPr>
                <w:rFonts w:ascii="宋体" w:hAnsi="宋体"/>
                <w:bCs/>
              </w:rPr>
            </w:pPr>
            <w:r>
              <w:rPr>
                <w:rFonts w:hint="eastAsia" w:ascii="宋体" w:hAnsi="宋体"/>
                <w:bCs/>
              </w:rPr>
              <w:t>⑥健康管理：掌握对个人或人群的健康风险因素进行全面管理的能力，开展健康管理服务。</w:t>
            </w:r>
          </w:p>
        </w:tc>
      </w:tr>
      <w:tr w14:paraId="2E5C3BB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546768A">
            <w:pPr>
              <w:pStyle w:val="15"/>
              <w:widowControl w:val="0"/>
              <w:jc w:val="left"/>
              <w:rPr>
                <w:rFonts w:ascii="宋体" w:hAnsi="宋体"/>
                <w:bCs/>
              </w:rPr>
            </w:pPr>
            <w:r>
              <w:rPr>
                <w:rFonts w:hint="eastAsia" w:ascii="宋体" w:hAnsi="宋体"/>
                <w:bCs/>
              </w:rPr>
              <w:t>LO4自主学习：能根据环境需要确定自己的学习目标，并主动地通过搜集信息、分析信息、讨论、实践、质疑、创造等方法来实现学习目标。</w:t>
            </w:r>
          </w:p>
          <w:p w14:paraId="56B87825">
            <w:pPr>
              <w:pStyle w:val="15"/>
              <w:widowControl w:val="0"/>
              <w:jc w:val="left"/>
              <w:rPr>
                <w:rFonts w:ascii="宋体" w:hAnsi="宋体"/>
                <w:bCs/>
              </w:rPr>
            </w:pPr>
            <w:r>
              <w:rPr>
                <w:rFonts w:hint="eastAsia" w:ascii="宋体" w:hAnsi="宋体"/>
                <w:bCs/>
              </w:rPr>
              <w:t>①能根据需要确定学习目标，并设计学习计划。</w:t>
            </w:r>
          </w:p>
        </w:tc>
      </w:tr>
    </w:tbl>
    <w:p w14:paraId="0B7479F2">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4353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02B2AA9">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014514F">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F1277B8">
            <w:pPr>
              <w:pStyle w:val="14"/>
              <w:rPr>
                <w:szCs w:val="16"/>
              </w:rPr>
            </w:pPr>
            <w:r>
              <w:rPr>
                <w:rFonts w:hint="eastAsia"/>
                <w:szCs w:val="16"/>
              </w:rPr>
              <w:t>支撑度</w:t>
            </w:r>
          </w:p>
        </w:tc>
        <w:tc>
          <w:tcPr>
            <w:tcW w:w="4763" w:type="dxa"/>
            <w:tcBorders>
              <w:top w:val="single" w:color="auto" w:sz="12" w:space="0"/>
            </w:tcBorders>
            <w:vAlign w:val="center"/>
          </w:tcPr>
          <w:p w14:paraId="188FCDD6">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1699152">
            <w:pPr>
              <w:pStyle w:val="14"/>
              <w:rPr>
                <w:szCs w:val="16"/>
              </w:rPr>
            </w:pPr>
            <w:r>
              <w:rPr>
                <w:rFonts w:hint="eastAsia"/>
                <w:szCs w:val="16"/>
              </w:rPr>
              <w:t>对指标点的贡献度</w:t>
            </w:r>
          </w:p>
        </w:tc>
      </w:tr>
      <w:tr w14:paraId="0AFA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49176CFA">
            <w:pPr>
              <w:pStyle w:val="15"/>
            </w:pPr>
            <w:r>
              <w:rPr>
                <w:rFonts w:hint="eastAsia" w:ascii="宋体" w:hAnsi="宋体"/>
                <w:bCs/>
              </w:rPr>
              <w:t>LO1</w:t>
            </w:r>
          </w:p>
        </w:tc>
        <w:tc>
          <w:tcPr>
            <w:tcW w:w="794" w:type="dxa"/>
            <w:tcBorders>
              <w:left w:val="single" w:color="auto" w:sz="4" w:space="0"/>
            </w:tcBorders>
            <w:vAlign w:val="center"/>
          </w:tcPr>
          <w:p w14:paraId="37D5D4AF">
            <w:pPr>
              <w:pStyle w:val="15"/>
              <w:rPr>
                <w:rFonts w:cs="Times New Roman"/>
                <w:bCs/>
              </w:rPr>
            </w:pPr>
            <w:r>
              <w:rPr>
                <w:rFonts w:hint="eastAsia" w:ascii="宋体" w:hAnsi="宋体"/>
                <w:bCs/>
              </w:rPr>
              <w:t>④</w:t>
            </w:r>
          </w:p>
        </w:tc>
        <w:tc>
          <w:tcPr>
            <w:tcW w:w="794" w:type="dxa"/>
            <w:tcBorders>
              <w:right w:val="double" w:color="auto" w:sz="4" w:space="0"/>
            </w:tcBorders>
            <w:shd w:val="clear" w:color="auto" w:fill="auto"/>
            <w:vAlign w:val="center"/>
          </w:tcPr>
          <w:p w14:paraId="615CC2E0">
            <w:pPr>
              <w:pStyle w:val="15"/>
              <w:rPr>
                <w:rFonts w:ascii="宋体" w:hAnsi="宋体"/>
              </w:rPr>
            </w:pPr>
            <w:r>
              <w:rPr>
                <w:rFonts w:hint="eastAsia" w:ascii="宋体" w:hAnsi="宋体"/>
              </w:rPr>
              <w:t>M</w:t>
            </w:r>
          </w:p>
        </w:tc>
        <w:tc>
          <w:tcPr>
            <w:tcW w:w="4763" w:type="dxa"/>
            <w:vAlign w:val="center"/>
          </w:tcPr>
          <w:p w14:paraId="33F655C0">
            <w:pPr>
              <w:pStyle w:val="15"/>
              <w:rPr>
                <w:rFonts w:ascii="宋体" w:hAnsi="宋体"/>
                <w:bCs/>
              </w:rPr>
            </w:pPr>
            <w:r>
              <w:rPr>
                <w:rFonts w:hint="eastAsia" w:ascii="宋体" w:hAnsi="宋体"/>
                <w:bCs/>
              </w:rPr>
              <w:t>5.明确食品安全的重要性，并秉承诚信尽责，为人诚实，信守承诺，勤奋努力，精益求精，勇于担责。</w:t>
            </w:r>
          </w:p>
        </w:tc>
        <w:tc>
          <w:tcPr>
            <w:tcW w:w="1348" w:type="dxa"/>
            <w:tcBorders>
              <w:right w:val="single" w:color="auto" w:sz="12" w:space="0"/>
            </w:tcBorders>
            <w:vAlign w:val="center"/>
          </w:tcPr>
          <w:p w14:paraId="236ECA60">
            <w:pPr>
              <w:pStyle w:val="15"/>
              <w:rPr>
                <w:rFonts w:ascii="宋体" w:hAnsi="宋体"/>
                <w:bCs/>
              </w:rPr>
            </w:pPr>
            <w:r>
              <w:rPr>
                <w:rFonts w:hint="eastAsia" w:ascii="宋体" w:hAnsi="宋体"/>
                <w:bCs/>
              </w:rPr>
              <w:t>100%</w:t>
            </w:r>
          </w:p>
        </w:tc>
      </w:tr>
      <w:tr w14:paraId="1AB6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3F243A94">
            <w:pPr>
              <w:pStyle w:val="15"/>
            </w:pPr>
            <w:r>
              <w:rPr>
                <w:rFonts w:hint="eastAsia" w:ascii="宋体" w:hAnsi="宋体"/>
                <w:bCs/>
              </w:rPr>
              <w:t>LO2</w:t>
            </w:r>
          </w:p>
        </w:tc>
        <w:tc>
          <w:tcPr>
            <w:tcW w:w="794" w:type="dxa"/>
            <w:tcBorders>
              <w:left w:val="single" w:color="auto" w:sz="4" w:space="0"/>
            </w:tcBorders>
            <w:vAlign w:val="center"/>
          </w:tcPr>
          <w:p w14:paraId="1D23C696">
            <w:pPr>
              <w:pStyle w:val="15"/>
              <w:rPr>
                <w:rFonts w:cs="Times New Roman"/>
                <w:bCs/>
              </w:rPr>
            </w:pPr>
            <w:r>
              <w:rPr>
                <w:rFonts w:hint="eastAsia" w:ascii="宋体" w:hAnsi="宋体"/>
                <w:bCs/>
              </w:rPr>
              <w:t>④</w:t>
            </w:r>
          </w:p>
        </w:tc>
        <w:tc>
          <w:tcPr>
            <w:tcW w:w="794" w:type="dxa"/>
            <w:tcBorders>
              <w:right w:val="double" w:color="auto" w:sz="4" w:space="0"/>
            </w:tcBorders>
            <w:shd w:val="clear" w:color="auto" w:fill="auto"/>
            <w:vAlign w:val="center"/>
          </w:tcPr>
          <w:p w14:paraId="5DBC478F">
            <w:pPr>
              <w:pStyle w:val="15"/>
              <w:rPr>
                <w:rFonts w:ascii="宋体" w:hAnsi="宋体"/>
              </w:rPr>
            </w:pPr>
            <w:r>
              <w:rPr>
                <w:rFonts w:hint="eastAsia" w:ascii="宋体" w:hAnsi="宋体"/>
              </w:rPr>
              <w:t>H</w:t>
            </w:r>
          </w:p>
        </w:tc>
        <w:tc>
          <w:tcPr>
            <w:tcW w:w="4763" w:type="dxa"/>
            <w:vAlign w:val="center"/>
          </w:tcPr>
          <w:p w14:paraId="032881DD">
            <w:pPr>
              <w:pStyle w:val="15"/>
              <w:jc w:val="left"/>
              <w:rPr>
                <w:rFonts w:ascii="宋体" w:hAnsi="宋体"/>
                <w:bCs/>
              </w:rPr>
            </w:pPr>
            <w:r>
              <w:rPr>
                <w:rFonts w:hint="eastAsia" w:ascii="宋体" w:hAnsi="宋体"/>
                <w:bCs/>
              </w:rPr>
              <w:t>1.掌握</w:t>
            </w:r>
            <w:r>
              <w:rPr>
                <w:rFonts w:hint="eastAsia"/>
              </w:rPr>
              <w:t>营养学基础知识，不同健康人群的营养膳食指南</w:t>
            </w:r>
          </w:p>
        </w:tc>
        <w:tc>
          <w:tcPr>
            <w:tcW w:w="1348" w:type="dxa"/>
            <w:tcBorders>
              <w:right w:val="single" w:color="auto" w:sz="12" w:space="0"/>
            </w:tcBorders>
            <w:vAlign w:val="center"/>
          </w:tcPr>
          <w:p w14:paraId="5D0DFAA9">
            <w:pPr>
              <w:pStyle w:val="15"/>
              <w:rPr>
                <w:rFonts w:ascii="宋体" w:hAnsi="宋体"/>
                <w:bCs/>
              </w:rPr>
            </w:pPr>
            <w:r>
              <w:rPr>
                <w:rFonts w:hint="eastAsia" w:ascii="宋体" w:hAnsi="宋体"/>
                <w:bCs/>
              </w:rPr>
              <w:t>40%</w:t>
            </w:r>
          </w:p>
        </w:tc>
      </w:tr>
      <w:tr w14:paraId="4A98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ED1A18B">
            <w:pPr>
              <w:pStyle w:val="15"/>
            </w:pPr>
          </w:p>
        </w:tc>
        <w:tc>
          <w:tcPr>
            <w:tcW w:w="794" w:type="dxa"/>
            <w:tcBorders>
              <w:left w:val="single" w:color="auto" w:sz="4" w:space="0"/>
            </w:tcBorders>
            <w:vAlign w:val="center"/>
          </w:tcPr>
          <w:p w14:paraId="40038C12">
            <w:pPr>
              <w:pStyle w:val="15"/>
              <w:rPr>
                <w:rFonts w:cs="Times New Roman"/>
                <w:bCs/>
              </w:rPr>
            </w:pPr>
            <w:r>
              <w:rPr>
                <w:rFonts w:hint="eastAsia" w:ascii="宋体" w:hAnsi="宋体"/>
                <w:bCs/>
              </w:rPr>
              <w:t>⑤</w:t>
            </w:r>
          </w:p>
        </w:tc>
        <w:tc>
          <w:tcPr>
            <w:tcW w:w="794" w:type="dxa"/>
            <w:tcBorders>
              <w:right w:val="double" w:color="auto" w:sz="4" w:space="0"/>
            </w:tcBorders>
            <w:shd w:val="clear" w:color="auto" w:fill="auto"/>
            <w:vAlign w:val="center"/>
          </w:tcPr>
          <w:p w14:paraId="6750406F">
            <w:pPr>
              <w:pStyle w:val="15"/>
              <w:rPr>
                <w:rFonts w:ascii="宋体" w:hAnsi="宋体"/>
              </w:rPr>
            </w:pPr>
            <w:r>
              <w:rPr>
                <w:rFonts w:hint="eastAsia" w:ascii="宋体" w:hAnsi="宋体"/>
              </w:rPr>
              <w:t>H</w:t>
            </w:r>
          </w:p>
        </w:tc>
        <w:tc>
          <w:tcPr>
            <w:tcW w:w="4763" w:type="dxa"/>
            <w:vAlign w:val="center"/>
          </w:tcPr>
          <w:p w14:paraId="2ECA9417">
            <w:pPr>
              <w:pStyle w:val="15"/>
              <w:jc w:val="left"/>
              <w:rPr>
                <w:rFonts w:ascii="宋体" w:hAnsi="宋体"/>
                <w:bCs/>
              </w:rPr>
            </w:pPr>
            <w:r>
              <w:rPr>
                <w:rFonts w:hint="eastAsia" w:ascii="宋体" w:hAnsi="宋体"/>
                <w:bCs/>
              </w:rPr>
              <w:t>2.掌握</w:t>
            </w:r>
            <w:r>
              <w:rPr>
                <w:rFonts w:hint="eastAsia"/>
              </w:rPr>
              <w:t>合理营养、平衡膳食和营养治疗的内涵</w:t>
            </w:r>
          </w:p>
        </w:tc>
        <w:tc>
          <w:tcPr>
            <w:tcW w:w="1348" w:type="dxa"/>
            <w:tcBorders>
              <w:right w:val="single" w:color="auto" w:sz="12" w:space="0"/>
            </w:tcBorders>
            <w:vAlign w:val="center"/>
          </w:tcPr>
          <w:p w14:paraId="6A748FB4">
            <w:pPr>
              <w:pStyle w:val="15"/>
              <w:rPr>
                <w:rFonts w:ascii="宋体" w:hAnsi="宋体"/>
                <w:bCs/>
              </w:rPr>
            </w:pPr>
            <w:r>
              <w:rPr>
                <w:rFonts w:hint="eastAsia" w:ascii="宋体" w:hAnsi="宋体"/>
                <w:bCs/>
              </w:rPr>
              <w:t>30%</w:t>
            </w:r>
          </w:p>
        </w:tc>
      </w:tr>
      <w:tr w14:paraId="566A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A4A3BBF">
            <w:pPr>
              <w:pStyle w:val="15"/>
            </w:pPr>
          </w:p>
        </w:tc>
        <w:tc>
          <w:tcPr>
            <w:tcW w:w="794" w:type="dxa"/>
            <w:tcBorders>
              <w:left w:val="single" w:color="auto" w:sz="4" w:space="0"/>
            </w:tcBorders>
            <w:vAlign w:val="center"/>
          </w:tcPr>
          <w:p w14:paraId="171BA409">
            <w:pPr>
              <w:pStyle w:val="15"/>
              <w:rPr>
                <w:rFonts w:cs="Times New Roman"/>
                <w:bCs/>
              </w:rPr>
            </w:pPr>
            <w:r>
              <w:rPr>
                <w:rFonts w:hint="eastAsia" w:ascii="宋体" w:hAnsi="宋体"/>
                <w:bCs/>
              </w:rPr>
              <w:t>⑥</w:t>
            </w:r>
          </w:p>
        </w:tc>
        <w:tc>
          <w:tcPr>
            <w:tcW w:w="794" w:type="dxa"/>
            <w:tcBorders>
              <w:right w:val="double" w:color="auto" w:sz="4" w:space="0"/>
            </w:tcBorders>
            <w:shd w:val="clear" w:color="auto" w:fill="auto"/>
            <w:vAlign w:val="center"/>
          </w:tcPr>
          <w:p w14:paraId="71733F8C">
            <w:pPr>
              <w:pStyle w:val="15"/>
              <w:rPr>
                <w:rFonts w:ascii="宋体" w:hAnsi="宋体"/>
              </w:rPr>
            </w:pPr>
            <w:r>
              <w:rPr>
                <w:rFonts w:hint="eastAsia" w:ascii="宋体" w:hAnsi="宋体"/>
              </w:rPr>
              <w:t>M</w:t>
            </w:r>
          </w:p>
        </w:tc>
        <w:tc>
          <w:tcPr>
            <w:tcW w:w="4763" w:type="dxa"/>
            <w:vAlign w:val="center"/>
          </w:tcPr>
          <w:p w14:paraId="7FD467A5">
            <w:pPr>
              <w:pStyle w:val="15"/>
              <w:jc w:val="left"/>
              <w:rPr>
                <w:rFonts w:ascii="宋体" w:hAnsi="宋体"/>
                <w:bCs/>
              </w:rPr>
            </w:pPr>
            <w:r>
              <w:rPr>
                <w:rFonts w:hint="eastAsia" w:ascii="宋体" w:hAnsi="宋体"/>
                <w:bCs/>
              </w:rPr>
              <w:t>3.能开展</w:t>
            </w:r>
            <w:r>
              <w:rPr>
                <w:rFonts w:hint="eastAsia"/>
              </w:rPr>
              <w:t>常见慢性病的营养干预活动</w:t>
            </w:r>
          </w:p>
        </w:tc>
        <w:tc>
          <w:tcPr>
            <w:tcW w:w="1348" w:type="dxa"/>
            <w:tcBorders>
              <w:right w:val="single" w:color="auto" w:sz="12" w:space="0"/>
            </w:tcBorders>
            <w:vAlign w:val="center"/>
          </w:tcPr>
          <w:p w14:paraId="16BF3413">
            <w:pPr>
              <w:pStyle w:val="15"/>
              <w:rPr>
                <w:rFonts w:ascii="宋体" w:hAnsi="宋体"/>
                <w:bCs/>
              </w:rPr>
            </w:pPr>
            <w:r>
              <w:rPr>
                <w:rFonts w:hint="eastAsia" w:ascii="宋体" w:hAnsi="宋体"/>
                <w:bCs/>
              </w:rPr>
              <w:t>30%</w:t>
            </w:r>
          </w:p>
        </w:tc>
      </w:tr>
      <w:tr w14:paraId="0B9C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4AC8A8C">
            <w:pPr>
              <w:pStyle w:val="15"/>
            </w:pPr>
            <w:r>
              <w:rPr>
                <w:rFonts w:hint="eastAsia" w:ascii="宋体" w:hAnsi="宋体"/>
                <w:bCs/>
              </w:rPr>
              <w:t>LO4</w:t>
            </w:r>
          </w:p>
        </w:tc>
        <w:tc>
          <w:tcPr>
            <w:tcW w:w="794" w:type="dxa"/>
            <w:tcBorders>
              <w:left w:val="single" w:color="auto" w:sz="4" w:space="0"/>
              <w:bottom w:val="single" w:color="auto" w:sz="12" w:space="0"/>
            </w:tcBorders>
            <w:vAlign w:val="center"/>
          </w:tcPr>
          <w:p w14:paraId="0533D9B8">
            <w:pPr>
              <w:pStyle w:val="15"/>
              <w:rPr>
                <w:rFonts w:cs="Times New Roman"/>
                <w:bCs/>
              </w:rPr>
            </w:pPr>
            <w:r>
              <w:rPr>
                <w:rFonts w:hint="eastAsia" w:ascii="宋体" w:hAnsi="宋体"/>
                <w:bCs/>
              </w:rPr>
              <w:t>①</w:t>
            </w:r>
          </w:p>
        </w:tc>
        <w:tc>
          <w:tcPr>
            <w:tcW w:w="794" w:type="dxa"/>
            <w:tcBorders>
              <w:bottom w:val="single" w:color="auto" w:sz="12" w:space="0"/>
              <w:right w:val="double" w:color="auto" w:sz="4" w:space="0"/>
            </w:tcBorders>
            <w:shd w:val="clear" w:color="auto" w:fill="auto"/>
            <w:vAlign w:val="center"/>
          </w:tcPr>
          <w:p w14:paraId="4E757224">
            <w:pPr>
              <w:pStyle w:val="15"/>
              <w:rPr>
                <w:rFonts w:ascii="宋体" w:hAnsi="宋体"/>
              </w:rPr>
            </w:pPr>
            <w:r>
              <w:rPr>
                <w:rFonts w:hint="eastAsia" w:ascii="宋体" w:hAnsi="宋体"/>
              </w:rPr>
              <w:t>M</w:t>
            </w:r>
          </w:p>
        </w:tc>
        <w:tc>
          <w:tcPr>
            <w:tcW w:w="4763" w:type="dxa"/>
            <w:tcBorders>
              <w:bottom w:val="single" w:color="auto" w:sz="12" w:space="0"/>
            </w:tcBorders>
            <w:vAlign w:val="center"/>
          </w:tcPr>
          <w:p w14:paraId="1E0BB374">
            <w:pPr>
              <w:pStyle w:val="15"/>
              <w:jc w:val="left"/>
              <w:rPr>
                <w:rFonts w:ascii="宋体" w:hAnsi="宋体"/>
                <w:bCs/>
              </w:rPr>
            </w:pPr>
            <w:r>
              <w:rPr>
                <w:rFonts w:hint="eastAsia" w:ascii="宋体" w:hAnsi="宋体"/>
                <w:sz w:val="20"/>
                <w:szCs w:val="20"/>
              </w:rPr>
              <w:t>4.能利用</w:t>
            </w:r>
            <w:r>
              <w:rPr>
                <w:rFonts w:hint="eastAsia" w:ascii="宋体" w:hAnsi="宋体"/>
                <w:bCs/>
              </w:rPr>
              <w:t>“互联网+营养”的应用模式，</w:t>
            </w:r>
            <w:r>
              <w:rPr>
                <w:rFonts w:hint="eastAsia" w:ascii="宋体" w:hAnsi="宋体"/>
                <w:sz w:val="20"/>
                <w:szCs w:val="20"/>
              </w:rPr>
              <w:t>开展营养评估、监测及教育</w:t>
            </w:r>
          </w:p>
        </w:tc>
        <w:tc>
          <w:tcPr>
            <w:tcW w:w="1348" w:type="dxa"/>
            <w:tcBorders>
              <w:bottom w:val="single" w:color="auto" w:sz="12" w:space="0"/>
              <w:right w:val="single" w:color="auto" w:sz="12" w:space="0"/>
            </w:tcBorders>
            <w:vAlign w:val="center"/>
          </w:tcPr>
          <w:p w14:paraId="0D9719F5">
            <w:pPr>
              <w:pStyle w:val="15"/>
              <w:rPr>
                <w:rFonts w:ascii="宋体" w:hAnsi="宋体"/>
                <w:bCs/>
              </w:rPr>
            </w:pPr>
            <w:r>
              <w:rPr>
                <w:rFonts w:hint="eastAsia" w:ascii="宋体" w:hAnsi="宋体"/>
                <w:bCs/>
              </w:rPr>
              <w:t>100%</w:t>
            </w:r>
          </w:p>
        </w:tc>
      </w:tr>
    </w:tbl>
    <w:p w14:paraId="51107982">
      <w:pPr>
        <w:pStyle w:val="17"/>
        <w:numPr>
          <w:ilvl w:val="0"/>
          <w:numId w:val="1"/>
        </w:numPr>
        <w:spacing w:before="326" w:beforeLines="100" w:line="360" w:lineRule="auto"/>
        <w:rPr>
          <w:rFonts w:ascii="黑体" w:hAnsi="宋体"/>
        </w:rPr>
      </w:pPr>
      <w:r>
        <w:rPr>
          <w:rFonts w:ascii="黑体" w:hAnsi="宋体"/>
        </w:rPr>
        <w:t>课程内容</w:t>
      </w:r>
      <w:r>
        <w:rPr>
          <w:rFonts w:hint="eastAsia" w:ascii="黑体" w:hAnsi="宋体"/>
        </w:rPr>
        <w:t>与教学设计</w:t>
      </w:r>
    </w:p>
    <w:p w14:paraId="0EDE854F">
      <w:pPr>
        <w:pStyle w:val="18"/>
        <w:numPr>
          <w:ilvl w:val="0"/>
          <w:numId w:val="2"/>
        </w:numPr>
        <w:spacing w:before="81" w:after="163"/>
      </w:pPr>
      <w:r>
        <w:rPr>
          <w:rFonts w:hint="eastAsia"/>
        </w:rPr>
        <w:t>各教学单元预期学习成果与教学内容</w:t>
      </w:r>
    </w:p>
    <w:tbl>
      <w:tblPr>
        <w:tblStyle w:val="9"/>
        <w:tblpPr w:leftFromText="180" w:rightFromText="180" w:vertAnchor="text" w:horzAnchor="page" w:tblpX="1532" w:tblpY="1111"/>
        <w:tblOverlap w:val="never"/>
        <w:tblW w:w="935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2"/>
      </w:tblGrid>
      <w:tr w14:paraId="78CD2D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352" w:type="dxa"/>
          </w:tcPr>
          <w:tbl>
            <w:tblPr>
              <w:tblStyle w:val="8"/>
              <w:tblpPr w:leftFromText="180" w:rightFromText="180" w:vertAnchor="text" w:horzAnchor="page" w:tblpX="8" w:tblpY="287"/>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745"/>
              <w:gridCol w:w="3432"/>
              <w:gridCol w:w="1597"/>
              <w:gridCol w:w="1763"/>
              <w:gridCol w:w="1348"/>
            </w:tblGrid>
            <w:tr w14:paraId="43D6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60" w:type="dxa"/>
                  <w:vAlign w:val="center"/>
                </w:tcPr>
                <w:p w14:paraId="50371DD0">
                  <w:pPr>
                    <w:snapToGrid w:val="0"/>
                    <w:spacing w:line="280" w:lineRule="exact"/>
                    <w:jc w:val="center"/>
                    <w:rPr>
                      <w:b/>
                      <w:bCs/>
                      <w:sz w:val="20"/>
                      <w:szCs w:val="20"/>
                    </w:rPr>
                  </w:pPr>
                  <w:bookmarkStart w:id="2" w:name="OLE_LINK5"/>
                  <w:bookmarkStart w:id="3" w:name="OLE_LINK6"/>
                  <w:r>
                    <w:rPr>
                      <w:b/>
                      <w:bCs/>
                      <w:sz w:val="20"/>
                      <w:szCs w:val="20"/>
                    </w:rPr>
                    <w:t>序号</w:t>
                  </w:r>
                </w:p>
              </w:tc>
              <w:tc>
                <w:tcPr>
                  <w:tcW w:w="745" w:type="dxa"/>
                  <w:vAlign w:val="center"/>
                </w:tcPr>
                <w:p w14:paraId="5BAE5252">
                  <w:pPr>
                    <w:snapToGrid w:val="0"/>
                    <w:spacing w:line="280" w:lineRule="exact"/>
                    <w:jc w:val="center"/>
                    <w:rPr>
                      <w:b/>
                      <w:bCs/>
                      <w:sz w:val="20"/>
                      <w:szCs w:val="20"/>
                    </w:rPr>
                  </w:pPr>
                  <w:r>
                    <w:rPr>
                      <w:b/>
                      <w:bCs/>
                      <w:sz w:val="20"/>
                      <w:szCs w:val="20"/>
                    </w:rPr>
                    <w:t>单元名称</w:t>
                  </w:r>
                </w:p>
              </w:tc>
              <w:tc>
                <w:tcPr>
                  <w:tcW w:w="3432" w:type="dxa"/>
                  <w:vAlign w:val="center"/>
                </w:tcPr>
                <w:p w14:paraId="13002E03">
                  <w:pPr>
                    <w:snapToGrid w:val="0"/>
                    <w:spacing w:line="280" w:lineRule="exact"/>
                    <w:jc w:val="center"/>
                    <w:rPr>
                      <w:b/>
                      <w:bCs/>
                      <w:sz w:val="20"/>
                      <w:szCs w:val="20"/>
                    </w:rPr>
                  </w:pPr>
                  <w:r>
                    <w:rPr>
                      <w:b/>
                      <w:bCs/>
                      <w:sz w:val="20"/>
                      <w:szCs w:val="20"/>
                    </w:rPr>
                    <w:t>知识</w:t>
                  </w:r>
                  <w:r>
                    <w:rPr>
                      <w:rFonts w:hint="eastAsia"/>
                      <w:b/>
                      <w:bCs/>
                      <w:sz w:val="20"/>
                      <w:szCs w:val="20"/>
                    </w:rPr>
                    <w:t>点</w:t>
                  </w:r>
                </w:p>
              </w:tc>
              <w:tc>
                <w:tcPr>
                  <w:tcW w:w="1597" w:type="dxa"/>
                  <w:vAlign w:val="center"/>
                </w:tcPr>
                <w:p w14:paraId="0AD60E19">
                  <w:pPr>
                    <w:snapToGrid w:val="0"/>
                    <w:spacing w:line="280" w:lineRule="exact"/>
                    <w:jc w:val="center"/>
                    <w:rPr>
                      <w:b/>
                      <w:bCs/>
                      <w:sz w:val="20"/>
                      <w:szCs w:val="20"/>
                    </w:rPr>
                  </w:pPr>
                  <w:r>
                    <w:rPr>
                      <w:b/>
                      <w:bCs/>
                      <w:sz w:val="20"/>
                      <w:szCs w:val="20"/>
                    </w:rPr>
                    <w:t>能力目标</w:t>
                  </w:r>
                </w:p>
              </w:tc>
              <w:tc>
                <w:tcPr>
                  <w:tcW w:w="1763" w:type="dxa"/>
                  <w:vAlign w:val="center"/>
                </w:tcPr>
                <w:p w14:paraId="01A3DAB0">
                  <w:pPr>
                    <w:snapToGrid w:val="0"/>
                    <w:spacing w:line="280" w:lineRule="exact"/>
                    <w:jc w:val="center"/>
                    <w:rPr>
                      <w:rFonts w:eastAsia="Times New Roman"/>
                      <w:b/>
                      <w:bCs/>
                      <w:color w:val="000000"/>
                      <w:sz w:val="20"/>
                      <w:szCs w:val="20"/>
                      <w:lang w:eastAsia="zh-Hans"/>
                    </w:rPr>
                  </w:pPr>
                  <w:r>
                    <w:rPr>
                      <w:rFonts w:hint="eastAsia"/>
                      <w:b/>
                      <w:bCs/>
                      <w:color w:val="000000"/>
                      <w:sz w:val="20"/>
                      <w:szCs w:val="20"/>
                      <w:lang w:eastAsia="zh-Hans"/>
                    </w:rPr>
                    <w:t>情感目标</w:t>
                  </w:r>
                </w:p>
              </w:tc>
              <w:tc>
                <w:tcPr>
                  <w:tcW w:w="1348" w:type="dxa"/>
                  <w:vAlign w:val="center"/>
                </w:tcPr>
                <w:p w14:paraId="1AE68D29">
                  <w:pPr>
                    <w:snapToGrid w:val="0"/>
                    <w:spacing w:line="280" w:lineRule="exact"/>
                    <w:jc w:val="center"/>
                    <w:rPr>
                      <w:b/>
                      <w:bCs/>
                      <w:sz w:val="20"/>
                      <w:szCs w:val="20"/>
                    </w:rPr>
                  </w:pPr>
                  <w:r>
                    <w:rPr>
                      <w:b/>
                      <w:bCs/>
                      <w:color w:val="000000"/>
                      <w:sz w:val="20"/>
                      <w:szCs w:val="20"/>
                    </w:rPr>
                    <w:t>教学难</w:t>
                  </w:r>
                  <w:r>
                    <w:rPr>
                      <w:b/>
                      <w:bCs/>
                      <w:sz w:val="20"/>
                      <w:szCs w:val="20"/>
                    </w:rPr>
                    <w:t>点</w:t>
                  </w:r>
                </w:p>
              </w:tc>
            </w:tr>
            <w:tr w14:paraId="43AB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14:paraId="4E879B14">
                  <w:pPr>
                    <w:snapToGrid w:val="0"/>
                    <w:spacing w:line="320" w:lineRule="exact"/>
                    <w:jc w:val="center"/>
                    <w:rPr>
                      <w:sz w:val="20"/>
                      <w:szCs w:val="20"/>
                    </w:rPr>
                  </w:pPr>
                  <w:r>
                    <w:rPr>
                      <w:sz w:val="20"/>
                      <w:szCs w:val="20"/>
                    </w:rPr>
                    <w:t>1</w:t>
                  </w:r>
                </w:p>
              </w:tc>
              <w:tc>
                <w:tcPr>
                  <w:tcW w:w="745" w:type="dxa"/>
                  <w:vAlign w:val="center"/>
                </w:tcPr>
                <w:p w14:paraId="5DC1D9F5">
                  <w:pPr>
                    <w:pStyle w:val="15"/>
                    <w:widowControl w:val="0"/>
                    <w:jc w:val="left"/>
                    <w:rPr>
                      <w:rFonts w:ascii="宋体" w:hAnsi="宋体"/>
                      <w:bCs/>
                    </w:rPr>
                  </w:pPr>
                  <w:r>
                    <w:rPr>
                      <w:rFonts w:hint="eastAsia" w:ascii="宋体" w:hAnsi="宋体"/>
                      <w:bCs/>
                    </w:rPr>
                    <w:t>第一单元</w:t>
                  </w:r>
                </w:p>
                <w:p w14:paraId="4F22C7A8">
                  <w:pPr>
                    <w:pStyle w:val="15"/>
                    <w:widowControl w:val="0"/>
                    <w:jc w:val="left"/>
                    <w:rPr>
                      <w:rFonts w:ascii="宋体" w:hAnsi="宋体"/>
                      <w:bCs/>
                    </w:rPr>
                  </w:pPr>
                  <w:r>
                    <w:rPr>
                      <w:rFonts w:hint="eastAsia" w:ascii="宋体" w:hAnsi="宋体"/>
                      <w:bCs/>
                    </w:rPr>
                    <w:t>营养学基础</w:t>
                  </w:r>
                </w:p>
              </w:tc>
              <w:tc>
                <w:tcPr>
                  <w:tcW w:w="3432" w:type="dxa"/>
                </w:tcPr>
                <w:p w14:paraId="79B1D1A5">
                  <w:pPr>
                    <w:pStyle w:val="15"/>
                    <w:widowControl w:val="0"/>
                    <w:jc w:val="left"/>
                    <w:rPr>
                      <w:rFonts w:ascii="宋体" w:hAnsi="宋体"/>
                      <w:bCs/>
                    </w:rPr>
                  </w:pPr>
                  <w:r>
                    <w:rPr>
                      <w:rFonts w:hint="eastAsia" w:ascii="宋体" w:hAnsi="宋体"/>
                      <w:bCs/>
                    </w:rPr>
                    <w:t>1.知道健康营养学基础课程包含的学科内容及对专业的意义；</w:t>
                  </w:r>
                </w:p>
                <w:p w14:paraId="3DB6250B">
                  <w:pPr>
                    <w:pStyle w:val="15"/>
                    <w:widowControl w:val="0"/>
                    <w:jc w:val="left"/>
                    <w:rPr>
                      <w:rFonts w:ascii="宋体" w:hAnsi="宋体"/>
                      <w:bCs/>
                    </w:rPr>
                  </w:pPr>
                  <w:r>
                    <w:rPr>
                      <w:rFonts w:hint="eastAsia" w:ascii="宋体" w:hAnsi="宋体"/>
                      <w:bCs/>
                    </w:rPr>
                    <w:t>2.知道能量、蛋白质、酯类、碳水化合物、矿物质、维生素、氨基酸必须氨基酸和限制氨基酸、氮平衡、蛋白质互补作用、食物生物活性成分的基本概念；蛋白质推荐摄入量及食物来源，必需脂肪酸的概念与生理功能，膳食纤维、血糖生成指数，血糖负荷的概念及营养学意义，钙、铁、锌、碘缺乏与过量的危害。维生素的概念、分类及特点，维生素A、维生素D、维生素E、维生素K、硫胺素、维生素B1、核黄素、维生素B2、叶酸以及维生素C的缺乏与过量的危害，了解水的需要量及来源、水的缺乏与过量。</w:t>
                  </w:r>
                </w:p>
                <w:p w14:paraId="780875E5">
                  <w:pPr>
                    <w:pStyle w:val="15"/>
                    <w:widowControl w:val="0"/>
                    <w:jc w:val="left"/>
                    <w:rPr>
                      <w:rFonts w:ascii="宋体" w:hAnsi="宋体"/>
                      <w:bCs/>
                    </w:rPr>
                  </w:pPr>
                  <w:r>
                    <w:rPr>
                      <w:rFonts w:hint="eastAsia" w:ascii="宋体" w:hAnsi="宋体"/>
                      <w:bCs/>
                    </w:rPr>
                    <w:t>3.理解植物化学物的概念分类、水的生理功能。</w:t>
                  </w:r>
                </w:p>
              </w:tc>
              <w:tc>
                <w:tcPr>
                  <w:tcW w:w="1597" w:type="dxa"/>
                </w:tcPr>
                <w:p w14:paraId="7F2DC2A8">
                  <w:pPr>
                    <w:pStyle w:val="15"/>
                    <w:widowControl w:val="0"/>
                    <w:jc w:val="left"/>
                    <w:rPr>
                      <w:rFonts w:ascii="宋体" w:hAnsi="宋体"/>
                      <w:bCs/>
                    </w:rPr>
                  </w:pPr>
                  <w:r>
                    <w:rPr>
                      <w:rFonts w:hint="eastAsia" w:ascii="宋体" w:hAnsi="宋体"/>
                      <w:bCs/>
                    </w:rPr>
                    <w:t>1.运用所学知识，分析健康与营养的关键要素，领会健康营养学课程的开设意义；</w:t>
                  </w:r>
                </w:p>
                <w:p w14:paraId="64531B41">
                  <w:pPr>
                    <w:pStyle w:val="15"/>
                    <w:widowControl w:val="0"/>
                    <w:jc w:val="left"/>
                    <w:rPr>
                      <w:rFonts w:ascii="宋体" w:hAnsi="宋体"/>
                      <w:bCs/>
                    </w:rPr>
                  </w:pPr>
                  <w:r>
                    <w:rPr>
                      <w:rFonts w:hint="eastAsia" w:ascii="宋体" w:hAnsi="宋体"/>
                      <w:bCs/>
                    </w:rPr>
                    <w:t>2.综合健康与营养之间的关系，归纳总结两者相互转化的影响因素。</w:t>
                  </w:r>
                </w:p>
              </w:tc>
              <w:tc>
                <w:tcPr>
                  <w:tcW w:w="1763" w:type="dxa"/>
                </w:tcPr>
                <w:p w14:paraId="29BA92A7">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692C4CFC">
                  <w:pPr>
                    <w:pStyle w:val="15"/>
                    <w:widowControl w:val="0"/>
                    <w:jc w:val="left"/>
                    <w:rPr>
                      <w:rFonts w:ascii="宋体" w:hAnsi="宋体"/>
                      <w:bCs/>
                    </w:rPr>
                  </w:pPr>
                  <w:r>
                    <w:rPr>
                      <w:rFonts w:hint="eastAsia" w:ascii="宋体" w:hAnsi="宋体"/>
                      <w:bCs/>
                    </w:rPr>
                    <w:t>2.热爱健康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6912DB69">
                  <w:pPr>
                    <w:pStyle w:val="15"/>
                    <w:widowControl w:val="0"/>
                    <w:jc w:val="left"/>
                    <w:rPr>
                      <w:rFonts w:ascii="宋体" w:hAnsi="宋体"/>
                      <w:bCs/>
                    </w:rPr>
                  </w:pPr>
                  <w:r>
                    <w:rPr>
                      <w:rFonts w:hint="eastAsia" w:ascii="宋体" w:hAnsi="宋体"/>
                      <w:bCs/>
                    </w:rPr>
                    <w:t>1. 食物生物活性成分的基本概念。</w:t>
                  </w:r>
                </w:p>
              </w:tc>
            </w:tr>
            <w:tr w14:paraId="6408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14:paraId="6CE4B08A">
                  <w:pPr>
                    <w:snapToGrid w:val="0"/>
                    <w:spacing w:line="320" w:lineRule="exact"/>
                    <w:jc w:val="center"/>
                    <w:rPr>
                      <w:sz w:val="20"/>
                      <w:szCs w:val="20"/>
                    </w:rPr>
                  </w:pPr>
                  <w:r>
                    <w:rPr>
                      <w:rFonts w:hint="eastAsia"/>
                      <w:sz w:val="20"/>
                      <w:szCs w:val="20"/>
                    </w:rPr>
                    <w:t>2</w:t>
                  </w:r>
                </w:p>
              </w:tc>
              <w:tc>
                <w:tcPr>
                  <w:tcW w:w="745" w:type="dxa"/>
                  <w:vAlign w:val="center"/>
                </w:tcPr>
                <w:p w14:paraId="78CAEFD0">
                  <w:pPr>
                    <w:pStyle w:val="15"/>
                    <w:widowControl w:val="0"/>
                    <w:jc w:val="left"/>
                    <w:rPr>
                      <w:rFonts w:ascii="宋体" w:hAnsi="宋体"/>
                      <w:bCs/>
                    </w:rPr>
                  </w:pPr>
                  <w:r>
                    <w:rPr>
                      <w:rFonts w:hint="eastAsia" w:ascii="宋体" w:hAnsi="宋体"/>
                      <w:bCs/>
                    </w:rPr>
                    <w:t>第二单元</w:t>
                  </w:r>
                </w:p>
                <w:p w14:paraId="0BD23442">
                  <w:pPr>
                    <w:pStyle w:val="15"/>
                    <w:widowControl w:val="0"/>
                    <w:jc w:val="left"/>
                    <w:rPr>
                      <w:rFonts w:ascii="宋体" w:hAnsi="宋体"/>
                      <w:bCs/>
                    </w:rPr>
                  </w:pPr>
                  <w:r>
                    <w:rPr>
                      <w:rFonts w:hint="eastAsia" w:ascii="宋体" w:hAnsi="宋体"/>
                      <w:bCs/>
                    </w:rPr>
                    <w:t>各类食物的营养价值</w:t>
                  </w:r>
                </w:p>
              </w:tc>
              <w:tc>
                <w:tcPr>
                  <w:tcW w:w="3432" w:type="dxa"/>
                </w:tcPr>
                <w:p w14:paraId="3979AF49">
                  <w:pPr>
                    <w:pStyle w:val="15"/>
                    <w:widowControl w:val="0"/>
                    <w:jc w:val="left"/>
                    <w:rPr>
                      <w:rFonts w:ascii="宋体" w:hAnsi="宋体"/>
                      <w:bCs/>
                    </w:rPr>
                  </w:pPr>
                  <w:r>
                    <w:rPr>
                      <w:rFonts w:hint="eastAsia" w:ascii="宋体" w:hAnsi="宋体"/>
                      <w:bCs/>
                    </w:rPr>
                    <w:t>1.知道食物营养价值的评价及常用指标，和相关意义；</w:t>
                  </w:r>
                </w:p>
                <w:p w14:paraId="00A747EF">
                  <w:pPr>
                    <w:pStyle w:val="15"/>
                    <w:widowControl w:val="0"/>
                    <w:jc w:val="left"/>
                    <w:rPr>
                      <w:rFonts w:ascii="宋体" w:hAnsi="宋体"/>
                      <w:bCs/>
                    </w:rPr>
                  </w:pPr>
                  <w:r>
                    <w:rPr>
                      <w:rFonts w:hint="eastAsia" w:ascii="宋体" w:hAnsi="宋体"/>
                      <w:bCs/>
                    </w:rPr>
                    <w:t>2.知道食品营养价值和营养质量指数的概念以及营养价值的评价指标；</w:t>
                  </w:r>
                </w:p>
                <w:p w14:paraId="79C59383">
                  <w:pPr>
                    <w:pStyle w:val="15"/>
                    <w:widowControl w:val="0"/>
                    <w:jc w:val="left"/>
                    <w:rPr>
                      <w:rFonts w:ascii="宋体" w:hAnsi="宋体"/>
                      <w:bCs/>
                    </w:rPr>
                  </w:pPr>
                  <w:r>
                    <w:rPr>
                      <w:rFonts w:hint="eastAsia" w:ascii="宋体" w:hAnsi="宋体"/>
                      <w:bCs/>
                    </w:rPr>
                    <w:t>3.理解谷类、豆类、蔬菜、水果、动物性食品的营养价值，了解食品分类和各类食物的主要营养成分。了解食物营养价值的影响因素（加工、烹调、保藏）。</w:t>
                  </w:r>
                </w:p>
              </w:tc>
              <w:tc>
                <w:tcPr>
                  <w:tcW w:w="1597" w:type="dxa"/>
                </w:tcPr>
                <w:p w14:paraId="2195C5EA">
                  <w:pPr>
                    <w:pStyle w:val="15"/>
                    <w:widowControl w:val="0"/>
                    <w:jc w:val="left"/>
                    <w:rPr>
                      <w:rFonts w:ascii="宋体" w:hAnsi="宋体"/>
                      <w:bCs/>
                    </w:rPr>
                  </w:pPr>
                  <w:r>
                    <w:rPr>
                      <w:rFonts w:hint="eastAsia" w:ascii="宋体" w:hAnsi="宋体"/>
                      <w:bCs/>
                    </w:rPr>
                    <w:t>1.培养积极对待和正确认识食物营养价值的评价及常用指标，和相关意义；</w:t>
                  </w:r>
                </w:p>
                <w:p w14:paraId="548FEFEB">
                  <w:pPr>
                    <w:pStyle w:val="15"/>
                    <w:widowControl w:val="0"/>
                    <w:jc w:val="left"/>
                    <w:rPr>
                      <w:rFonts w:ascii="宋体" w:hAnsi="宋体"/>
                      <w:bCs/>
                    </w:rPr>
                  </w:pPr>
                  <w:r>
                    <w:rPr>
                      <w:rFonts w:hint="eastAsia" w:ascii="宋体" w:hAnsi="宋体"/>
                      <w:bCs/>
                    </w:rPr>
                    <w:t>2.树立健康和营养的关系。</w:t>
                  </w:r>
                </w:p>
              </w:tc>
              <w:tc>
                <w:tcPr>
                  <w:tcW w:w="1763" w:type="dxa"/>
                </w:tcPr>
                <w:p w14:paraId="58407442">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56E965EA">
                  <w:pPr>
                    <w:pStyle w:val="15"/>
                    <w:widowControl w:val="0"/>
                    <w:jc w:val="left"/>
                    <w:rPr>
                      <w:rFonts w:ascii="宋体" w:hAnsi="宋体"/>
                      <w:bCs/>
                    </w:rPr>
                  </w:pPr>
                  <w:r>
                    <w:rPr>
                      <w:rFonts w:hint="eastAsia" w:ascii="宋体" w:hAnsi="宋体"/>
                      <w:bCs/>
                    </w:rPr>
                    <w:t>2.热爱健康营养专业，具有无私奉献的</w:t>
                  </w:r>
                  <w:r>
                    <w:rPr>
                      <w:rFonts w:hint="eastAsia" w:ascii="宋体" w:hAnsi="宋体"/>
                      <w:bCs/>
                      <w:lang w:eastAsia="zh-Hans"/>
                    </w:rPr>
                    <w:t>精神</w:t>
                  </w:r>
                  <w:r>
                    <w:rPr>
                      <w:rFonts w:hint="eastAsia" w:ascii="宋体" w:hAnsi="宋体"/>
                      <w:bCs/>
                    </w:rPr>
                    <w:t>。</w:t>
                  </w:r>
                </w:p>
              </w:tc>
              <w:tc>
                <w:tcPr>
                  <w:tcW w:w="1348" w:type="dxa"/>
                </w:tcPr>
                <w:p w14:paraId="77B53300">
                  <w:pPr>
                    <w:pStyle w:val="15"/>
                    <w:widowControl w:val="0"/>
                    <w:jc w:val="left"/>
                    <w:rPr>
                      <w:rFonts w:ascii="宋体" w:hAnsi="宋体"/>
                      <w:bCs/>
                    </w:rPr>
                  </w:pPr>
                  <w:r>
                    <w:rPr>
                      <w:rFonts w:hint="eastAsia" w:ascii="宋体" w:hAnsi="宋体"/>
                      <w:bCs/>
                    </w:rPr>
                    <w:t>1. 食物营养价值的评价及常用指标。</w:t>
                  </w:r>
                </w:p>
              </w:tc>
            </w:tr>
            <w:tr w14:paraId="7E21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14:paraId="4FAF16AA">
                  <w:pPr>
                    <w:snapToGrid w:val="0"/>
                    <w:spacing w:line="320" w:lineRule="exact"/>
                    <w:jc w:val="center"/>
                    <w:rPr>
                      <w:sz w:val="20"/>
                      <w:szCs w:val="20"/>
                    </w:rPr>
                  </w:pPr>
                  <w:r>
                    <w:rPr>
                      <w:rFonts w:hint="eastAsia"/>
                      <w:sz w:val="20"/>
                      <w:szCs w:val="20"/>
                    </w:rPr>
                    <w:t>3</w:t>
                  </w:r>
                </w:p>
                <w:p w14:paraId="050E78EA">
                  <w:pPr>
                    <w:snapToGrid w:val="0"/>
                    <w:spacing w:line="320" w:lineRule="exact"/>
                    <w:jc w:val="center"/>
                    <w:rPr>
                      <w:sz w:val="20"/>
                      <w:szCs w:val="20"/>
                    </w:rPr>
                  </w:pPr>
                </w:p>
              </w:tc>
              <w:tc>
                <w:tcPr>
                  <w:tcW w:w="745" w:type="dxa"/>
                  <w:vAlign w:val="center"/>
                </w:tcPr>
                <w:p w14:paraId="4AAA7D61">
                  <w:pPr>
                    <w:pStyle w:val="15"/>
                    <w:widowControl w:val="0"/>
                    <w:jc w:val="left"/>
                    <w:rPr>
                      <w:rFonts w:ascii="宋体" w:hAnsi="宋体"/>
                      <w:bCs/>
                    </w:rPr>
                  </w:pPr>
                  <w:r>
                    <w:rPr>
                      <w:rFonts w:hint="eastAsia" w:ascii="宋体" w:hAnsi="宋体"/>
                      <w:bCs/>
                    </w:rPr>
                    <w:t>第三单元</w:t>
                  </w:r>
                </w:p>
                <w:p w14:paraId="00324891">
                  <w:pPr>
                    <w:pStyle w:val="15"/>
                    <w:widowControl w:val="0"/>
                    <w:jc w:val="left"/>
                    <w:rPr>
                      <w:rFonts w:ascii="宋体" w:hAnsi="宋体"/>
                      <w:bCs/>
                    </w:rPr>
                  </w:pPr>
                  <w:r>
                    <w:rPr>
                      <w:rFonts w:hint="eastAsia" w:ascii="宋体" w:hAnsi="宋体"/>
                      <w:bCs/>
                    </w:rPr>
                    <w:t>食品营养与安全</w:t>
                  </w:r>
                </w:p>
              </w:tc>
              <w:tc>
                <w:tcPr>
                  <w:tcW w:w="3432" w:type="dxa"/>
                </w:tcPr>
                <w:p w14:paraId="25263D74">
                  <w:pPr>
                    <w:pStyle w:val="15"/>
                    <w:widowControl w:val="0"/>
                    <w:jc w:val="left"/>
                    <w:rPr>
                      <w:rFonts w:ascii="宋体" w:hAnsi="宋体"/>
                      <w:bCs/>
                    </w:rPr>
                  </w:pPr>
                  <w:r>
                    <w:rPr>
                      <w:rFonts w:hint="eastAsia" w:ascii="宋体" w:hAnsi="宋体"/>
                      <w:bCs/>
                    </w:rPr>
                    <w:t>1.知道食品营养强化、营养补充剂、保健食品、特殊医学用途配方食品的概念；掌握各种食品营养，强化营养补充剂、保健食品、特殊医学用途配方食品的概念和内涵，食物中毒的概念、特征与分类，熟悉食品营养，强化营养补充剂的主要目的，使用营养强化剂的要求，应用方法和使用中的注意要点， 2.说出食品营养强化的基本要求和注意事项；营养补充剂的基本要求；保健食品的功效成分和药食两用材料。</w:t>
                  </w:r>
                </w:p>
                <w:p w14:paraId="4CCCF517">
                  <w:pPr>
                    <w:pStyle w:val="15"/>
                    <w:widowControl w:val="0"/>
                    <w:jc w:val="left"/>
                    <w:rPr>
                      <w:rFonts w:ascii="宋体" w:hAnsi="宋体"/>
                      <w:bCs/>
                    </w:rPr>
                  </w:pPr>
                  <w:r>
                    <w:rPr>
                      <w:rFonts w:hint="eastAsia" w:ascii="宋体" w:hAnsi="宋体"/>
                      <w:bCs/>
                    </w:rPr>
                    <w:t>3.知道营养补充剂种类，保健食品与药品和一般食品的区别，特定全营养配方食品。</w:t>
                  </w:r>
                </w:p>
                <w:p w14:paraId="05E9B8E7">
                  <w:pPr>
                    <w:pStyle w:val="15"/>
                    <w:widowControl w:val="0"/>
                    <w:jc w:val="left"/>
                    <w:rPr>
                      <w:rFonts w:ascii="宋体" w:hAnsi="宋体"/>
                      <w:bCs/>
                    </w:rPr>
                  </w:pPr>
                  <w:r>
                    <w:rPr>
                      <w:rFonts w:hint="eastAsia" w:ascii="宋体" w:hAnsi="宋体"/>
                      <w:bCs/>
                    </w:rPr>
                    <w:t>4.知道食品污染、食品添加剂、转基因食品、食源性疾病、人兽共患传染病的基本概念；食品污染的种类、来源与防治措施，了解保健食品的要求及特殊医学用途，配方食品的使用人群，食物中毒的调查处理程序。</w:t>
                  </w:r>
                </w:p>
                <w:p w14:paraId="729246B8">
                  <w:pPr>
                    <w:pStyle w:val="15"/>
                    <w:widowControl w:val="0"/>
                    <w:jc w:val="left"/>
                    <w:rPr>
                      <w:rFonts w:ascii="宋体" w:hAnsi="宋体"/>
                      <w:bCs/>
                    </w:rPr>
                  </w:pPr>
                  <w:r>
                    <w:rPr>
                      <w:rFonts w:hint="eastAsia" w:ascii="宋体" w:hAnsi="宋体"/>
                      <w:bCs/>
                    </w:rPr>
                    <w:t>5.知道常见食物中毒，具体是细菌性、真菌性、有毒动植物性、化学性食物中毒的防治。</w:t>
                  </w:r>
                </w:p>
                <w:p w14:paraId="14775D4A">
                  <w:pPr>
                    <w:pStyle w:val="15"/>
                    <w:widowControl w:val="0"/>
                    <w:jc w:val="left"/>
                    <w:rPr>
                      <w:rFonts w:ascii="宋体" w:hAnsi="宋体"/>
                      <w:bCs/>
                    </w:rPr>
                  </w:pPr>
                </w:p>
              </w:tc>
              <w:tc>
                <w:tcPr>
                  <w:tcW w:w="1597" w:type="dxa"/>
                </w:tcPr>
                <w:p w14:paraId="3AD74913">
                  <w:pPr>
                    <w:pStyle w:val="15"/>
                    <w:widowControl w:val="0"/>
                    <w:jc w:val="left"/>
                    <w:rPr>
                      <w:rFonts w:ascii="宋体" w:hAnsi="宋体"/>
                      <w:bCs/>
                    </w:rPr>
                  </w:pPr>
                  <w:r>
                    <w:rPr>
                      <w:rFonts w:hint="eastAsia" w:ascii="宋体" w:hAnsi="宋体"/>
                      <w:bCs/>
                    </w:rPr>
                    <w:t>1.运用所学知识，正确认识食品营养与安全与健康之间的关系；</w:t>
                  </w:r>
                </w:p>
                <w:p w14:paraId="6CA3407C">
                  <w:pPr>
                    <w:pStyle w:val="15"/>
                    <w:widowControl w:val="0"/>
                    <w:jc w:val="left"/>
                    <w:rPr>
                      <w:rFonts w:ascii="宋体" w:hAnsi="宋体"/>
                      <w:bCs/>
                    </w:rPr>
                  </w:pPr>
                  <w:r>
                    <w:rPr>
                      <w:rFonts w:hint="eastAsia" w:ascii="宋体" w:hAnsi="宋体"/>
                      <w:bCs/>
                    </w:rPr>
                    <w:t>2.树立从食品营养与安全角度的预见意识和科学认知分析及预防指导健康的能力。</w:t>
                  </w:r>
                </w:p>
                <w:p w14:paraId="6947E135">
                  <w:pPr>
                    <w:pStyle w:val="15"/>
                    <w:widowControl w:val="0"/>
                    <w:jc w:val="left"/>
                    <w:rPr>
                      <w:rFonts w:ascii="宋体" w:hAnsi="宋体"/>
                      <w:bCs/>
                    </w:rPr>
                  </w:pPr>
                  <w:r>
                    <w:rPr>
                      <w:rFonts w:hint="eastAsia" w:ascii="宋体" w:hAnsi="宋体"/>
                      <w:bCs/>
                    </w:rPr>
                    <w:t>3.通过所学知识培养正确认识和对待食品污染、食品添加剂、转基因食品、食源性疾病、人兽共患传染病、食物过敏、食物中毒与人体健康之间的关系。</w:t>
                  </w:r>
                </w:p>
                <w:p w14:paraId="72DC9C7E">
                  <w:pPr>
                    <w:pStyle w:val="15"/>
                    <w:widowControl w:val="0"/>
                    <w:jc w:val="left"/>
                    <w:rPr>
                      <w:rFonts w:ascii="宋体" w:hAnsi="宋体"/>
                      <w:bCs/>
                    </w:rPr>
                  </w:pPr>
                  <w:r>
                    <w:rPr>
                      <w:rFonts w:hint="eastAsia" w:ascii="宋体" w:hAnsi="宋体"/>
                      <w:bCs/>
                    </w:rPr>
                    <w:t>4.培养积极对待和正确认识食品营养与安全与健康的认知能力。</w:t>
                  </w:r>
                </w:p>
              </w:tc>
              <w:tc>
                <w:tcPr>
                  <w:tcW w:w="1763" w:type="dxa"/>
                </w:tcPr>
                <w:p w14:paraId="09944336">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1FD30CE7">
                  <w:pPr>
                    <w:pStyle w:val="15"/>
                    <w:widowControl w:val="0"/>
                    <w:jc w:val="left"/>
                    <w:rPr>
                      <w:rFonts w:ascii="宋体" w:hAnsi="宋体"/>
                      <w:bCs/>
                    </w:rPr>
                  </w:pPr>
                  <w:r>
                    <w:rPr>
                      <w:rFonts w:hint="eastAsia" w:ascii="宋体" w:hAnsi="宋体"/>
                      <w:bCs/>
                    </w:rPr>
                    <w:t>2.热爱健康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p w14:paraId="206792F3">
                  <w:pPr>
                    <w:pStyle w:val="15"/>
                    <w:widowControl w:val="0"/>
                    <w:jc w:val="left"/>
                    <w:rPr>
                      <w:rFonts w:ascii="宋体" w:hAnsi="宋体"/>
                      <w:bCs/>
                    </w:rPr>
                  </w:pPr>
                </w:p>
                <w:p w14:paraId="2B997E4B">
                  <w:pPr>
                    <w:pStyle w:val="15"/>
                    <w:widowControl w:val="0"/>
                    <w:jc w:val="left"/>
                    <w:rPr>
                      <w:rFonts w:ascii="宋体" w:hAnsi="宋体"/>
                      <w:bCs/>
                    </w:rPr>
                  </w:pPr>
                </w:p>
              </w:tc>
              <w:tc>
                <w:tcPr>
                  <w:tcW w:w="1348" w:type="dxa"/>
                </w:tcPr>
                <w:p w14:paraId="31281C3B">
                  <w:pPr>
                    <w:pStyle w:val="15"/>
                    <w:widowControl w:val="0"/>
                    <w:jc w:val="left"/>
                    <w:rPr>
                      <w:rFonts w:ascii="宋体" w:hAnsi="宋体"/>
                      <w:bCs/>
                    </w:rPr>
                  </w:pPr>
                  <w:r>
                    <w:rPr>
                      <w:rFonts w:hint="eastAsia" w:ascii="宋体" w:hAnsi="宋体"/>
                      <w:bCs/>
                    </w:rPr>
                    <w:t>1. 食品营养强化、营养补充剂、保健食品、特殊医学用途配方食品的概念。</w:t>
                  </w:r>
                </w:p>
                <w:p w14:paraId="6686F266">
                  <w:pPr>
                    <w:pStyle w:val="15"/>
                    <w:widowControl w:val="0"/>
                    <w:jc w:val="left"/>
                    <w:rPr>
                      <w:rFonts w:ascii="宋体" w:hAnsi="宋体"/>
                      <w:bCs/>
                    </w:rPr>
                  </w:pPr>
                  <w:r>
                    <w:rPr>
                      <w:rFonts w:hint="eastAsia" w:ascii="宋体" w:hAnsi="宋体"/>
                      <w:bCs/>
                    </w:rPr>
                    <w:t>2. 营养补充剂种类，保健食品与药品和一般食品的区别，特定全营养配方食品。</w:t>
                  </w:r>
                </w:p>
                <w:p w14:paraId="7A832F3E">
                  <w:pPr>
                    <w:pStyle w:val="15"/>
                    <w:widowControl w:val="0"/>
                    <w:jc w:val="left"/>
                    <w:rPr>
                      <w:rFonts w:ascii="宋体" w:hAnsi="宋体"/>
                      <w:bCs/>
                    </w:rPr>
                  </w:pPr>
                  <w:r>
                    <w:rPr>
                      <w:rFonts w:hint="eastAsia" w:ascii="宋体" w:hAnsi="宋体"/>
                      <w:bCs/>
                    </w:rPr>
                    <w:t>食品污染、食品添加剂、转基因食品、食源性疾病、人兽共患传染病、食物过敏、食物中毒的基本概念。</w:t>
                  </w:r>
                </w:p>
              </w:tc>
            </w:tr>
            <w:tr w14:paraId="1EA1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Merge w:val="restart"/>
                  <w:vAlign w:val="center"/>
                </w:tcPr>
                <w:p w14:paraId="78886C35">
                  <w:pPr>
                    <w:pStyle w:val="15"/>
                    <w:widowControl w:val="0"/>
                    <w:jc w:val="left"/>
                    <w:rPr>
                      <w:rFonts w:ascii="宋体" w:hAnsi="宋体"/>
                      <w:bCs/>
                    </w:rPr>
                  </w:pPr>
                  <w:r>
                    <w:rPr>
                      <w:rFonts w:hint="eastAsia" w:ascii="宋体" w:hAnsi="宋体"/>
                      <w:bCs/>
                    </w:rPr>
                    <w:t>4</w:t>
                  </w:r>
                </w:p>
                <w:p w14:paraId="4A6B0D78">
                  <w:pPr>
                    <w:pStyle w:val="15"/>
                    <w:widowControl w:val="0"/>
                    <w:jc w:val="left"/>
                    <w:rPr>
                      <w:rFonts w:ascii="宋体" w:hAnsi="宋体"/>
                      <w:bCs/>
                    </w:rPr>
                  </w:pPr>
                </w:p>
              </w:tc>
              <w:tc>
                <w:tcPr>
                  <w:tcW w:w="745" w:type="dxa"/>
                  <w:vAlign w:val="center"/>
                </w:tcPr>
                <w:p w14:paraId="600C3909">
                  <w:pPr>
                    <w:pStyle w:val="15"/>
                    <w:widowControl w:val="0"/>
                    <w:jc w:val="left"/>
                    <w:rPr>
                      <w:rFonts w:ascii="宋体" w:hAnsi="宋体"/>
                      <w:bCs/>
                    </w:rPr>
                  </w:pPr>
                  <w:r>
                    <w:rPr>
                      <w:rFonts w:hint="eastAsia" w:ascii="宋体" w:hAnsi="宋体"/>
                      <w:bCs/>
                    </w:rPr>
                    <w:t>第四单元</w:t>
                  </w:r>
                </w:p>
                <w:p w14:paraId="7F1ED57D">
                  <w:pPr>
                    <w:pStyle w:val="15"/>
                    <w:widowControl w:val="0"/>
                    <w:jc w:val="left"/>
                    <w:rPr>
                      <w:rFonts w:ascii="宋体" w:hAnsi="宋体"/>
                      <w:bCs/>
                    </w:rPr>
                  </w:pPr>
                  <w:r>
                    <w:rPr>
                      <w:rFonts w:hint="eastAsia" w:ascii="宋体" w:hAnsi="宋体"/>
                      <w:bCs/>
                    </w:rPr>
                    <w:t>合理营养与膳食指南</w:t>
                  </w:r>
                </w:p>
              </w:tc>
              <w:tc>
                <w:tcPr>
                  <w:tcW w:w="3432" w:type="dxa"/>
                </w:tcPr>
                <w:p w14:paraId="13DC22CF">
                  <w:pPr>
                    <w:pStyle w:val="15"/>
                    <w:widowControl w:val="0"/>
                    <w:jc w:val="left"/>
                    <w:rPr>
                      <w:rFonts w:ascii="宋体" w:hAnsi="宋体"/>
                      <w:bCs/>
                    </w:rPr>
                  </w:pPr>
                  <w:r>
                    <w:rPr>
                      <w:rFonts w:hint="eastAsia" w:ascii="宋体" w:hAnsi="宋体"/>
                      <w:bCs/>
                    </w:rPr>
                    <w:t>1.知道合理营养与平衡膳食的重要性，膳食结构与健康，中国居民膳食指南，掌握合理营养、平衡膳食、膳食结构的概念，平衡膳食的基本要求，中国居民膳食指南核心推荐，熟悉膳食结构类型及其与健康的关系，我国居民的膳食结构与营养健康现状，中国居民平衡膳食宝塔及应用，了解中国居民平衡膳食餐盘与算盘，食物的分量；</w:t>
                  </w:r>
                </w:p>
                <w:p w14:paraId="23738BD7">
                  <w:pPr>
                    <w:pStyle w:val="15"/>
                    <w:widowControl w:val="0"/>
                    <w:jc w:val="left"/>
                    <w:rPr>
                      <w:rFonts w:ascii="宋体" w:hAnsi="宋体"/>
                      <w:bCs/>
                    </w:rPr>
                  </w:pPr>
                  <w:r>
                    <w:rPr>
                      <w:rFonts w:hint="eastAsia" w:ascii="宋体" w:hAnsi="宋体"/>
                      <w:bCs/>
                    </w:rPr>
                    <w:t>2.说出中国居民膳食结构与营养健康现状，膳食指南发展简史。</w:t>
                  </w:r>
                </w:p>
                <w:p w14:paraId="7F138C09">
                  <w:pPr>
                    <w:pStyle w:val="15"/>
                    <w:widowControl w:val="0"/>
                    <w:jc w:val="left"/>
                    <w:rPr>
                      <w:rFonts w:ascii="宋体" w:hAnsi="宋体"/>
                      <w:bCs/>
                    </w:rPr>
                  </w:pPr>
                </w:p>
              </w:tc>
              <w:tc>
                <w:tcPr>
                  <w:tcW w:w="1597" w:type="dxa"/>
                </w:tcPr>
                <w:p w14:paraId="2890343F">
                  <w:pPr>
                    <w:pStyle w:val="15"/>
                    <w:widowControl w:val="0"/>
                    <w:jc w:val="left"/>
                    <w:rPr>
                      <w:rFonts w:ascii="宋体" w:hAnsi="宋体"/>
                      <w:bCs/>
                    </w:rPr>
                  </w:pPr>
                  <w:r>
                    <w:rPr>
                      <w:rFonts w:hint="eastAsia" w:ascii="宋体" w:hAnsi="宋体"/>
                      <w:bCs/>
                    </w:rPr>
                    <w:t>1.根据所学，分析合理营养与平衡膳食的重要性；</w:t>
                  </w:r>
                </w:p>
                <w:p w14:paraId="0AFCAA66">
                  <w:pPr>
                    <w:pStyle w:val="15"/>
                    <w:widowControl w:val="0"/>
                    <w:jc w:val="left"/>
                    <w:rPr>
                      <w:rFonts w:ascii="宋体" w:hAnsi="宋体"/>
                      <w:bCs/>
                    </w:rPr>
                  </w:pPr>
                  <w:r>
                    <w:rPr>
                      <w:rFonts w:hint="eastAsia" w:ascii="宋体" w:hAnsi="宋体"/>
                      <w:bCs/>
                    </w:rPr>
                    <w:t>2. 知道中国居民平衡膳食宝塔与算盘。</w:t>
                  </w:r>
                </w:p>
                <w:p w14:paraId="3919F97C">
                  <w:pPr>
                    <w:pStyle w:val="15"/>
                    <w:widowControl w:val="0"/>
                    <w:jc w:val="left"/>
                    <w:rPr>
                      <w:rFonts w:ascii="宋体" w:hAnsi="宋体"/>
                      <w:bCs/>
                    </w:rPr>
                  </w:pPr>
                </w:p>
              </w:tc>
              <w:tc>
                <w:tcPr>
                  <w:tcW w:w="1763" w:type="dxa"/>
                </w:tcPr>
                <w:p w14:paraId="2B78C1EB">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3E60698C">
                  <w:pPr>
                    <w:pStyle w:val="15"/>
                    <w:widowControl w:val="0"/>
                    <w:jc w:val="left"/>
                    <w:rPr>
                      <w:rFonts w:ascii="宋体" w:hAnsi="宋体"/>
                      <w:bCs/>
                    </w:rPr>
                  </w:pPr>
                  <w:r>
                    <w:rPr>
                      <w:rFonts w:hint="eastAsia" w:ascii="宋体" w:hAnsi="宋体"/>
                      <w:bCs/>
                    </w:rPr>
                    <w:t>2.热爱</w:t>
                  </w:r>
                  <w:r>
                    <w:rPr>
                      <w:rFonts w:hint="eastAsia" w:ascii="宋体" w:hAnsi="宋体"/>
                      <w:bCs/>
                      <w:lang w:eastAsia="zh-Hans"/>
                    </w:rPr>
                    <w:t>养</w:t>
                  </w:r>
                  <w:r>
                    <w:rPr>
                      <w:rFonts w:hint="eastAsia" w:ascii="宋体" w:hAnsi="宋体"/>
                      <w:bCs/>
                    </w:rPr>
                    <w:t>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099FB406">
                  <w:pPr>
                    <w:pStyle w:val="15"/>
                    <w:widowControl w:val="0"/>
                    <w:jc w:val="left"/>
                    <w:rPr>
                      <w:rFonts w:ascii="宋体" w:hAnsi="宋体"/>
                      <w:bCs/>
                    </w:rPr>
                  </w:pPr>
                  <w:r>
                    <w:rPr>
                      <w:rFonts w:hint="eastAsia" w:ascii="宋体" w:hAnsi="宋体"/>
                      <w:bCs/>
                    </w:rPr>
                    <w:t>1. 膳食结构与健康，中国居民膳食指南；</w:t>
                  </w:r>
                </w:p>
                <w:p w14:paraId="6CC51148">
                  <w:pPr>
                    <w:pStyle w:val="15"/>
                    <w:widowControl w:val="0"/>
                    <w:jc w:val="left"/>
                    <w:rPr>
                      <w:rFonts w:ascii="宋体" w:hAnsi="宋体"/>
                      <w:bCs/>
                    </w:rPr>
                  </w:pPr>
                  <w:r>
                    <w:rPr>
                      <w:rFonts w:hint="eastAsia" w:ascii="宋体" w:hAnsi="宋体"/>
                      <w:bCs/>
                    </w:rPr>
                    <w:t>2. 中国居民平衡膳食宝塔与算盘的应用。</w:t>
                  </w:r>
                </w:p>
                <w:p w14:paraId="03C6F3FD">
                  <w:pPr>
                    <w:pStyle w:val="15"/>
                    <w:widowControl w:val="0"/>
                    <w:jc w:val="left"/>
                    <w:rPr>
                      <w:rFonts w:ascii="宋体" w:hAnsi="宋体"/>
                      <w:bCs/>
                    </w:rPr>
                  </w:pPr>
                </w:p>
              </w:tc>
            </w:tr>
            <w:tr w14:paraId="7B9C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Merge w:val="continue"/>
                  <w:vAlign w:val="center"/>
                </w:tcPr>
                <w:p w14:paraId="318B0B3F">
                  <w:pPr>
                    <w:pStyle w:val="15"/>
                    <w:widowControl w:val="0"/>
                    <w:jc w:val="left"/>
                    <w:rPr>
                      <w:rFonts w:ascii="宋体" w:hAnsi="宋体"/>
                      <w:bCs/>
                    </w:rPr>
                  </w:pPr>
                </w:p>
              </w:tc>
              <w:tc>
                <w:tcPr>
                  <w:tcW w:w="745" w:type="dxa"/>
                  <w:vAlign w:val="center"/>
                </w:tcPr>
                <w:p w14:paraId="48CBF448">
                  <w:pPr>
                    <w:pStyle w:val="15"/>
                    <w:widowControl w:val="0"/>
                    <w:jc w:val="left"/>
                    <w:rPr>
                      <w:rFonts w:ascii="宋体" w:hAnsi="宋体"/>
                      <w:bCs/>
                    </w:rPr>
                  </w:pPr>
                  <w:r>
                    <w:rPr>
                      <w:rFonts w:hint="eastAsia" w:ascii="宋体" w:hAnsi="宋体"/>
                      <w:bCs/>
                    </w:rPr>
                    <w:t>第五单元</w:t>
                  </w:r>
                </w:p>
                <w:p w14:paraId="05AC8992">
                  <w:pPr>
                    <w:pStyle w:val="15"/>
                    <w:widowControl w:val="0"/>
                    <w:jc w:val="left"/>
                    <w:rPr>
                      <w:rFonts w:ascii="宋体" w:hAnsi="宋体"/>
                      <w:bCs/>
                    </w:rPr>
                  </w:pPr>
                  <w:r>
                    <w:rPr>
                      <w:rFonts w:hint="eastAsia" w:ascii="宋体" w:hAnsi="宋体"/>
                      <w:bCs/>
                    </w:rPr>
                    <w:t xml:space="preserve"> 特殊人群营养与健康</w:t>
                  </w:r>
                </w:p>
                <w:p w14:paraId="32DF6906">
                  <w:pPr>
                    <w:pStyle w:val="15"/>
                    <w:widowControl w:val="0"/>
                    <w:jc w:val="left"/>
                    <w:rPr>
                      <w:rFonts w:ascii="宋体" w:hAnsi="宋体"/>
                      <w:bCs/>
                    </w:rPr>
                  </w:pPr>
                </w:p>
              </w:tc>
              <w:tc>
                <w:tcPr>
                  <w:tcW w:w="3432" w:type="dxa"/>
                </w:tcPr>
                <w:p w14:paraId="0E149FEE">
                  <w:pPr>
                    <w:pStyle w:val="15"/>
                    <w:widowControl w:val="0"/>
                    <w:jc w:val="left"/>
                    <w:rPr>
                      <w:rFonts w:ascii="宋体" w:hAnsi="宋体"/>
                      <w:bCs/>
                    </w:rPr>
                  </w:pPr>
                  <w:r>
                    <w:rPr>
                      <w:rFonts w:hint="eastAsia" w:ascii="宋体" w:hAnsi="宋体"/>
                      <w:bCs/>
                    </w:rPr>
                    <w:t>1.知道特殊生理人群（孕妇、乳母、婴幼儿、儿童青少年和老年人的营养与健康；掌握特殊生理人群、特殊生活环境和工作环境人群、特殊职业人群的膳食和营养建议，熟悉特殊生理人群、特殊生活和工作环境，特殊职业接触对营养和代谢的影响，了解特殊人群特殊生活和工作环境暴露以及特殊职业暴露对人体生理和代谢的影响。</w:t>
                  </w:r>
                </w:p>
                <w:p w14:paraId="18D17524">
                  <w:pPr>
                    <w:pStyle w:val="15"/>
                    <w:widowControl w:val="0"/>
                    <w:jc w:val="left"/>
                    <w:rPr>
                      <w:rFonts w:ascii="宋体" w:hAnsi="宋体"/>
                      <w:bCs/>
                    </w:rPr>
                  </w:pPr>
                  <w:r>
                    <w:rPr>
                      <w:rFonts w:hint="eastAsia" w:ascii="宋体" w:hAnsi="宋体"/>
                      <w:bCs/>
                    </w:rPr>
                    <w:t>2.知道特殊生活和工作环境，高温环境人群、低温环境人群和特殊职业人群营养与健康；</w:t>
                  </w:r>
                </w:p>
                <w:p w14:paraId="575C9662">
                  <w:pPr>
                    <w:pStyle w:val="15"/>
                    <w:widowControl w:val="0"/>
                    <w:jc w:val="left"/>
                    <w:rPr>
                      <w:rFonts w:ascii="宋体" w:hAnsi="宋体"/>
                      <w:bCs/>
                    </w:rPr>
                  </w:pPr>
                  <w:r>
                    <w:rPr>
                      <w:rFonts w:hint="eastAsia" w:ascii="宋体" w:hAnsi="宋体"/>
                      <w:bCs/>
                    </w:rPr>
                    <w:t>3.知道脑力劳动者和接触化学毒物人群的营养与健康，脑力劳动者、接触化学毒物人群、接触电离辐射人群的营养与健康。</w:t>
                  </w:r>
                </w:p>
              </w:tc>
              <w:tc>
                <w:tcPr>
                  <w:tcW w:w="1597" w:type="dxa"/>
                </w:tcPr>
                <w:p w14:paraId="3DD8C936">
                  <w:pPr>
                    <w:pStyle w:val="15"/>
                    <w:widowControl w:val="0"/>
                    <w:jc w:val="left"/>
                    <w:rPr>
                      <w:rFonts w:ascii="宋体" w:hAnsi="宋体"/>
                      <w:bCs/>
                    </w:rPr>
                  </w:pPr>
                  <w:r>
                    <w:rPr>
                      <w:rFonts w:hint="eastAsia" w:ascii="宋体" w:hAnsi="宋体"/>
                      <w:bCs/>
                    </w:rPr>
                    <w:t>1. 特殊生理人群、特殊生活环境和工作环境人群、特殊职业人群的膳食和营养建议，以及对营养和代谢的影响。</w:t>
                  </w:r>
                </w:p>
                <w:p w14:paraId="74690625">
                  <w:pPr>
                    <w:pStyle w:val="15"/>
                    <w:widowControl w:val="0"/>
                    <w:jc w:val="left"/>
                    <w:rPr>
                      <w:rFonts w:ascii="宋体" w:hAnsi="宋体"/>
                      <w:bCs/>
                    </w:rPr>
                  </w:pPr>
                </w:p>
              </w:tc>
              <w:tc>
                <w:tcPr>
                  <w:tcW w:w="1763" w:type="dxa"/>
                </w:tcPr>
                <w:p w14:paraId="07A8AD4E">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25DE8FA3">
                  <w:pPr>
                    <w:pStyle w:val="15"/>
                    <w:widowControl w:val="0"/>
                    <w:jc w:val="left"/>
                    <w:rPr>
                      <w:rFonts w:ascii="宋体" w:hAnsi="宋体"/>
                      <w:bCs/>
                    </w:rPr>
                  </w:pPr>
                  <w:r>
                    <w:rPr>
                      <w:rFonts w:hint="eastAsia" w:ascii="宋体" w:hAnsi="宋体"/>
                      <w:bCs/>
                    </w:rPr>
                    <w:t>2.热爱健康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63222BC7">
                  <w:pPr>
                    <w:pStyle w:val="15"/>
                    <w:widowControl w:val="0"/>
                    <w:jc w:val="left"/>
                    <w:rPr>
                      <w:rFonts w:ascii="宋体" w:hAnsi="宋体"/>
                      <w:bCs/>
                    </w:rPr>
                  </w:pPr>
                  <w:r>
                    <w:rPr>
                      <w:rFonts w:hint="eastAsia" w:ascii="宋体" w:hAnsi="宋体"/>
                      <w:bCs/>
                    </w:rPr>
                    <w:t>1.各类人群的膳食和营养建议，以及对营养和代谢的影响。</w:t>
                  </w:r>
                </w:p>
              </w:tc>
            </w:tr>
            <w:tr w14:paraId="2E24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14:paraId="0274FA6E">
                  <w:pPr>
                    <w:pStyle w:val="15"/>
                    <w:widowControl w:val="0"/>
                    <w:jc w:val="left"/>
                    <w:rPr>
                      <w:rFonts w:ascii="宋体" w:hAnsi="宋体"/>
                      <w:bCs/>
                    </w:rPr>
                  </w:pPr>
                  <w:r>
                    <w:rPr>
                      <w:rFonts w:hint="eastAsia" w:ascii="宋体" w:hAnsi="宋体"/>
                      <w:bCs/>
                    </w:rPr>
                    <w:t>5</w:t>
                  </w:r>
                </w:p>
              </w:tc>
              <w:tc>
                <w:tcPr>
                  <w:tcW w:w="745" w:type="dxa"/>
                  <w:vAlign w:val="center"/>
                </w:tcPr>
                <w:p w14:paraId="11089695">
                  <w:pPr>
                    <w:pStyle w:val="15"/>
                    <w:widowControl w:val="0"/>
                    <w:jc w:val="left"/>
                    <w:rPr>
                      <w:rFonts w:ascii="宋体" w:hAnsi="宋体"/>
                      <w:bCs/>
                    </w:rPr>
                  </w:pPr>
                  <w:r>
                    <w:rPr>
                      <w:rFonts w:hint="eastAsia" w:ascii="宋体" w:hAnsi="宋体"/>
                      <w:bCs/>
                    </w:rPr>
                    <w:t>第六单元</w:t>
                  </w:r>
                </w:p>
                <w:p w14:paraId="6942A66E">
                  <w:pPr>
                    <w:pStyle w:val="15"/>
                    <w:widowControl w:val="0"/>
                    <w:jc w:val="left"/>
                    <w:rPr>
                      <w:rFonts w:ascii="宋体" w:hAnsi="宋体"/>
                      <w:bCs/>
                    </w:rPr>
                  </w:pPr>
                  <w:r>
                    <w:rPr>
                      <w:rFonts w:hint="eastAsia" w:ascii="宋体" w:hAnsi="宋体"/>
                      <w:bCs/>
                    </w:rPr>
                    <w:t>中医食养基础</w:t>
                  </w:r>
                </w:p>
              </w:tc>
              <w:tc>
                <w:tcPr>
                  <w:tcW w:w="3432" w:type="dxa"/>
                </w:tcPr>
                <w:p w14:paraId="591B6684">
                  <w:pPr>
                    <w:pStyle w:val="15"/>
                    <w:widowControl w:val="0"/>
                    <w:jc w:val="left"/>
                    <w:rPr>
                      <w:rFonts w:ascii="宋体" w:hAnsi="宋体"/>
                      <w:bCs/>
                    </w:rPr>
                  </w:pPr>
                  <w:r>
                    <w:rPr>
                      <w:rFonts w:hint="eastAsia" w:ascii="宋体" w:hAnsi="宋体"/>
                      <w:bCs/>
                    </w:rPr>
                    <w:t>知道中医食养的概念，食物的功能，四气五味的内涵，中医食养的原则，糯米，乳米、薏仁、红豆、绿豆、黑大豆、梨、西瓜、桂圆22味食物的养生作用，熟悉饮食的养生作用，荞麦、赤小豆、桑葚、山楂等14味食物的养生作用，了解生姜浮沉、归经、毒性等药性理论，白边豆、黄大豆、甘蔗、黑芝麻等14味食物的养生作用。</w:t>
                  </w:r>
                </w:p>
              </w:tc>
              <w:tc>
                <w:tcPr>
                  <w:tcW w:w="1597" w:type="dxa"/>
                </w:tcPr>
                <w:p w14:paraId="0BF29C52">
                  <w:pPr>
                    <w:pStyle w:val="15"/>
                    <w:widowControl w:val="0"/>
                    <w:jc w:val="left"/>
                    <w:rPr>
                      <w:rFonts w:ascii="宋体" w:hAnsi="宋体"/>
                      <w:bCs/>
                    </w:rPr>
                  </w:pPr>
                  <w:r>
                    <w:rPr>
                      <w:rFonts w:hint="eastAsia" w:ascii="宋体" w:hAnsi="宋体"/>
                      <w:bCs/>
                    </w:rPr>
                    <w:t>中医食养的概念，食物的功能，四气五味的内涵，中医食养的原则。</w:t>
                  </w:r>
                </w:p>
              </w:tc>
              <w:tc>
                <w:tcPr>
                  <w:tcW w:w="1763" w:type="dxa"/>
                </w:tcPr>
                <w:p w14:paraId="0DBF32B1">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5231F14B">
                  <w:pPr>
                    <w:pStyle w:val="15"/>
                    <w:widowControl w:val="0"/>
                    <w:jc w:val="left"/>
                    <w:rPr>
                      <w:rFonts w:ascii="宋体" w:hAnsi="宋体"/>
                      <w:bCs/>
                    </w:rPr>
                  </w:pPr>
                  <w:r>
                    <w:rPr>
                      <w:rFonts w:hint="eastAsia" w:ascii="宋体" w:hAnsi="宋体"/>
                      <w:bCs/>
                    </w:rPr>
                    <w:t>2.热爱健康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7FA494B5">
                  <w:pPr>
                    <w:pStyle w:val="15"/>
                    <w:widowControl w:val="0"/>
                    <w:jc w:val="left"/>
                    <w:rPr>
                      <w:rFonts w:ascii="宋体" w:hAnsi="宋体"/>
                      <w:bCs/>
                    </w:rPr>
                  </w:pPr>
                  <w:r>
                    <w:rPr>
                      <w:rFonts w:hint="eastAsia" w:ascii="宋体" w:hAnsi="宋体"/>
                      <w:bCs/>
                    </w:rPr>
                    <w:t>1.中医理论及该理论指导下的养生；</w:t>
                  </w:r>
                </w:p>
                <w:p w14:paraId="3A56D84D">
                  <w:pPr>
                    <w:pStyle w:val="15"/>
                    <w:widowControl w:val="0"/>
                    <w:jc w:val="left"/>
                    <w:rPr>
                      <w:rFonts w:ascii="宋体" w:hAnsi="宋体"/>
                      <w:bCs/>
                    </w:rPr>
                  </w:pPr>
                  <w:r>
                    <w:rPr>
                      <w:rFonts w:hint="eastAsia" w:ascii="宋体" w:hAnsi="宋体"/>
                      <w:bCs/>
                    </w:rPr>
                    <w:t>2.理解中医食养的概念，食物的功能。</w:t>
                  </w:r>
                </w:p>
              </w:tc>
            </w:tr>
            <w:tr w14:paraId="7796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14:paraId="1AEF71E2">
                  <w:pPr>
                    <w:pStyle w:val="15"/>
                    <w:widowControl w:val="0"/>
                    <w:jc w:val="left"/>
                    <w:rPr>
                      <w:rFonts w:ascii="宋体" w:hAnsi="宋体"/>
                      <w:bCs/>
                    </w:rPr>
                  </w:pPr>
                  <w:r>
                    <w:rPr>
                      <w:rFonts w:hint="eastAsia" w:ascii="宋体" w:hAnsi="宋体"/>
                      <w:bCs/>
                    </w:rPr>
                    <w:t>6</w:t>
                  </w:r>
                </w:p>
              </w:tc>
              <w:tc>
                <w:tcPr>
                  <w:tcW w:w="745" w:type="dxa"/>
                  <w:vAlign w:val="center"/>
                </w:tcPr>
                <w:p w14:paraId="5463F6A2">
                  <w:pPr>
                    <w:pStyle w:val="15"/>
                    <w:widowControl w:val="0"/>
                    <w:jc w:val="left"/>
                    <w:rPr>
                      <w:rFonts w:ascii="宋体" w:hAnsi="宋体"/>
                      <w:bCs/>
                    </w:rPr>
                  </w:pPr>
                  <w:r>
                    <w:rPr>
                      <w:rFonts w:hint="eastAsia" w:ascii="宋体" w:hAnsi="宋体"/>
                      <w:bCs/>
                    </w:rPr>
                    <w:t>第七单元</w:t>
                  </w:r>
                </w:p>
                <w:p w14:paraId="7CEA1F77">
                  <w:pPr>
                    <w:pStyle w:val="15"/>
                    <w:widowControl w:val="0"/>
                    <w:jc w:val="left"/>
                    <w:rPr>
                      <w:rFonts w:ascii="宋体" w:hAnsi="宋体"/>
                      <w:bCs/>
                    </w:rPr>
                  </w:pPr>
                  <w:r>
                    <w:rPr>
                      <w:rFonts w:hint="eastAsia" w:ascii="宋体" w:hAnsi="宋体"/>
                      <w:bCs/>
                    </w:rPr>
                    <w:t>临床营养干预</w:t>
                  </w:r>
                </w:p>
              </w:tc>
              <w:tc>
                <w:tcPr>
                  <w:tcW w:w="3432" w:type="dxa"/>
                </w:tcPr>
                <w:p w14:paraId="6B024ECF">
                  <w:pPr>
                    <w:pStyle w:val="15"/>
                    <w:widowControl w:val="0"/>
                    <w:jc w:val="left"/>
                    <w:rPr>
                      <w:rFonts w:ascii="宋体" w:hAnsi="宋体"/>
                      <w:bCs/>
                    </w:rPr>
                  </w:pPr>
                  <w:r>
                    <w:rPr>
                      <w:rFonts w:hint="eastAsia" w:ascii="宋体" w:hAnsi="宋体"/>
                      <w:bCs/>
                    </w:rPr>
                    <w:t>知道营养教育与营养咨询的概念，以及两者的区别，肠内营养、肠外营养的特点及相关适应症、禁忌症，理解营养教育及营养咨询，如何开展医院膳食的种类、特点及相关适应症，了解特殊医学用途配方食品的特点。</w:t>
                  </w:r>
                </w:p>
              </w:tc>
              <w:tc>
                <w:tcPr>
                  <w:tcW w:w="1597" w:type="dxa"/>
                </w:tcPr>
                <w:p w14:paraId="5156AB7B">
                  <w:pPr>
                    <w:pStyle w:val="15"/>
                    <w:widowControl w:val="0"/>
                    <w:jc w:val="left"/>
                    <w:rPr>
                      <w:rFonts w:ascii="宋体" w:hAnsi="宋体"/>
                      <w:bCs/>
                    </w:rPr>
                  </w:pPr>
                  <w:r>
                    <w:rPr>
                      <w:rFonts w:hint="eastAsia" w:ascii="宋体" w:hAnsi="宋体"/>
                      <w:bCs/>
                    </w:rPr>
                    <w:t>营养教育与营养咨询的概念，以及两者的区别，肠内营养、肠外营养总结特点及相关适应症、禁忌症。</w:t>
                  </w:r>
                </w:p>
                <w:p w14:paraId="1A8E5926">
                  <w:pPr>
                    <w:pStyle w:val="15"/>
                    <w:widowControl w:val="0"/>
                    <w:jc w:val="left"/>
                    <w:rPr>
                      <w:rFonts w:ascii="宋体" w:hAnsi="宋体"/>
                      <w:bCs/>
                    </w:rPr>
                  </w:pPr>
                </w:p>
              </w:tc>
              <w:tc>
                <w:tcPr>
                  <w:tcW w:w="1763" w:type="dxa"/>
                </w:tcPr>
                <w:p w14:paraId="41113CC2">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6879E34D">
                  <w:pPr>
                    <w:pStyle w:val="15"/>
                    <w:widowControl w:val="0"/>
                    <w:jc w:val="left"/>
                    <w:rPr>
                      <w:rFonts w:ascii="宋体" w:hAnsi="宋体"/>
                      <w:bCs/>
                    </w:rPr>
                  </w:pPr>
                  <w:r>
                    <w:rPr>
                      <w:rFonts w:hint="eastAsia" w:ascii="宋体" w:hAnsi="宋体"/>
                      <w:bCs/>
                    </w:rPr>
                    <w:t>2.热爱</w:t>
                  </w:r>
                  <w:r>
                    <w:rPr>
                      <w:rFonts w:hint="eastAsia" w:ascii="宋体" w:hAnsi="宋体"/>
                      <w:bCs/>
                      <w:lang w:eastAsia="zh-Hans"/>
                    </w:rPr>
                    <w:t>养</w:t>
                  </w:r>
                  <w:r>
                    <w:rPr>
                      <w:rFonts w:hint="eastAsia" w:ascii="宋体" w:hAnsi="宋体"/>
                      <w:bCs/>
                    </w:rPr>
                    <w:t>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770FABD4">
                  <w:pPr>
                    <w:pStyle w:val="15"/>
                    <w:widowControl w:val="0"/>
                    <w:jc w:val="left"/>
                    <w:rPr>
                      <w:rFonts w:ascii="宋体" w:hAnsi="宋体"/>
                      <w:bCs/>
                    </w:rPr>
                  </w:pPr>
                  <w:r>
                    <w:rPr>
                      <w:rFonts w:hint="eastAsia" w:ascii="宋体" w:hAnsi="宋体"/>
                      <w:bCs/>
                    </w:rPr>
                    <w:t>1. 营养教育</w:t>
                  </w:r>
                </w:p>
                <w:p w14:paraId="0AACEF66">
                  <w:pPr>
                    <w:pStyle w:val="15"/>
                    <w:widowControl w:val="0"/>
                    <w:jc w:val="left"/>
                    <w:rPr>
                      <w:rFonts w:ascii="宋体" w:hAnsi="宋体"/>
                      <w:bCs/>
                    </w:rPr>
                  </w:pPr>
                  <w:r>
                    <w:rPr>
                      <w:rFonts w:hint="eastAsia" w:ascii="宋体" w:hAnsi="宋体"/>
                      <w:bCs/>
                    </w:rPr>
                    <w:t>与营养咨询；</w:t>
                  </w:r>
                </w:p>
                <w:p w14:paraId="7FA14C1B">
                  <w:pPr>
                    <w:pStyle w:val="15"/>
                    <w:widowControl w:val="0"/>
                    <w:jc w:val="left"/>
                    <w:rPr>
                      <w:rFonts w:ascii="宋体" w:hAnsi="宋体"/>
                      <w:bCs/>
                    </w:rPr>
                  </w:pPr>
                  <w:r>
                    <w:rPr>
                      <w:rFonts w:hint="eastAsia" w:ascii="宋体" w:hAnsi="宋体"/>
                      <w:bCs/>
                    </w:rPr>
                    <w:t>2. 肠内营养、肠外营养。</w:t>
                  </w:r>
                </w:p>
              </w:tc>
            </w:tr>
            <w:tr w14:paraId="74E1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14:paraId="2627A4F3">
                  <w:pPr>
                    <w:pStyle w:val="15"/>
                    <w:widowControl w:val="0"/>
                    <w:jc w:val="left"/>
                    <w:rPr>
                      <w:rFonts w:ascii="宋体" w:hAnsi="宋体"/>
                      <w:bCs/>
                    </w:rPr>
                  </w:pPr>
                  <w:r>
                    <w:rPr>
                      <w:rFonts w:hint="eastAsia" w:ascii="宋体" w:hAnsi="宋体"/>
                      <w:bCs/>
                    </w:rPr>
                    <w:t>7</w:t>
                  </w:r>
                </w:p>
              </w:tc>
              <w:tc>
                <w:tcPr>
                  <w:tcW w:w="745" w:type="dxa"/>
                  <w:vAlign w:val="center"/>
                </w:tcPr>
                <w:p w14:paraId="1120D193">
                  <w:pPr>
                    <w:pStyle w:val="15"/>
                    <w:widowControl w:val="0"/>
                    <w:jc w:val="left"/>
                    <w:rPr>
                      <w:rFonts w:ascii="宋体" w:hAnsi="宋体"/>
                      <w:bCs/>
                    </w:rPr>
                  </w:pPr>
                  <w:r>
                    <w:rPr>
                      <w:rFonts w:hint="eastAsia" w:ascii="宋体" w:hAnsi="宋体"/>
                      <w:bCs/>
                    </w:rPr>
                    <w:t>第八单元，常见慢性病的营养干预</w:t>
                  </w:r>
                </w:p>
              </w:tc>
              <w:tc>
                <w:tcPr>
                  <w:tcW w:w="3432" w:type="dxa"/>
                </w:tcPr>
                <w:p w14:paraId="54FF02CE">
                  <w:pPr>
                    <w:pStyle w:val="15"/>
                    <w:widowControl w:val="0"/>
                    <w:jc w:val="left"/>
                    <w:rPr>
                      <w:rFonts w:ascii="宋体" w:hAnsi="宋体"/>
                      <w:bCs/>
                    </w:rPr>
                  </w:pPr>
                  <w:r>
                    <w:rPr>
                      <w:rFonts w:hint="eastAsia" w:ascii="宋体" w:hAnsi="宋体"/>
                      <w:bCs/>
                    </w:rPr>
                    <w:t>知道常见慢性病的营养治疗原则，熟悉常见慢性病的膳食指导，了解常见慢性病的营养代谢特点。</w:t>
                  </w:r>
                </w:p>
              </w:tc>
              <w:tc>
                <w:tcPr>
                  <w:tcW w:w="1597" w:type="dxa"/>
                </w:tcPr>
                <w:p w14:paraId="62D084AF">
                  <w:pPr>
                    <w:pStyle w:val="15"/>
                    <w:widowControl w:val="0"/>
                    <w:jc w:val="left"/>
                    <w:rPr>
                      <w:rFonts w:ascii="宋体" w:hAnsi="宋体"/>
                      <w:bCs/>
                    </w:rPr>
                  </w:pPr>
                  <w:r>
                    <w:rPr>
                      <w:rFonts w:hint="eastAsia" w:ascii="宋体" w:hAnsi="宋体"/>
                      <w:bCs/>
                    </w:rPr>
                    <w:t>慢性病的营养治疗原则，熟悉常见慢性病膳食指导，了解常见慢性病的营养代谢特点。</w:t>
                  </w:r>
                </w:p>
              </w:tc>
              <w:tc>
                <w:tcPr>
                  <w:tcW w:w="1763" w:type="dxa"/>
                </w:tcPr>
                <w:p w14:paraId="6E145D02">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2B32DF89">
                  <w:pPr>
                    <w:pStyle w:val="15"/>
                    <w:widowControl w:val="0"/>
                    <w:jc w:val="left"/>
                    <w:rPr>
                      <w:rFonts w:ascii="宋体" w:hAnsi="宋体"/>
                      <w:bCs/>
                    </w:rPr>
                  </w:pPr>
                  <w:r>
                    <w:rPr>
                      <w:rFonts w:hint="eastAsia" w:ascii="宋体" w:hAnsi="宋体"/>
                      <w:bCs/>
                    </w:rPr>
                    <w:t>2.热爱健康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2985DF85">
                  <w:pPr>
                    <w:pStyle w:val="15"/>
                    <w:widowControl w:val="0"/>
                    <w:jc w:val="left"/>
                    <w:rPr>
                      <w:rFonts w:ascii="宋体" w:hAnsi="宋体"/>
                      <w:bCs/>
                    </w:rPr>
                  </w:pPr>
                  <w:r>
                    <w:rPr>
                      <w:rFonts w:hint="eastAsia" w:ascii="宋体" w:hAnsi="宋体"/>
                      <w:bCs/>
                    </w:rPr>
                    <w:t>常见慢性病的营养治疗原则。</w:t>
                  </w:r>
                </w:p>
              </w:tc>
            </w:tr>
            <w:tr w14:paraId="754A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Merge w:val="restart"/>
                  <w:vAlign w:val="center"/>
                </w:tcPr>
                <w:p w14:paraId="3750D5F3">
                  <w:pPr>
                    <w:pStyle w:val="15"/>
                    <w:widowControl w:val="0"/>
                    <w:jc w:val="left"/>
                    <w:rPr>
                      <w:rFonts w:ascii="宋体" w:hAnsi="宋体"/>
                      <w:bCs/>
                    </w:rPr>
                  </w:pPr>
                  <w:r>
                    <w:rPr>
                      <w:rFonts w:hint="eastAsia" w:ascii="宋体" w:hAnsi="宋体"/>
                      <w:bCs/>
                    </w:rPr>
                    <w:t>8</w:t>
                  </w:r>
                </w:p>
              </w:tc>
              <w:tc>
                <w:tcPr>
                  <w:tcW w:w="745" w:type="dxa"/>
                  <w:vAlign w:val="center"/>
                </w:tcPr>
                <w:p w14:paraId="1B702FBA">
                  <w:pPr>
                    <w:pStyle w:val="15"/>
                    <w:widowControl w:val="0"/>
                    <w:jc w:val="left"/>
                    <w:rPr>
                      <w:rFonts w:ascii="宋体" w:hAnsi="宋体"/>
                      <w:bCs/>
                    </w:rPr>
                  </w:pPr>
                  <w:r>
                    <w:rPr>
                      <w:rFonts w:hint="eastAsia" w:ascii="宋体" w:hAnsi="宋体"/>
                      <w:bCs/>
                    </w:rPr>
                    <w:t>第九单元</w:t>
                  </w:r>
                </w:p>
                <w:p w14:paraId="5951871E">
                  <w:pPr>
                    <w:pStyle w:val="15"/>
                    <w:widowControl w:val="0"/>
                    <w:jc w:val="left"/>
                    <w:rPr>
                      <w:rFonts w:ascii="宋体" w:hAnsi="宋体"/>
                      <w:bCs/>
                    </w:rPr>
                  </w:pPr>
                  <w:r>
                    <w:rPr>
                      <w:rFonts w:hint="eastAsia" w:ascii="宋体" w:hAnsi="宋体"/>
                      <w:bCs/>
                    </w:rPr>
                    <w:t>营养流行病学</w:t>
                  </w:r>
                </w:p>
              </w:tc>
              <w:tc>
                <w:tcPr>
                  <w:tcW w:w="3432" w:type="dxa"/>
                </w:tcPr>
                <w:p w14:paraId="70FD182E">
                  <w:pPr>
                    <w:pStyle w:val="15"/>
                    <w:widowControl w:val="0"/>
                    <w:jc w:val="left"/>
                    <w:rPr>
                      <w:rFonts w:ascii="宋体" w:hAnsi="宋体"/>
                      <w:bCs/>
                    </w:rPr>
                  </w:pPr>
                  <w:r>
                    <w:rPr>
                      <w:rFonts w:hint="eastAsia" w:ascii="宋体" w:hAnsi="宋体"/>
                      <w:bCs/>
                    </w:rPr>
                    <w:t>知道营养流行病学的概念及研究方法，熟悉循证营养学的概念及方法，膳食因素的描述和统计分析，了解营养流行病学数据的解释。</w:t>
                  </w:r>
                </w:p>
              </w:tc>
              <w:tc>
                <w:tcPr>
                  <w:tcW w:w="1597" w:type="dxa"/>
                </w:tcPr>
                <w:p w14:paraId="4FE1E721">
                  <w:pPr>
                    <w:pStyle w:val="15"/>
                    <w:widowControl w:val="0"/>
                    <w:jc w:val="left"/>
                    <w:rPr>
                      <w:rFonts w:ascii="宋体" w:hAnsi="宋体"/>
                      <w:bCs/>
                    </w:rPr>
                  </w:pPr>
                  <w:r>
                    <w:rPr>
                      <w:rFonts w:hint="eastAsia" w:ascii="宋体" w:hAnsi="宋体"/>
                      <w:bCs/>
                    </w:rPr>
                    <w:t>学会应用营养流行病的知识分析、解释相关的临床表现问题，能结患者的生物学特点进行预防。</w:t>
                  </w:r>
                </w:p>
                <w:p w14:paraId="54099E34">
                  <w:pPr>
                    <w:pStyle w:val="15"/>
                    <w:widowControl w:val="0"/>
                    <w:jc w:val="left"/>
                    <w:rPr>
                      <w:rFonts w:ascii="宋体" w:hAnsi="宋体"/>
                      <w:bCs/>
                    </w:rPr>
                  </w:pPr>
                </w:p>
              </w:tc>
              <w:tc>
                <w:tcPr>
                  <w:tcW w:w="1763" w:type="dxa"/>
                </w:tcPr>
                <w:p w14:paraId="6808548C">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0C5CA0E7">
                  <w:pPr>
                    <w:pStyle w:val="15"/>
                    <w:widowControl w:val="0"/>
                    <w:jc w:val="left"/>
                    <w:rPr>
                      <w:rFonts w:ascii="宋体" w:hAnsi="宋体"/>
                      <w:bCs/>
                    </w:rPr>
                  </w:pPr>
                  <w:r>
                    <w:rPr>
                      <w:rFonts w:hint="eastAsia" w:ascii="宋体" w:hAnsi="宋体"/>
                      <w:bCs/>
                    </w:rPr>
                    <w:t>2.热爱健康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1A2E901D">
                  <w:pPr>
                    <w:pStyle w:val="15"/>
                    <w:widowControl w:val="0"/>
                    <w:jc w:val="left"/>
                    <w:rPr>
                      <w:rFonts w:ascii="宋体" w:hAnsi="宋体"/>
                      <w:bCs/>
                    </w:rPr>
                  </w:pPr>
                  <w:r>
                    <w:rPr>
                      <w:rFonts w:hint="eastAsia" w:ascii="宋体" w:hAnsi="宋体"/>
                      <w:bCs/>
                    </w:rPr>
                    <w:t>1. 营养流行病学的概念及研究方法；</w:t>
                  </w:r>
                </w:p>
                <w:p w14:paraId="6103F735">
                  <w:pPr>
                    <w:pStyle w:val="15"/>
                    <w:widowControl w:val="0"/>
                    <w:jc w:val="left"/>
                    <w:rPr>
                      <w:rFonts w:ascii="宋体" w:hAnsi="宋体"/>
                      <w:bCs/>
                    </w:rPr>
                  </w:pPr>
                  <w:r>
                    <w:rPr>
                      <w:rFonts w:hint="eastAsia" w:ascii="宋体" w:hAnsi="宋体"/>
                      <w:bCs/>
                    </w:rPr>
                    <w:t>2. 膳食因素的描述和统计分析。</w:t>
                  </w:r>
                </w:p>
                <w:p w14:paraId="22CEA891">
                  <w:pPr>
                    <w:pStyle w:val="15"/>
                    <w:widowControl w:val="0"/>
                    <w:jc w:val="left"/>
                    <w:rPr>
                      <w:rFonts w:ascii="宋体" w:hAnsi="宋体"/>
                      <w:bCs/>
                    </w:rPr>
                  </w:pPr>
                </w:p>
              </w:tc>
            </w:tr>
            <w:tr w14:paraId="3AB0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Merge w:val="continue"/>
                  <w:vAlign w:val="center"/>
                </w:tcPr>
                <w:p w14:paraId="2FF689E9">
                  <w:pPr>
                    <w:pStyle w:val="15"/>
                    <w:widowControl w:val="0"/>
                    <w:jc w:val="left"/>
                    <w:rPr>
                      <w:rFonts w:ascii="宋体" w:hAnsi="宋体"/>
                      <w:bCs/>
                    </w:rPr>
                  </w:pPr>
                </w:p>
              </w:tc>
              <w:tc>
                <w:tcPr>
                  <w:tcW w:w="745" w:type="dxa"/>
                  <w:vAlign w:val="center"/>
                </w:tcPr>
                <w:p w14:paraId="7770581F">
                  <w:pPr>
                    <w:pStyle w:val="15"/>
                    <w:widowControl w:val="0"/>
                    <w:jc w:val="left"/>
                    <w:rPr>
                      <w:rFonts w:ascii="宋体" w:hAnsi="宋体"/>
                      <w:bCs/>
                    </w:rPr>
                  </w:pPr>
                  <w:r>
                    <w:rPr>
                      <w:rFonts w:hint="eastAsia" w:ascii="宋体" w:hAnsi="宋体"/>
                      <w:bCs/>
                    </w:rPr>
                    <w:t>第十单元</w:t>
                  </w:r>
                </w:p>
                <w:p w14:paraId="72751EA2">
                  <w:pPr>
                    <w:pStyle w:val="15"/>
                    <w:widowControl w:val="0"/>
                    <w:jc w:val="left"/>
                    <w:rPr>
                      <w:rFonts w:ascii="宋体" w:hAnsi="宋体"/>
                      <w:bCs/>
                    </w:rPr>
                  </w:pPr>
                  <w:r>
                    <w:rPr>
                      <w:rFonts w:hint="eastAsia" w:ascii="宋体" w:hAnsi="宋体"/>
                      <w:bCs/>
                    </w:rPr>
                    <w:t>分子营养学，</w:t>
                  </w:r>
                </w:p>
              </w:tc>
              <w:tc>
                <w:tcPr>
                  <w:tcW w:w="3432" w:type="dxa"/>
                </w:tcPr>
                <w:p w14:paraId="7DB93141">
                  <w:pPr>
                    <w:pStyle w:val="15"/>
                    <w:widowControl w:val="0"/>
                    <w:jc w:val="left"/>
                    <w:rPr>
                      <w:rFonts w:ascii="宋体" w:hAnsi="宋体"/>
                      <w:bCs/>
                    </w:rPr>
                  </w:pPr>
                  <w:r>
                    <w:rPr>
                      <w:rFonts w:hint="eastAsia" w:ascii="宋体" w:hAnsi="宋体"/>
                      <w:bCs/>
                    </w:rPr>
                    <w:t>知道分子营养学的概念，营养素对基因表达的作用特点，熟悉分子营养学的研究方法与技术，了解营养素对基因表达的调控作用。</w:t>
                  </w:r>
                </w:p>
              </w:tc>
              <w:tc>
                <w:tcPr>
                  <w:tcW w:w="1597" w:type="dxa"/>
                </w:tcPr>
                <w:p w14:paraId="586CBEDC">
                  <w:pPr>
                    <w:pStyle w:val="15"/>
                    <w:widowControl w:val="0"/>
                    <w:jc w:val="left"/>
                    <w:rPr>
                      <w:rFonts w:ascii="宋体" w:hAnsi="宋体"/>
                      <w:bCs/>
                    </w:rPr>
                  </w:pPr>
                  <w:r>
                    <w:rPr>
                      <w:rFonts w:hint="eastAsia" w:ascii="宋体" w:hAnsi="宋体"/>
                      <w:bCs/>
                    </w:rPr>
                    <w:t>认识分子营养学的概念，营养素对基因表达的作用特点，熟悉分子营养学的研究方法与技术，了解营养素对基因表达的调控作用。</w:t>
                  </w:r>
                </w:p>
                <w:p w14:paraId="5AC03EE3">
                  <w:pPr>
                    <w:pStyle w:val="15"/>
                    <w:widowControl w:val="0"/>
                    <w:jc w:val="left"/>
                    <w:rPr>
                      <w:rFonts w:ascii="宋体" w:hAnsi="宋体"/>
                      <w:bCs/>
                    </w:rPr>
                  </w:pPr>
                </w:p>
              </w:tc>
              <w:tc>
                <w:tcPr>
                  <w:tcW w:w="1763" w:type="dxa"/>
                </w:tcPr>
                <w:p w14:paraId="49012854">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242B29F7">
                  <w:pPr>
                    <w:pStyle w:val="15"/>
                    <w:widowControl w:val="0"/>
                    <w:jc w:val="left"/>
                    <w:rPr>
                      <w:rFonts w:ascii="宋体" w:hAnsi="宋体"/>
                      <w:bCs/>
                    </w:rPr>
                  </w:pPr>
                  <w:r>
                    <w:rPr>
                      <w:rFonts w:hint="eastAsia" w:ascii="宋体" w:hAnsi="宋体"/>
                      <w:bCs/>
                    </w:rPr>
                    <w:t>2.热爱健康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369F9104">
                  <w:pPr>
                    <w:pStyle w:val="15"/>
                    <w:widowControl w:val="0"/>
                    <w:jc w:val="left"/>
                    <w:rPr>
                      <w:rFonts w:ascii="宋体" w:hAnsi="宋体"/>
                      <w:bCs/>
                    </w:rPr>
                  </w:pPr>
                  <w:r>
                    <w:rPr>
                      <w:rFonts w:hint="eastAsia" w:ascii="宋体" w:hAnsi="宋体"/>
                      <w:bCs/>
                    </w:rPr>
                    <w:t>营养素对基因表达的作用特点。</w:t>
                  </w:r>
                </w:p>
                <w:p w14:paraId="2B7D8DAB">
                  <w:pPr>
                    <w:pStyle w:val="15"/>
                    <w:widowControl w:val="0"/>
                    <w:jc w:val="left"/>
                    <w:rPr>
                      <w:rFonts w:ascii="宋体" w:hAnsi="宋体"/>
                      <w:bCs/>
                    </w:rPr>
                  </w:pPr>
                </w:p>
              </w:tc>
            </w:tr>
            <w:tr w14:paraId="1350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14:paraId="56F34ED3">
                  <w:pPr>
                    <w:pStyle w:val="15"/>
                    <w:widowControl w:val="0"/>
                    <w:jc w:val="left"/>
                    <w:rPr>
                      <w:rFonts w:ascii="宋体" w:hAnsi="宋体"/>
                      <w:bCs/>
                    </w:rPr>
                  </w:pPr>
                  <w:r>
                    <w:rPr>
                      <w:rFonts w:hint="eastAsia" w:ascii="宋体" w:hAnsi="宋体"/>
                      <w:bCs/>
                    </w:rPr>
                    <w:t>9</w:t>
                  </w:r>
                </w:p>
              </w:tc>
              <w:tc>
                <w:tcPr>
                  <w:tcW w:w="745" w:type="dxa"/>
                  <w:vAlign w:val="center"/>
                </w:tcPr>
                <w:p w14:paraId="6EF8018F">
                  <w:pPr>
                    <w:pStyle w:val="15"/>
                    <w:widowControl w:val="0"/>
                    <w:jc w:val="left"/>
                    <w:rPr>
                      <w:rFonts w:ascii="宋体" w:hAnsi="宋体"/>
                      <w:bCs/>
                    </w:rPr>
                  </w:pPr>
                  <w:r>
                    <w:rPr>
                      <w:rFonts w:hint="eastAsia" w:ascii="宋体" w:hAnsi="宋体"/>
                      <w:bCs/>
                    </w:rPr>
                    <w:t>第11单元</w:t>
                  </w:r>
                </w:p>
                <w:p w14:paraId="5F95BC7A">
                  <w:pPr>
                    <w:pStyle w:val="15"/>
                    <w:widowControl w:val="0"/>
                    <w:jc w:val="left"/>
                    <w:rPr>
                      <w:rFonts w:ascii="宋体" w:hAnsi="宋体"/>
                      <w:bCs/>
                    </w:rPr>
                  </w:pPr>
                  <w:r>
                    <w:rPr>
                      <w:rFonts w:hint="eastAsia" w:ascii="宋体" w:hAnsi="宋体"/>
                      <w:bCs/>
                    </w:rPr>
                    <w:t>营养调查</w:t>
                  </w:r>
                </w:p>
              </w:tc>
              <w:tc>
                <w:tcPr>
                  <w:tcW w:w="3432" w:type="dxa"/>
                </w:tcPr>
                <w:p w14:paraId="59A00262">
                  <w:pPr>
                    <w:pStyle w:val="15"/>
                    <w:widowControl w:val="0"/>
                    <w:jc w:val="left"/>
                    <w:rPr>
                      <w:rFonts w:ascii="宋体" w:hAnsi="宋体"/>
                      <w:bCs/>
                    </w:rPr>
                  </w:pPr>
                  <w:r>
                    <w:rPr>
                      <w:rFonts w:hint="eastAsia" w:ascii="宋体" w:hAnsi="宋体"/>
                      <w:bCs/>
                    </w:rPr>
                    <w:t>知道营养调查的概念、内容、方法、问卷的评价，熟悉营养调查的程序，问卷的结构和内容，了解营养调查的目的。</w:t>
                  </w:r>
                </w:p>
              </w:tc>
              <w:tc>
                <w:tcPr>
                  <w:tcW w:w="1597" w:type="dxa"/>
                </w:tcPr>
                <w:p w14:paraId="0198AB6A">
                  <w:pPr>
                    <w:pStyle w:val="15"/>
                    <w:widowControl w:val="0"/>
                    <w:jc w:val="left"/>
                    <w:rPr>
                      <w:rFonts w:ascii="宋体" w:hAnsi="宋体"/>
                      <w:bCs/>
                    </w:rPr>
                  </w:pPr>
                  <w:r>
                    <w:rPr>
                      <w:rFonts w:hint="eastAsia" w:ascii="宋体" w:hAnsi="宋体"/>
                      <w:bCs/>
                    </w:rPr>
                    <w:t>理解营养调查的意义，知道营养调查的概念、内容、方法、问卷的评价，熟悉营养调查的程序，问卷的结构和内容。</w:t>
                  </w:r>
                </w:p>
                <w:p w14:paraId="33861D96">
                  <w:pPr>
                    <w:pStyle w:val="15"/>
                    <w:widowControl w:val="0"/>
                    <w:jc w:val="left"/>
                    <w:rPr>
                      <w:rFonts w:ascii="宋体" w:hAnsi="宋体"/>
                      <w:bCs/>
                    </w:rPr>
                  </w:pPr>
                </w:p>
              </w:tc>
              <w:tc>
                <w:tcPr>
                  <w:tcW w:w="1763" w:type="dxa"/>
                </w:tcPr>
                <w:p w14:paraId="3A0C8307">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134379D6">
                  <w:pPr>
                    <w:pStyle w:val="15"/>
                    <w:widowControl w:val="0"/>
                    <w:jc w:val="left"/>
                    <w:rPr>
                      <w:rFonts w:ascii="宋体" w:hAnsi="宋体"/>
                      <w:bCs/>
                    </w:rPr>
                  </w:pPr>
                  <w:r>
                    <w:rPr>
                      <w:rFonts w:hint="eastAsia" w:ascii="宋体" w:hAnsi="宋体"/>
                      <w:bCs/>
                    </w:rPr>
                    <w:t>2.热爱健康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552516AD">
                  <w:pPr>
                    <w:pStyle w:val="15"/>
                    <w:widowControl w:val="0"/>
                    <w:jc w:val="left"/>
                    <w:rPr>
                      <w:rFonts w:ascii="宋体" w:hAnsi="宋体"/>
                      <w:bCs/>
                    </w:rPr>
                  </w:pPr>
                  <w:r>
                    <w:rPr>
                      <w:rFonts w:hint="eastAsia" w:ascii="宋体" w:hAnsi="宋体"/>
                      <w:bCs/>
                    </w:rPr>
                    <w:t>营养调查问卷的评价。</w:t>
                  </w:r>
                </w:p>
              </w:tc>
            </w:tr>
            <w:tr w14:paraId="17E2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Merge w:val="restart"/>
                  <w:vAlign w:val="center"/>
                </w:tcPr>
                <w:p w14:paraId="1E4B694C">
                  <w:pPr>
                    <w:pStyle w:val="15"/>
                    <w:widowControl w:val="0"/>
                    <w:jc w:val="left"/>
                    <w:rPr>
                      <w:rFonts w:ascii="宋体" w:hAnsi="宋体"/>
                      <w:bCs/>
                    </w:rPr>
                  </w:pPr>
                  <w:r>
                    <w:rPr>
                      <w:rFonts w:hint="eastAsia" w:ascii="宋体" w:hAnsi="宋体"/>
                      <w:bCs/>
                    </w:rPr>
                    <w:t>10</w:t>
                  </w:r>
                </w:p>
              </w:tc>
              <w:tc>
                <w:tcPr>
                  <w:tcW w:w="745" w:type="dxa"/>
                  <w:vAlign w:val="center"/>
                </w:tcPr>
                <w:p w14:paraId="62B9BC38">
                  <w:pPr>
                    <w:pStyle w:val="15"/>
                    <w:widowControl w:val="0"/>
                    <w:jc w:val="left"/>
                    <w:rPr>
                      <w:rFonts w:ascii="宋体" w:hAnsi="宋体"/>
                      <w:bCs/>
                    </w:rPr>
                  </w:pPr>
                  <w:r>
                    <w:rPr>
                      <w:rFonts w:hint="eastAsia" w:ascii="宋体" w:hAnsi="宋体"/>
                      <w:bCs/>
                    </w:rPr>
                    <w:t>第12单元</w:t>
                  </w:r>
                </w:p>
                <w:p w14:paraId="02AC8314">
                  <w:pPr>
                    <w:pStyle w:val="15"/>
                    <w:widowControl w:val="0"/>
                    <w:jc w:val="left"/>
                    <w:rPr>
                      <w:rFonts w:ascii="宋体" w:hAnsi="宋体"/>
                      <w:bCs/>
                    </w:rPr>
                  </w:pPr>
                  <w:r>
                    <w:rPr>
                      <w:rFonts w:hint="eastAsia" w:ascii="宋体" w:hAnsi="宋体"/>
                      <w:bCs/>
                    </w:rPr>
                    <w:t>营养监测</w:t>
                  </w:r>
                </w:p>
              </w:tc>
              <w:tc>
                <w:tcPr>
                  <w:tcW w:w="3432" w:type="dxa"/>
                </w:tcPr>
                <w:p w14:paraId="0F2E16E6">
                  <w:pPr>
                    <w:pStyle w:val="15"/>
                    <w:widowControl w:val="0"/>
                    <w:jc w:val="left"/>
                    <w:rPr>
                      <w:rFonts w:ascii="宋体" w:hAnsi="宋体"/>
                      <w:bCs/>
                    </w:rPr>
                  </w:pPr>
                  <w:r>
                    <w:rPr>
                      <w:rFonts w:hint="eastAsia" w:ascii="宋体" w:hAnsi="宋体"/>
                      <w:bCs/>
                    </w:rPr>
                    <w:t>知道营养监测的概念和内容，熟悉营养监测的目的和特点，了解营养监测的程序，营养监测系统与评价。</w:t>
                  </w:r>
                </w:p>
              </w:tc>
              <w:tc>
                <w:tcPr>
                  <w:tcW w:w="1597" w:type="dxa"/>
                </w:tcPr>
                <w:p w14:paraId="1C5391AB">
                  <w:pPr>
                    <w:pStyle w:val="15"/>
                    <w:widowControl w:val="0"/>
                    <w:jc w:val="left"/>
                    <w:rPr>
                      <w:rFonts w:ascii="宋体" w:hAnsi="宋体"/>
                      <w:bCs/>
                    </w:rPr>
                  </w:pPr>
                  <w:r>
                    <w:rPr>
                      <w:rFonts w:hint="eastAsia" w:ascii="宋体" w:hAnsi="宋体"/>
                      <w:bCs/>
                    </w:rPr>
                    <w:t>理解营养监测的意义，知道营养调查的概念、内容、方法、问卷的评价，熟悉营养调查的程序，问卷的结构和内容。</w:t>
                  </w:r>
                </w:p>
              </w:tc>
              <w:tc>
                <w:tcPr>
                  <w:tcW w:w="1763" w:type="dxa"/>
                </w:tcPr>
                <w:p w14:paraId="722BFC90">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3CB82AE8">
                  <w:pPr>
                    <w:pStyle w:val="15"/>
                    <w:widowControl w:val="0"/>
                    <w:jc w:val="left"/>
                    <w:rPr>
                      <w:rFonts w:ascii="宋体" w:hAnsi="宋体"/>
                      <w:bCs/>
                    </w:rPr>
                  </w:pPr>
                  <w:r>
                    <w:rPr>
                      <w:rFonts w:hint="eastAsia" w:ascii="宋体" w:hAnsi="宋体"/>
                      <w:bCs/>
                    </w:rPr>
                    <w:t>2.热爱健康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273F3538">
                  <w:pPr>
                    <w:pStyle w:val="15"/>
                    <w:widowControl w:val="0"/>
                    <w:jc w:val="left"/>
                    <w:rPr>
                      <w:rFonts w:ascii="宋体" w:hAnsi="宋体"/>
                      <w:bCs/>
                    </w:rPr>
                  </w:pPr>
                  <w:r>
                    <w:rPr>
                      <w:rFonts w:hint="eastAsia" w:ascii="宋体" w:hAnsi="宋体"/>
                      <w:bCs/>
                    </w:rPr>
                    <w:t>营养检监测的程序，问卷的结构和内容。</w:t>
                  </w:r>
                </w:p>
              </w:tc>
            </w:tr>
            <w:tr w14:paraId="52B2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Merge w:val="continue"/>
                  <w:vAlign w:val="center"/>
                </w:tcPr>
                <w:p w14:paraId="53E95AC2">
                  <w:pPr>
                    <w:pStyle w:val="15"/>
                    <w:widowControl w:val="0"/>
                    <w:jc w:val="left"/>
                    <w:rPr>
                      <w:rFonts w:ascii="宋体" w:hAnsi="宋体"/>
                      <w:bCs/>
                    </w:rPr>
                  </w:pPr>
                </w:p>
              </w:tc>
              <w:tc>
                <w:tcPr>
                  <w:tcW w:w="745" w:type="dxa"/>
                  <w:vAlign w:val="center"/>
                </w:tcPr>
                <w:p w14:paraId="207EB507">
                  <w:pPr>
                    <w:pStyle w:val="15"/>
                    <w:widowControl w:val="0"/>
                    <w:jc w:val="left"/>
                    <w:rPr>
                      <w:rFonts w:ascii="宋体" w:hAnsi="宋体"/>
                      <w:bCs/>
                    </w:rPr>
                  </w:pPr>
                  <w:r>
                    <w:rPr>
                      <w:rFonts w:hint="eastAsia" w:ascii="宋体" w:hAnsi="宋体"/>
                      <w:bCs/>
                    </w:rPr>
                    <w:t>第13单元</w:t>
                  </w:r>
                </w:p>
                <w:p w14:paraId="3E5E57D7">
                  <w:pPr>
                    <w:pStyle w:val="15"/>
                    <w:widowControl w:val="0"/>
                    <w:jc w:val="left"/>
                    <w:rPr>
                      <w:rFonts w:ascii="宋体" w:hAnsi="宋体"/>
                      <w:bCs/>
                    </w:rPr>
                  </w:pPr>
                  <w:r>
                    <w:rPr>
                      <w:rFonts w:hint="eastAsia" w:ascii="宋体" w:hAnsi="宋体"/>
                      <w:bCs/>
                    </w:rPr>
                    <w:t>营养改善</w:t>
                  </w:r>
                </w:p>
              </w:tc>
              <w:tc>
                <w:tcPr>
                  <w:tcW w:w="3432" w:type="dxa"/>
                </w:tcPr>
                <w:p w14:paraId="389AAFE5">
                  <w:pPr>
                    <w:pStyle w:val="15"/>
                    <w:widowControl w:val="0"/>
                    <w:jc w:val="left"/>
                    <w:rPr>
                      <w:rFonts w:ascii="宋体" w:hAnsi="宋体"/>
                      <w:bCs/>
                    </w:rPr>
                  </w:pPr>
                  <w:r>
                    <w:rPr>
                      <w:rFonts w:hint="eastAsia" w:ascii="宋体" w:hAnsi="宋体"/>
                      <w:bCs/>
                    </w:rPr>
                    <w:t>知道营养教育的概念以及具体实施步骤，食物交换份法的实施步骤，营养干预的步骤及方法，熟悉食谱编制的基本意义和理论原则，营养干预需收集资料的分类及分法，了解营养教育相关理论，营养与健康档案的建立和管理。</w:t>
                  </w:r>
                </w:p>
              </w:tc>
              <w:tc>
                <w:tcPr>
                  <w:tcW w:w="1597" w:type="dxa"/>
                </w:tcPr>
                <w:p w14:paraId="67016D81">
                  <w:pPr>
                    <w:pStyle w:val="15"/>
                    <w:widowControl w:val="0"/>
                    <w:jc w:val="left"/>
                    <w:rPr>
                      <w:rFonts w:ascii="宋体" w:hAnsi="宋体"/>
                      <w:bCs/>
                    </w:rPr>
                  </w:pPr>
                  <w:r>
                    <w:rPr>
                      <w:rFonts w:hint="eastAsia" w:ascii="宋体" w:hAnsi="宋体"/>
                      <w:bCs/>
                    </w:rPr>
                    <w:t>理解营养教育的意义，知道营养教育的概念、内容、方法，食物交换份法的实施步骤，营养干预的步骤及方法，熟悉食谱编制的基本意义和理论原则，营养干预需收集资料的分类及分法。</w:t>
                  </w:r>
                </w:p>
              </w:tc>
              <w:tc>
                <w:tcPr>
                  <w:tcW w:w="1763" w:type="dxa"/>
                </w:tcPr>
                <w:p w14:paraId="4B2D5A34">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5EBF4E0B">
                  <w:pPr>
                    <w:pStyle w:val="15"/>
                    <w:widowControl w:val="0"/>
                    <w:jc w:val="left"/>
                    <w:rPr>
                      <w:rFonts w:ascii="宋体" w:hAnsi="宋体"/>
                      <w:bCs/>
                    </w:rPr>
                  </w:pPr>
                  <w:r>
                    <w:rPr>
                      <w:rFonts w:hint="eastAsia" w:ascii="宋体" w:hAnsi="宋体"/>
                      <w:bCs/>
                    </w:rPr>
                    <w:t>2.热爱健康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7EEDAF3B">
                  <w:pPr>
                    <w:pStyle w:val="15"/>
                    <w:widowControl w:val="0"/>
                    <w:jc w:val="left"/>
                    <w:rPr>
                      <w:rFonts w:ascii="宋体" w:hAnsi="宋体"/>
                      <w:bCs/>
                    </w:rPr>
                  </w:pPr>
                  <w:r>
                    <w:rPr>
                      <w:rFonts w:hint="eastAsia" w:ascii="宋体" w:hAnsi="宋体"/>
                      <w:bCs/>
                    </w:rPr>
                    <w:t>1. 食物交换份法的实施步骤；</w:t>
                  </w:r>
                </w:p>
                <w:p w14:paraId="40005F09">
                  <w:pPr>
                    <w:pStyle w:val="15"/>
                    <w:widowControl w:val="0"/>
                    <w:jc w:val="left"/>
                    <w:rPr>
                      <w:rFonts w:ascii="宋体" w:hAnsi="宋体"/>
                      <w:bCs/>
                    </w:rPr>
                  </w:pPr>
                  <w:r>
                    <w:rPr>
                      <w:rFonts w:hint="eastAsia" w:ascii="宋体" w:hAnsi="宋体"/>
                      <w:bCs/>
                    </w:rPr>
                    <w:t>2. 食谱编制的基本意义和理论原则。</w:t>
                  </w:r>
                </w:p>
              </w:tc>
            </w:tr>
            <w:tr w14:paraId="5F63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460" w:type="dxa"/>
                  <w:vAlign w:val="center"/>
                </w:tcPr>
                <w:p w14:paraId="74BB4C54">
                  <w:pPr>
                    <w:pStyle w:val="15"/>
                    <w:widowControl w:val="0"/>
                    <w:jc w:val="left"/>
                    <w:rPr>
                      <w:rFonts w:ascii="宋体" w:hAnsi="宋体"/>
                      <w:bCs/>
                    </w:rPr>
                  </w:pPr>
                  <w:r>
                    <w:rPr>
                      <w:rFonts w:hint="eastAsia" w:ascii="宋体" w:hAnsi="宋体"/>
                      <w:bCs/>
                    </w:rPr>
                    <w:t>11</w:t>
                  </w:r>
                </w:p>
              </w:tc>
              <w:tc>
                <w:tcPr>
                  <w:tcW w:w="745" w:type="dxa"/>
                  <w:vAlign w:val="center"/>
                </w:tcPr>
                <w:p w14:paraId="76BD442E">
                  <w:pPr>
                    <w:pStyle w:val="15"/>
                    <w:widowControl w:val="0"/>
                    <w:jc w:val="left"/>
                    <w:rPr>
                      <w:rFonts w:ascii="宋体" w:hAnsi="宋体"/>
                      <w:bCs/>
                    </w:rPr>
                  </w:pPr>
                  <w:r>
                    <w:rPr>
                      <w:rFonts w:hint="eastAsia" w:ascii="宋体" w:hAnsi="宋体"/>
                      <w:bCs/>
                    </w:rPr>
                    <w:t>第14单元 现代技术与营养</w:t>
                  </w:r>
                </w:p>
              </w:tc>
              <w:tc>
                <w:tcPr>
                  <w:tcW w:w="3432" w:type="dxa"/>
                </w:tcPr>
                <w:p w14:paraId="78CF39C4">
                  <w:pPr>
                    <w:pStyle w:val="15"/>
                    <w:widowControl w:val="0"/>
                    <w:jc w:val="left"/>
                    <w:rPr>
                      <w:rFonts w:ascii="宋体" w:hAnsi="宋体"/>
                      <w:bCs/>
                    </w:rPr>
                  </w:pPr>
                  <w:r>
                    <w:rPr>
                      <w:rFonts w:hint="eastAsia" w:ascii="宋体" w:hAnsi="宋体"/>
                      <w:bCs/>
                    </w:rPr>
                    <w:t>知道“互联网+营养”的概念，“互联网+营养”在科研、教育、医疗的应用模式，高科技穿戴设备的分类，而熟悉“互联网+营养”在科普、教育、医疗等方面的优势，高科技穿戴设备在营养领域的具体应用。了解“互联网+营养”和高科技穿戴设备的应用前景。</w:t>
                  </w:r>
                </w:p>
              </w:tc>
              <w:tc>
                <w:tcPr>
                  <w:tcW w:w="1597" w:type="dxa"/>
                </w:tcPr>
                <w:p w14:paraId="7893387A">
                  <w:pPr>
                    <w:pStyle w:val="15"/>
                    <w:widowControl w:val="0"/>
                    <w:jc w:val="left"/>
                    <w:rPr>
                      <w:rFonts w:ascii="宋体" w:hAnsi="宋体"/>
                      <w:bCs/>
                    </w:rPr>
                  </w:pPr>
                  <w:r>
                    <w:rPr>
                      <w:rFonts w:hint="eastAsia" w:ascii="宋体" w:hAnsi="宋体"/>
                      <w:bCs/>
                    </w:rPr>
                    <w:t>1.领会“互联网+营养”在科研、教育、医疗的应用模式，高科技穿戴设备的分类。</w:t>
                  </w:r>
                </w:p>
                <w:p w14:paraId="3B33788B">
                  <w:pPr>
                    <w:pStyle w:val="15"/>
                    <w:widowControl w:val="0"/>
                    <w:jc w:val="left"/>
                    <w:rPr>
                      <w:rFonts w:ascii="宋体" w:hAnsi="宋体"/>
                      <w:bCs/>
                    </w:rPr>
                  </w:pPr>
                </w:p>
              </w:tc>
              <w:tc>
                <w:tcPr>
                  <w:tcW w:w="1763" w:type="dxa"/>
                </w:tcPr>
                <w:p w14:paraId="1F0FE8A6">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00547E86">
                  <w:pPr>
                    <w:pStyle w:val="15"/>
                    <w:widowControl w:val="0"/>
                    <w:jc w:val="left"/>
                    <w:rPr>
                      <w:rFonts w:ascii="宋体" w:hAnsi="宋体"/>
                      <w:bCs/>
                    </w:rPr>
                  </w:pPr>
                  <w:r>
                    <w:rPr>
                      <w:rFonts w:hint="eastAsia" w:ascii="宋体" w:hAnsi="宋体"/>
                      <w:bCs/>
                    </w:rPr>
                    <w:t>2.热爱健康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3CAFFC32">
                  <w:pPr>
                    <w:pStyle w:val="15"/>
                    <w:widowControl w:val="0"/>
                    <w:jc w:val="left"/>
                    <w:rPr>
                      <w:rFonts w:ascii="宋体" w:hAnsi="宋体"/>
                      <w:bCs/>
                    </w:rPr>
                  </w:pPr>
                  <w:r>
                    <w:rPr>
                      <w:rFonts w:hint="eastAsia" w:ascii="宋体" w:hAnsi="宋体"/>
                      <w:bCs/>
                    </w:rPr>
                    <w:t>1. “互联网+营养”在科研、教育、医疗的应用模式；</w:t>
                  </w:r>
                </w:p>
                <w:p w14:paraId="29E510D9">
                  <w:pPr>
                    <w:pStyle w:val="15"/>
                    <w:widowControl w:val="0"/>
                    <w:jc w:val="left"/>
                    <w:rPr>
                      <w:rFonts w:ascii="宋体" w:hAnsi="宋体"/>
                      <w:bCs/>
                    </w:rPr>
                  </w:pPr>
                  <w:r>
                    <w:rPr>
                      <w:rFonts w:hint="eastAsia" w:ascii="宋体" w:hAnsi="宋体"/>
                      <w:bCs/>
                    </w:rPr>
                    <w:t>2. 高科技穿戴设备在营养领域的具体应用。</w:t>
                  </w:r>
                </w:p>
              </w:tc>
            </w:tr>
            <w:tr w14:paraId="6C6C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trPr>
              <w:tc>
                <w:tcPr>
                  <w:tcW w:w="460" w:type="dxa"/>
                  <w:vMerge w:val="restart"/>
                  <w:vAlign w:val="center"/>
                </w:tcPr>
                <w:p w14:paraId="6869349B">
                  <w:pPr>
                    <w:pStyle w:val="15"/>
                    <w:widowControl w:val="0"/>
                    <w:jc w:val="left"/>
                    <w:rPr>
                      <w:rFonts w:ascii="宋体" w:hAnsi="宋体"/>
                      <w:bCs/>
                    </w:rPr>
                  </w:pPr>
                  <w:r>
                    <w:rPr>
                      <w:rFonts w:hint="eastAsia" w:ascii="宋体" w:hAnsi="宋体"/>
                      <w:bCs/>
                    </w:rPr>
                    <w:t>12</w:t>
                  </w:r>
                </w:p>
              </w:tc>
              <w:tc>
                <w:tcPr>
                  <w:tcW w:w="745" w:type="dxa"/>
                  <w:vAlign w:val="center"/>
                </w:tcPr>
                <w:p w14:paraId="49E51467">
                  <w:pPr>
                    <w:pStyle w:val="15"/>
                    <w:widowControl w:val="0"/>
                    <w:jc w:val="left"/>
                    <w:rPr>
                      <w:rFonts w:ascii="宋体" w:hAnsi="宋体"/>
                      <w:bCs/>
                    </w:rPr>
                  </w:pPr>
                  <w:r>
                    <w:rPr>
                      <w:rFonts w:hint="eastAsia" w:ascii="宋体" w:hAnsi="宋体"/>
                      <w:bCs/>
                    </w:rPr>
                    <w:t>第15单元</w:t>
                  </w:r>
                </w:p>
                <w:p w14:paraId="22A209D2">
                  <w:pPr>
                    <w:pStyle w:val="15"/>
                    <w:widowControl w:val="0"/>
                    <w:jc w:val="left"/>
                    <w:rPr>
                      <w:rFonts w:ascii="宋体" w:hAnsi="宋体"/>
                      <w:bCs/>
                    </w:rPr>
                  </w:pPr>
                  <w:r>
                    <w:rPr>
                      <w:rFonts w:hint="eastAsia" w:ascii="宋体" w:hAnsi="宋体"/>
                      <w:bCs/>
                    </w:rPr>
                    <w:t>营养立法</w:t>
                  </w:r>
                </w:p>
              </w:tc>
              <w:tc>
                <w:tcPr>
                  <w:tcW w:w="3432" w:type="dxa"/>
                </w:tcPr>
                <w:p w14:paraId="4E317B13">
                  <w:pPr>
                    <w:pStyle w:val="15"/>
                    <w:widowControl w:val="0"/>
                    <w:jc w:val="left"/>
                    <w:rPr>
                      <w:rFonts w:ascii="宋体" w:hAnsi="宋体"/>
                      <w:bCs/>
                    </w:rPr>
                  </w:pPr>
                  <w:r>
                    <w:rPr>
                      <w:rFonts w:hint="eastAsia" w:ascii="宋体" w:hAnsi="宋体"/>
                      <w:color w:val="auto"/>
                      <w:sz w:val="20"/>
                      <w:szCs w:val="20"/>
                    </w:rPr>
                    <w:t>知道</w:t>
                  </w:r>
                  <w:r>
                    <w:rPr>
                      <w:rFonts w:hint="eastAsia" w:ascii="宋体" w:hAnsi="宋体"/>
                      <w:bCs/>
                    </w:rPr>
                    <w:t>《中华人民共和国食品安全法》主要内容。</w:t>
                  </w:r>
                </w:p>
                <w:p w14:paraId="533BA166">
                  <w:pPr>
                    <w:pStyle w:val="15"/>
                    <w:widowControl w:val="0"/>
                    <w:jc w:val="left"/>
                    <w:rPr>
                      <w:rFonts w:ascii="宋体" w:hAnsi="宋体"/>
                      <w:bCs/>
                    </w:rPr>
                  </w:pPr>
                  <w:r>
                    <w:rPr>
                      <w:rFonts w:hint="eastAsia" w:ascii="宋体" w:hAnsi="宋体"/>
                      <w:bCs/>
                    </w:rPr>
                    <w:t>理解我国食品安全法规定的发生发展。</w:t>
                  </w:r>
                </w:p>
                <w:p w14:paraId="3FD8156C">
                  <w:pPr>
                    <w:pStyle w:val="15"/>
                    <w:widowControl w:val="0"/>
                    <w:jc w:val="left"/>
                    <w:rPr>
                      <w:rFonts w:ascii="宋体" w:hAnsi="宋体"/>
                      <w:bCs/>
                    </w:rPr>
                  </w:pPr>
                  <w:r>
                    <w:rPr>
                      <w:rFonts w:hint="eastAsia" w:ascii="宋体" w:hAnsi="宋体"/>
                      <w:bCs/>
                    </w:rPr>
                    <w:t>了解《新中华人民共和国食品安全法》亮点。</w:t>
                  </w:r>
                </w:p>
              </w:tc>
              <w:tc>
                <w:tcPr>
                  <w:tcW w:w="1597" w:type="dxa"/>
                </w:tcPr>
                <w:p w14:paraId="3FC1A7FA">
                  <w:pPr>
                    <w:pStyle w:val="15"/>
                    <w:widowControl w:val="0"/>
                    <w:numPr>
                      <w:ilvl w:val="0"/>
                      <w:numId w:val="3"/>
                    </w:numPr>
                    <w:jc w:val="left"/>
                    <w:rPr>
                      <w:rFonts w:ascii="宋体" w:hAnsi="宋体"/>
                      <w:bCs/>
                    </w:rPr>
                  </w:pPr>
                  <w:r>
                    <w:rPr>
                      <w:rFonts w:hint="eastAsia" w:ascii="宋体" w:hAnsi="宋体"/>
                      <w:bCs/>
                    </w:rPr>
                    <w:t>知道各种营养立法，掌握《中华人民共和国食品安全法》主要内容。2.理解我国食品安全法规定的发生发展</w:t>
                  </w:r>
                </w:p>
                <w:p w14:paraId="5495FD85">
                  <w:pPr>
                    <w:pStyle w:val="15"/>
                    <w:widowControl w:val="0"/>
                    <w:jc w:val="left"/>
                    <w:rPr>
                      <w:rFonts w:ascii="宋体" w:hAnsi="宋体"/>
                      <w:bCs/>
                    </w:rPr>
                  </w:pPr>
                  <w:r>
                    <w:rPr>
                      <w:rFonts w:hint="eastAsia" w:ascii="宋体" w:hAnsi="宋体"/>
                      <w:bCs/>
                    </w:rPr>
                    <w:t xml:space="preserve">3.了解《新中华人民共和国食品安全法》亮点。 </w:t>
                  </w:r>
                </w:p>
                <w:p w14:paraId="0D4E55D8">
                  <w:pPr>
                    <w:pStyle w:val="15"/>
                    <w:widowControl w:val="0"/>
                    <w:jc w:val="left"/>
                    <w:rPr>
                      <w:rFonts w:ascii="宋体" w:hAnsi="宋体"/>
                      <w:bCs/>
                    </w:rPr>
                  </w:pPr>
                </w:p>
              </w:tc>
              <w:tc>
                <w:tcPr>
                  <w:tcW w:w="1763" w:type="dxa"/>
                </w:tcPr>
                <w:p w14:paraId="565A181B">
                  <w:pPr>
                    <w:pStyle w:val="15"/>
                    <w:widowControl w:val="0"/>
                    <w:jc w:val="left"/>
                    <w:rPr>
                      <w:rFonts w:ascii="宋体" w:hAnsi="宋体"/>
                      <w:bCs/>
                    </w:rPr>
                  </w:pPr>
                  <w:r>
                    <w:rPr>
                      <w:rFonts w:hint="eastAsia" w:ascii="宋体" w:hAnsi="宋体"/>
                      <w:bCs/>
                    </w:rPr>
                    <w:t>1.具有严谨求实的工作作风和对</w:t>
                  </w:r>
                  <w:r>
                    <w:rPr>
                      <w:rFonts w:hint="eastAsia" w:ascii="宋体" w:hAnsi="宋体"/>
                      <w:sz w:val="20"/>
                      <w:szCs w:val="20"/>
                    </w:rPr>
                    <w:t>他</w:t>
                  </w:r>
                  <w:r>
                    <w:rPr>
                      <w:rFonts w:hint="eastAsia" w:ascii="宋体" w:hAnsi="宋体"/>
                      <w:bCs/>
                    </w:rPr>
                    <w:t>人高度负责的工作态度。</w:t>
                  </w:r>
                </w:p>
                <w:p w14:paraId="56CBE0EB">
                  <w:pPr>
                    <w:pStyle w:val="15"/>
                    <w:widowControl w:val="0"/>
                    <w:jc w:val="left"/>
                    <w:rPr>
                      <w:rFonts w:ascii="宋体" w:hAnsi="宋体"/>
                      <w:bCs/>
                    </w:rPr>
                  </w:pPr>
                  <w:r>
                    <w:rPr>
                      <w:rFonts w:hint="eastAsia" w:ascii="宋体" w:hAnsi="宋体"/>
                      <w:bCs/>
                    </w:rPr>
                    <w:t>2.热爱健康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w:t>
                  </w:r>
                </w:p>
              </w:tc>
              <w:tc>
                <w:tcPr>
                  <w:tcW w:w="1348" w:type="dxa"/>
                </w:tcPr>
                <w:p w14:paraId="6D344B81">
                  <w:pPr>
                    <w:pStyle w:val="15"/>
                    <w:widowControl w:val="0"/>
                    <w:jc w:val="left"/>
                    <w:rPr>
                      <w:rFonts w:ascii="宋体" w:hAnsi="宋体"/>
                      <w:bCs/>
                    </w:rPr>
                  </w:pPr>
                  <w:r>
                    <w:rPr>
                      <w:rFonts w:hint="eastAsia" w:ascii="宋体" w:hAnsi="宋体"/>
                      <w:bCs/>
                    </w:rPr>
                    <w:t>1.营养立法的理解。</w:t>
                  </w:r>
                </w:p>
              </w:tc>
            </w:tr>
            <w:tr w14:paraId="19BC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460" w:type="dxa"/>
                  <w:vMerge w:val="continue"/>
                  <w:vAlign w:val="center"/>
                </w:tcPr>
                <w:p w14:paraId="2374B201">
                  <w:pPr>
                    <w:snapToGrid w:val="0"/>
                    <w:spacing w:line="320" w:lineRule="exact"/>
                    <w:rPr>
                      <w:sz w:val="20"/>
                      <w:szCs w:val="20"/>
                    </w:rPr>
                  </w:pPr>
                </w:p>
              </w:tc>
              <w:tc>
                <w:tcPr>
                  <w:tcW w:w="745" w:type="dxa"/>
                  <w:vAlign w:val="center"/>
                </w:tcPr>
                <w:p w14:paraId="096D53A7">
                  <w:pPr>
                    <w:snapToGrid w:val="0"/>
                    <w:spacing w:line="320" w:lineRule="exact"/>
                    <w:rPr>
                      <w:sz w:val="20"/>
                      <w:szCs w:val="20"/>
                    </w:rPr>
                  </w:pPr>
                  <w:r>
                    <w:rPr>
                      <w:rFonts w:hint="eastAsia"/>
                      <w:sz w:val="20"/>
                      <w:szCs w:val="20"/>
                    </w:rPr>
                    <w:t>第16单元</w:t>
                  </w:r>
                </w:p>
                <w:p w14:paraId="67662B47">
                  <w:pPr>
                    <w:snapToGrid w:val="0"/>
                    <w:spacing w:line="320" w:lineRule="exact"/>
                    <w:rPr>
                      <w:sz w:val="20"/>
                      <w:szCs w:val="20"/>
                    </w:rPr>
                  </w:pPr>
                  <w:r>
                    <w:rPr>
                      <w:rFonts w:hint="eastAsia"/>
                      <w:sz w:val="20"/>
                      <w:szCs w:val="20"/>
                    </w:rPr>
                    <w:t>营养政策与法规</w:t>
                  </w:r>
                </w:p>
              </w:tc>
              <w:tc>
                <w:tcPr>
                  <w:tcW w:w="3432" w:type="dxa"/>
                </w:tcPr>
                <w:p w14:paraId="19C2AFF2">
                  <w:pPr>
                    <w:spacing w:line="320" w:lineRule="exact"/>
                    <w:rPr>
                      <w:sz w:val="20"/>
                      <w:szCs w:val="20"/>
                    </w:rPr>
                  </w:pPr>
                  <w:r>
                    <w:rPr>
                      <w:rFonts w:hint="eastAsia"/>
                      <w:sz w:val="20"/>
                      <w:szCs w:val="20"/>
                    </w:rPr>
                    <w:t>知道我国目前主要营养政策的基本原则，理解我国目前主要营养政策的发展重点和具体实施策略，了解特殊医学用途配方食品注册管理办法的基本内容。</w:t>
                  </w:r>
                </w:p>
              </w:tc>
              <w:tc>
                <w:tcPr>
                  <w:tcW w:w="1597" w:type="dxa"/>
                </w:tcPr>
                <w:p w14:paraId="34FCB0CD">
                  <w:pPr>
                    <w:spacing w:line="320" w:lineRule="exact"/>
                    <w:rPr>
                      <w:sz w:val="20"/>
                      <w:szCs w:val="20"/>
                    </w:rPr>
                  </w:pPr>
                  <w:r>
                    <w:rPr>
                      <w:rFonts w:hint="eastAsia"/>
                      <w:sz w:val="20"/>
                      <w:szCs w:val="20"/>
                    </w:rPr>
                    <w:t>运用主要营养政策的基本原则；我国目前主要营养政策的发展重点和具体实施策略。</w:t>
                  </w:r>
                </w:p>
                <w:p w14:paraId="0AEE1513">
                  <w:pPr>
                    <w:spacing w:line="320" w:lineRule="exact"/>
                    <w:rPr>
                      <w:sz w:val="20"/>
                      <w:szCs w:val="20"/>
                    </w:rPr>
                  </w:pPr>
                </w:p>
                <w:p w14:paraId="5829DB58">
                  <w:pPr>
                    <w:spacing w:line="320" w:lineRule="exact"/>
                    <w:rPr>
                      <w:sz w:val="20"/>
                      <w:szCs w:val="20"/>
                    </w:rPr>
                  </w:pPr>
                </w:p>
              </w:tc>
              <w:tc>
                <w:tcPr>
                  <w:tcW w:w="1763" w:type="dxa"/>
                </w:tcPr>
                <w:p w14:paraId="68B3D71B">
                  <w:pPr>
                    <w:snapToGrid w:val="0"/>
                    <w:spacing w:line="288" w:lineRule="auto"/>
                    <w:rPr>
                      <w:color w:val="000000"/>
                      <w:sz w:val="20"/>
                      <w:szCs w:val="20"/>
                    </w:rPr>
                  </w:pPr>
                  <w:r>
                    <w:rPr>
                      <w:rFonts w:hint="eastAsia"/>
                      <w:color w:val="000000"/>
                      <w:sz w:val="20"/>
                      <w:szCs w:val="20"/>
                    </w:rPr>
                    <w:t>1.具有严谨求实的工作作风和对他人高度负责的工作态度。</w:t>
                  </w:r>
                </w:p>
                <w:p w14:paraId="19D4A4CC">
                  <w:pPr>
                    <w:snapToGrid w:val="0"/>
                    <w:spacing w:line="320" w:lineRule="exact"/>
                    <w:ind w:right="-134" w:rightChars="-56"/>
                    <w:rPr>
                      <w:sz w:val="20"/>
                      <w:szCs w:val="20"/>
                    </w:rPr>
                  </w:pPr>
                  <w:r>
                    <w:rPr>
                      <w:rFonts w:hint="eastAsia"/>
                      <w:color w:val="000000"/>
                      <w:sz w:val="20"/>
                      <w:szCs w:val="20"/>
                    </w:rPr>
                    <w:t>2.热爱健康</w:t>
                  </w:r>
                  <w:r>
                    <w:rPr>
                      <w:rFonts w:hint="eastAsia"/>
                      <w:color w:val="000000"/>
                      <w:sz w:val="20"/>
                      <w:szCs w:val="20"/>
                      <w:lang w:eastAsia="zh-Hans"/>
                    </w:rPr>
                    <w:t>服务</w:t>
                  </w:r>
                  <w:r>
                    <w:rPr>
                      <w:rFonts w:hint="eastAsia"/>
                      <w:color w:val="000000"/>
                      <w:sz w:val="20"/>
                      <w:szCs w:val="20"/>
                    </w:rPr>
                    <w:t>与</w:t>
                  </w:r>
                  <w:r>
                    <w:rPr>
                      <w:rFonts w:hint="eastAsia"/>
                      <w:color w:val="000000"/>
                      <w:sz w:val="20"/>
                      <w:szCs w:val="20"/>
                      <w:lang w:eastAsia="zh-Hans"/>
                    </w:rPr>
                    <w:t>管理</w:t>
                  </w:r>
                  <w:r>
                    <w:rPr>
                      <w:rFonts w:hint="eastAsia"/>
                      <w:color w:val="000000"/>
                      <w:sz w:val="20"/>
                      <w:szCs w:val="20"/>
                    </w:rPr>
                    <w:t>，具有为无私奉献的</w:t>
                  </w:r>
                  <w:r>
                    <w:rPr>
                      <w:rFonts w:hint="eastAsia"/>
                      <w:color w:val="000000"/>
                      <w:sz w:val="20"/>
                      <w:szCs w:val="20"/>
                      <w:lang w:eastAsia="zh-Hans"/>
                    </w:rPr>
                    <w:t>精神</w:t>
                  </w:r>
                  <w:r>
                    <w:rPr>
                      <w:rFonts w:hint="eastAsia"/>
                      <w:color w:val="000000"/>
                      <w:sz w:val="20"/>
                      <w:szCs w:val="20"/>
                    </w:rPr>
                    <w:t>。</w:t>
                  </w:r>
                </w:p>
              </w:tc>
              <w:tc>
                <w:tcPr>
                  <w:tcW w:w="1348" w:type="dxa"/>
                </w:tcPr>
                <w:p w14:paraId="2E85BC83">
                  <w:pPr>
                    <w:snapToGrid w:val="0"/>
                    <w:spacing w:line="320" w:lineRule="exact"/>
                    <w:ind w:right="-134" w:rightChars="-56"/>
                    <w:rPr>
                      <w:sz w:val="20"/>
                      <w:szCs w:val="20"/>
                    </w:rPr>
                  </w:pPr>
                  <w:r>
                    <w:rPr>
                      <w:rFonts w:hint="eastAsia"/>
                      <w:sz w:val="20"/>
                      <w:szCs w:val="20"/>
                    </w:rPr>
                    <w:t>我国目前主要营养政策的发展重点和具体实施策略。</w:t>
                  </w:r>
                </w:p>
              </w:tc>
            </w:tr>
          </w:tbl>
          <w:p w14:paraId="173E9F43">
            <w:pPr>
              <w:pStyle w:val="15"/>
              <w:widowControl w:val="0"/>
              <w:jc w:val="left"/>
              <w:rPr>
                <w:rFonts w:ascii="宋体" w:hAnsi="宋体"/>
                <w:bCs/>
              </w:rPr>
            </w:pPr>
          </w:p>
          <w:p w14:paraId="375F2ECD">
            <w:pPr>
              <w:pStyle w:val="15"/>
              <w:widowControl w:val="0"/>
              <w:jc w:val="left"/>
              <w:rPr>
                <w:rFonts w:ascii="宋体" w:hAnsi="宋体"/>
                <w:bCs/>
              </w:rPr>
            </w:pPr>
          </w:p>
          <w:p w14:paraId="5E04A13C">
            <w:pPr>
              <w:pStyle w:val="15"/>
              <w:widowControl w:val="0"/>
              <w:jc w:val="left"/>
              <w:rPr>
                <w:rFonts w:ascii="宋体" w:hAnsi="宋体"/>
                <w:bCs/>
              </w:rPr>
            </w:pPr>
          </w:p>
          <w:p w14:paraId="3E7472F6">
            <w:pPr>
              <w:widowControl w:val="0"/>
              <w:spacing w:line="320" w:lineRule="exact"/>
              <w:jc w:val="left"/>
              <w:rPr>
                <w:bCs/>
              </w:rPr>
            </w:pPr>
          </w:p>
          <w:p w14:paraId="56920EB8">
            <w:pPr>
              <w:pStyle w:val="15"/>
              <w:widowControl w:val="0"/>
              <w:jc w:val="left"/>
              <w:rPr>
                <w:rFonts w:ascii="仿宋" w:hAnsi="仿宋" w:eastAsia="仿宋" w:cs="仿宋"/>
              </w:rPr>
            </w:pPr>
          </w:p>
        </w:tc>
      </w:tr>
      <w:bookmarkEnd w:id="2"/>
      <w:bookmarkEnd w:id="3"/>
    </w:tbl>
    <w:p w14:paraId="7A86E572">
      <w:pPr>
        <w:pStyle w:val="18"/>
        <w:spacing w:before="81" w:after="163"/>
      </w:pPr>
      <w:r>
        <w:rPr>
          <w:rFonts w:hint="eastAsia"/>
        </w:rPr>
        <w:t>（二）教学单元对课程目标的支撑关系</w:t>
      </w:r>
    </w:p>
    <w:tbl>
      <w:tblPr>
        <w:tblStyle w:val="8"/>
        <w:tblW w:w="49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68"/>
        <w:gridCol w:w="970"/>
        <w:gridCol w:w="971"/>
        <w:gridCol w:w="971"/>
        <w:gridCol w:w="971"/>
        <w:gridCol w:w="971"/>
      </w:tblGrid>
      <w:tr w14:paraId="668D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478" w:type="dxa"/>
            <w:tcBorders>
              <w:top w:val="single" w:color="auto" w:sz="12" w:space="0"/>
              <w:left w:val="single" w:color="auto" w:sz="12" w:space="0"/>
              <w:tl2br w:val="single" w:color="auto" w:sz="4" w:space="0"/>
            </w:tcBorders>
          </w:tcPr>
          <w:p w14:paraId="3C584599">
            <w:pPr>
              <w:pStyle w:val="14"/>
              <w:ind w:firstLine="489"/>
              <w:jc w:val="right"/>
              <w:rPr>
                <w:szCs w:val="16"/>
              </w:rPr>
            </w:pPr>
            <w:r>
              <w:rPr>
                <w:rFonts w:hint="eastAsia"/>
                <w:szCs w:val="16"/>
              </w:rPr>
              <w:t>课程目标</w:t>
            </w:r>
          </w:p>
          <w:p w14:paraId="212CDC6C">
            <w:pPr>
              <w:pStyle w:val="14"/>
              <w:ind w:right="210"/>
              <w:jc w:val="left"/>
              <w:rPr>
                <w:szCs w:val="16"/>
              </w:rPr>
            </w:pPr>
          </w:p>
          <w:p w14:paraId="4B2C2C0F">
            <w:pPr>
              <w:pStyle w:val="14"/>
              <w:ind w:right="210"/>
              <w:jc w:val="left"/>
              <w:rPr>
                <w:szCs w:val="16"/>
              </w:rPr>
            </w:pPr>
            <w:r>
              <w:rPr>
                <w:rFonts w:hint="eastAsia"/>
                <w:szCs w:val="16"/>
              </w:rPr>
              <w:t>教学单元</w:t>
            </w:r>
          </w:p>
        </w:tc>
        <w:tc>
          <w:tcPr>
            <w:tcW w:w="969" w:type="dxa"/>
            <w:tcBorders>
              <w:top w:val="single" w:color="auto" w:sz="12" w:space="0"/>
            </w:tcBorders>
            <w:vAlign w:val="center"/>
          </w:tcPr>
          <w:p w14:paraId="7B73C223">
            <w:pPr>
              <w:pStyle w:val="14"/>
              <w:rPr>
                <w:szCs w:val="16"/>
              </w:rPr>
            </w:pPr>
            <w:r>
              <w:rPr>
                <w:rFonts w:hint="eastAsia"/>
                <w:szCs w:val="16"/>
              </w:rPr>
              <w:t>1</w:t>
            </w:r>
          </w:p>
        </w:tc>
        <w:tc>
          <w:tcPr>
            <w:tcW w:w="969" w:type="dxa"/>
            <w:tcBorders>
              <w:top w:val="single" w:color="auto" w:sz="12" w:space="0"/>
            </w:tcBorders>
            <w:vAlign w:val="center"/>
          </w:tcPr>
          <w:p w14:paraId="6EE9F53E">
            <w:pPr>
              <w:pStyle w:val="14"/>
              <w:rPr>
                <w:szCs w:val="16"/>
              </w:rPr>
            </w:pPr>
            <w:r>
              <w:rPr>
                <w:rFonts w:hint="eastAsia"/>
                <w:szCs w:val="16"/>
              </w:rPr>
              <w:t>2</w:t>
            </w:r>
          </w:p>
        </w:tc>
        <w:tc>
          <w:tcPr>
            <w:tcW w:w="969" w:type="dxa"/>
            <w:tcBorders>
              <w:top w:val="single" w:color="auto" w:sz="12" w:space="0"/>
            </w:tcBorders>
            <w:vAlign w:val="center"/>
          </w:tcPr>
          <w:p w14:paraId="531FC0D4">
            <w:pPr>
              <w:pStyle w:val="14"/>
              <w:rPr>
                <w:szCs w:val="16"/>
              </w:rPr>
            </w:pPr>
            <w:r>
              <w:rPr>
                <w:rFonts w:hint="eastAsia"/>
                <w:szCs w:val="16"/>
              </w:rPr>
              <w:t>3</w:t>
            </w:r>
          </w:p>
        </w:tc>
        <w:tc>
          <w:tcPr>
            <w:tcW w:w="969" w:type="dxa"/>
            <w:tcBorders>
              <w:top w:val="single" w:color="auto" w:sz="12" w:space="0"/>
            </w:tcBorders>
            <w:vAlign w:val="center"/>
          </w:tcPr>
          <w:p w14:paraId="2FD8C6E1">
            <w:pPr>
              <w:pStyle w:val="14"/>
              <w:rPr>
                <w:szCs w:val="16"/>
              </w:rPr>
            </w:pPr>
            <w:r>
              <w:rPr>
                <w:rFonts w:hint="eastAsia"/>
                <w:szCs w:val="16"/>
              </w:rPr>
              <w:t>4</w:t>
            </w:r>
          </w:p>
        </w:tc>
        <w:tc>
          <w:tcPr>
            <w:tcW w:w="969" w:type="dxa"/>
            <w:tcBorders>
              <w:top w:val="single" w:color="auto" w:sz="12" w:space="0"/>
              <w:right w:val="single" w:color="auto" w:sz="12" w:space="0"/>
            </w:tcBorders>
            <w:vAlign w:val="center"/>
          </w:tcPr>
          <w:p w14:paraId="6A16875C">
            <w:pPr>
              <w:pStyle w:val="14"/>
              <w:rPr>
                <w:szCs w:val="16"/>
              </w:rPr>
            </w:pPr>
            <w:r>
              <w:rPr>
                <w:rFonts w:hint="eastAsia"/>
                <w:szCs w:val="16"/>
              </w:rPr>
              <w:t>5</w:t>
            </w:r>
          </w:p>
        </w:tc>
      </w:tr>
      <w:tr w14:paraId="58BF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6BE78924">
            <w:pPr>
              <w:pStyle w:val="15"/>
              <w:widowControl w:val="0"/>
              <w:jc w:val="left"/>
              <w:rPr>
                <w:rFonts w:ascii="宋体" w:hAnsi="宋体"/>
                <w:bCs/>
              </w:rPr>
            </w:pPr>
            <w:r>
              <w:rPr>
                <w:rFonts w:hint="eastAsia" w:ascii="宋体" w:hAnsi="宋体"/>
                <w:bCs/>
              </w:rPr>
              <w:t>第一单元 营养学基础</w:t>
            </w:r>
          </w:p>
        </w:tc>
        <w:tc>
          <w:tcPr>
            <w:tcW w:w="969" w:type="dxa"/>
            <w:vAlign w:val="center"/>
          </w:tcPr>
          <w:p w14:paraId="581C182F">
            <w:pPr>
              <w:jc w:val="center"/>
            </w:pPr>
            <w:r>
              <w:rPr>
                <w:rFonts w:ascii="Arial" w:hAnsi="Arial" w:cs="Arial"/>
              </w:rPr>
              <w:t>√</w:t>
            </w:r>
          </w:p>
        </w:tc>
        <w:tc>
          <w:tcPr>
            <w:tcW w:w="969" w:type="dxa"/>
            <w:vAlign w:val="center"/>
          </w:tcPr>
          <w:p w14:paraId="32BDC9DC">
            <w:pPr>
              <w:pStyle w:val="15"/>
            </w:pPr>
          </w:p>
        </w:tc>
        <w:tc>
          <w:tcPr>
            <w:tcW w:w="969" w:type="dxa"/>
            <w:vAlign w:val="center"/>
          </w:tcPr>
          <w:p w14:paraId="344803F5">
            <w:pPr>
              <w:pStyle w:val="15"/>
            </w:pPr>
          </w:p>
        </w:tc>
        <w:tc>
          <w:tcPr>
            <w:tcW w:w="969" w:type="dxa"/>
            <w:vAlign w:val="center"/>
          </w:tcPr>
          <w:p w14:paraId="099CF9F8">
            <w:pPr>
              <w:pStyle w:val="15"/>
            </w:pPr>
          </w:p>
        </w:tc>
        <w:tc>
          <w:tcPr>
            <w:tcW w:w="969" w:type="dxa"/>
            <w:tcBorders>
              <w:right w:val="single" w:color="auto" w:sz="12" w:space="0"/>
            </w:tcBorders>
            <w:vAlign w:val="center"/>
          </w:tcPr>
          <w:p w14:paraId="622F7099">
            <w:pPr>
              <w:pStyle w:val="15"/>
            </w:pPr>
          </w:p>
        </w:tc>
      </w:tr>
      <w:tr w14:paraId="6408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2C4F556D">
            <w:pPr>
              <w:pStyle w:val="15"/>
              <w:widowControl w:val="0"/>
              <w:jc w:val="left"/>
              <w:rPr>
                <w:rFonts w:ascii="宋体" w:hAnsi="宋体"/>
                <w:bCs/>
              </w:rPr>
            </w:pPr>
            <w:r>
              <w:rPr>
                <w:rFonts w:hint="eastAsia" w:ascii="宋体" w:hAnsi="宋体"/>
                <w:bCs/>
              </w:rPr>
              <w:t>第二单元 各类食物的营养价值</w:t>
            </w:r>
          </w:p>
        </w:tc>
        <w:tc>
          <w:tcPr>
            <w:tcW w:w="969" w:type="dxa"/>
            <w:vAlign w:val="center"/>
          </w:tcPr>
          <w:p w14:paraId="09EFE2DF">
            <w:pPr>
              <w:jc w:val="center"/>
            </w:pPr>
            <w:r>
              <w:rPr>
                <w:rFonts w:ascii="Arial" w:hAnsi="Arial" w:cs="Arial"/>
              </w:rPr>
              <w:t>√</w:t>
            </w:r>
          </w:p>
        </w:tc>
        <w:tc>
          <w:tcPr>
            <w:tcW w:w="969" w:type="dxa"/>
            <w:vAlign w:val="center"/>
          </w:tcPr>
          <w:p w14:paraId="73E3CCC4">
            <w:pPr>
              <w:pStyle w:val="15"/>
            </w:pPr>
          </w:p>
        </w:tc>
        <w:tc>
          <w:tcPr>
            <w:tcW w:w="969" w:type="dxa"/>
            <w:vAlign w:val="center"/>
          </w:tcPr>
          <w:p w14:paraId="75D04DA8">
            <w:pPr>
              <w:pStyle w:val="15"/>
            </w:pPr>
          </w:p>
        </w:tc>
        <w:tc>
          <w:tcPr>
            <w:tcW w:w="969" w:type="dxa"/>
            <w:vAlign w:val="center"/>
          </w:tcPr>
          <w:p w14:paraId="4B17C91A">
            <w:pPr>
              <w:pStyle w:val="15"/>
            </w:pPr>
          </w:p>
        </w:tc>
        <w:tc>
          <w:tcPr>
            <w:tcW w:w="969" w:type="dxa"/>
            <w:tcBorders>
              <w:right w:val="single" w:color="auto" w:sz="12" w:space="0"/>
            </w:tcBorders>
            <w:vAlign w:val="center"/>
          </w:tcPr>
          <w:p w14:paraId="3C1DF0FA">
            <w:pPr>
              <w:pStyle w:val="15"/>
            </w:pPr>
          </w:p>
        </w:tc>
      </w:tr>
      <w:tr w14:paraId="1550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7B75B8A3">
            <w:pPr>
              <w:pStyle w:val="15"/>
              <w:widowControl w:val="0"/>
              <w:jc w:val="left"/>
              <w:rPr>
                <w:rFonts w:ascii="宋体" w:hAnsi="宋体"/>
                <w:bCs/>
              </w:rPr>
            </w:pPr>
            <w:r>
              <w:rPr>
                <w:rFonts w:hint="eastAsia" w:ascii="宋体" w:hAnsi="宋体"/>
                <w:bCs/>
              </w:rPr>
              <w:t>第三单元 食品营养与安全</w:t>
            </w:r>
          </w:p>
        </w:tc>
        <w:tc>
          <w:tcPr>
            <w:tcW w:w="969" w:type="dxa"/>
            <w:vAlign w:val="center"/>
          </w:tcPr>
          <w:p w14:paraId="55316FBD">
            <w:pPr>
              <w:jc w:val="center"/>
            </w:pPr>
            <w:r>
              <w:rPr>
                <w:rFonts w:ascii="Arial" w:hAnsi="Arial" w:cs="Arial"/>
              </w:rPr>
              <w:t>√</w:t>
            </w:r>
          </w:p>
        </w:tc>
        <w:tc>
          <w:tcPr>
            <w:tcW w:w="969" w:type="dxa"/>
            <w:vAlign w:val="center"/>
          </w:tcPr>
          <w:p w14:paraId="3203BDA8">
            <w:pPr>
              <w:pStyle w:val="15"/>
            </w:pPr>
          </w:p>
        </w:tc>
        <w:tc>
          <w:tcPr>
            <w:tcW w:w="969" w:type="dxa"/>
            <w:vAlign w:val="center"/>
          </w:tcPr>
          <w:p w14:paraId="1302B4B9">
            <w:pPr>
              <w:pStyle w:val="15"/>
            </w:pPr>
          </w:p>
        </w:tc>
        <w:tc>
          <w:tcPr>
            <w:tcW w:w="969" w:type="dxa"/>
            <w:vAlign w:val="center"/>
          </w:tcPr>
          <w:p w14:paraId="0640973A">
            <w:pPr>
              <w:pStyle w:val="15"/>
            </w:pPr>
          </w:p>
        </w:tc>
        <w:tc>
          <w:tcPr>
            <w:tcW w:w="969" w:type="dxa"/>
            <w:tcBorders>
              <w:right w:val="single" w:color="auto" w:sz="12" w:space="0"/>
            </w:tcBorders>
            <w:vAlign w:val="center"/>
          </w:tcPr>
          <w:p w14:paraId="065A9E1C">
            <w:pPr>
              <w:jc w:val="center"/>
            </w:pPr>
            <w:r>
              <w:rPr>
                <w:rFonts w:ascii="Arial" w:hAnsi="Arial" w:cs="Arial"/>
              </w:rPr>
              <w:t>√</w:t>
            </w:r>
          </w:p>
        </w:tc>
      </w:tr>
      <w:tr w14:paraId="7D03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29F565A5">
            <w:pPr>
              <w:pStyle w:val="15"/>
              <w:widowControl w:val="0"/>
              <w:jc w:val="left"/>
              <w:rPr>
                <w:rFonts w:ascii="宋体" w:hAnsi="宋体"/>
                <w:bCs/>
              </w:rPr>
            </w:pPr>
            <w:r>
              <w:rPr>
                <w:rFonts w:hint="eastAsia" w:ascii="宋体" w:hAnsi="宋体"/>
                <w:bCs/>
              </w:rPr>
              <w:t>第四单元 合理营养与膳食指南</w:t>
            </w:r>
          </w:p>
        </w:tc>
        <w:tc>
          <w:tcPr>
            <w:tcW w:w="969" w:type="dxa"/>
            <w:vAlign w:val="center"/>
          </w:tcPr>
          <w:p w14:paraId="56B2BAA5">
            <w:pPr>
              <w:jc w:val="center"/>
            </w:pPr>
            <w:r>
              <w:rPr>
                <w:rFonts w:ascii="Arial" w:hAnsi="Arial" w:cs="Arial"/>
              </w:rPr>
              <w:t>√</w:t>
            </w:r>
          </w:p>
        </w:tc>
        <w:tc>
          <w:tcPr>
            <w:tcW w:w="969" w:type="dxa"/>
            <w:vAlign w:val="center"/>
          </w:tcPr>
          <w:p w14:paraId="78895B0E">
            <w:pPr>
              <w:pStyle w:val="15"/>
            </w:pPr>
          </w:p>
        </w:tc>
        <w:tc>
          <w:tcPr>
            <w:tcW w:w="969" w:type="dxa"/>
            <w:vAlign w:val="center"/>
          </w:tcPr>
          <w:p w14:paraId="133B16B5">
            <w:pPr>
              <w:pStyle w:val="15"/>
            </w:pPr>
          </w:p>
        </w:tc>
        <w:tc>
          <w:tcPr>
            <w:tcW w:w="969" w:type="dxa"/>
            <w:vAlign w:val="center"/>
          </w:tcPr>
          <w:p w14:paraId="72260D54">
            <w:pPr>
              <w:pStyle w:val="15"/>
            </w:pPr>
          </w:p>
        </w:tc>
        <w:tc>
          <w:tcPr>
            <w:tcW w:w="969" w:type="dxa"/>
            <w:tcBorders>
              <w:right w:val="single" w:color="auto" w:sz="12" w:space="0"/>
            </w:tcBorders>
            <w:vAlign w:val="center"/>
          </w:tcPr>
          <w:p w14:paraId="63C30939">
            <w:pPr>
              <w:jc w:val="center"/>
            </w:pPr>
            <w:r>
              <w:rPr>
                <w:rFonts w:ascii="Arial" w:hAnsi="Arial" w:cs="Arial"/>
              </w:rPr>
              <w:t>√</w:t>
            </w:r>
          </w:p>
        </w:tc>
      </w:tr>
      <w:tr w14:paraId="3FDE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00057DDD">
            <w:pPr>
              <w:pStyle w:val="15"/>
              <w:widowControl w:val="0"/>
              <w:jc w:val="left"/>
              <w:rPr>
                <w:rFonts w:ascii="宋体" w:hAnsi="宋体"/>
                <w:bCs/>
              </w:rPr>
            </w:pPr>
            <w:r>
              <w:rPr>
                <w:rFonts w:hint="eastAsia" w:ascii="宋体" w:hAnsi="宋体"/>
                <w:bCs/>
              </w:rPr>
              <w:t>第五单元 特殊人群营养与健康</w:t>
            </w:r>
          </w:p>
        </w:tc>
        <w:tc>
          <w:tcPr>
            <w:tcW w:w="969" w:type="dxa"/>
            <w:vAlign w:val="center"/>
          </w:tcPr>
          <w:p w14:paraId="1CCFE5DD">
            <w:pPr>
              <w:jc w:val="center"/>
            </w:pPr>
            <w:r>
              <w:rPr>
                <w:rFonts w:ascii="Arial" w:hAnsi="Arial" w:cs="Arial"/>
              </w:rPr>
              <w:t>√</w:t>
            </w:r>
          </w:p>
        </w:tc>
        <w:tc>
          <w:tcPr>
            <w:tcW w:w="969" w:type="dxa"/>
            <w:vAlign w:val="center"/>
          </w:tcPr>
          <w:p w14:paraId="064AC529">
            <w:pPr>
              <w:pStyle w:val="15"/>
            </w:pPr>
          </w:p>
        </w:tc>
        <w:tc>
          <w:tcPr>
            <w:tcW w:w="969" w:type="dxa"/>
            <w:vAlign w:val="center"/>
          </w:tcPr>
          <w:p w14:paraId="32B4F3A0">
            <w:pPr>
              <w:pStyle w:val="15"/>
            </w:pPr>
          </w:p>
        </w:tc>
        <w:tc>
          <w:tcPr>
            <w:tcW w:w="969" w:type="dxa"/>
            <w:vAlign w:val="center"/>
          </w:tcPr>
          <w:p w14:paraId="4BAB5D24">
            <w:pPr>
              <w:pStyle w:val="15"/>
            </w:pPr>
          </w:p>
        </w:tc>
        <w:tc>
          <w:tcPr>
            <w:tcW w:w="969" w:type="dxa"/>
            <w:tcBorders>
              <w:right w:val="single" w:color="auto" w:sz="12" w:space="0"/>
            </w:tcBorders>
            <w:vAlign w:val="center"/>
          </w:tcPr>
          <w:p w14:paraId="00D88C0D">
            <w:pPr>
              <w:jc w:val="center"/>
            </w:pPr>
            <w:r>
              <w:rPr>
                <w:rFonts w:ascii="Arial" w:hAnsi="Arial" w:cs="Arial"/>
              </w:rPr>
              <w:t>√</w:t>
            </w:r>
          </w:p>
        </w:tc>
      </w:tr>
      <w:tr w14:paraId="7152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1B8C8990">
            <w:pPr>
              <w:pStyle w:val="15"/>
              <w:widowControl w:val="0"/>
              <w:jc w:val="left"/>
              <w:rPr>
                <w:rFonts w:ascii="宋体" w:hAnsi="宋体"/>
                <w:bCs/>
              </w:rPr>
            </w:pPr>
            <w:r>
              <w:rPr>
                <w:rFonts w:hint="eastAsia" w:ascii="宋体" w:hAnsi="宋体"/>
                <w:bCs/>
              </w:rPr>
              <w:t>第六单元 中医食养基础</w:t>
            </w:r>
          </w:p>
        </w:tc>
        <w:tc>
          <w:tcPr>
            <w:tcW w:w="969" w:type="dxa"/>
            <w:vAlign w:val="center"/>
          </w:tcPr>
          <w:p w14:paraId="1C2E1A2C">
            <w:pPr>
              <w:jc w:val="center"/>
            </w:pPr>
            <w:r>
              <w:rPr>
                <w:rFonts w:ascii="Arial" w:hAnsi="Arial" w:cs="Arial"/>
              </w:rPr>
              <w:t>√</w:t>
            </w:r>
          </w:p>
        </w:tc>
        <w:tc>
          <w:tcPr>
            <w:tcW w:w="969" w:type="dxa"/>
            <w:vAlign w:val="center"/>
          </w:tcPr>
          <w:p w14:paraId="00E18FB1">
            <w:pPr>
              <w:pStyle w:val="15"/>
            </w:pPr>
          </w:p>
        </w:tc>
        <w:tc>
          <w:tcPr>
            <w:tcW w:w="969" w:type="dxa"/>
            <w:vAlign w:val="center"/>
          </w:tcPr>
          <w:p w14:paraId="2362F5DC">
            <w:pPr>
              <w:pStyle w:val="15"/>
            </w:pPr>
          </w:p>
        </w:tc>
        <w:tc>
          <w:tcPr>
            <w:tcW w:w="969" w:type="dxa"/>
            <w:vAlign w:val="center"/>
          </w:tcPr>
          <w:p w14:paraId="1228834E">
            <w:pPr>
              <w:pStyle w:val="15"/>
            </w:pPr>
          </w:p>
        </w:tc>
        <w:tc>
          <w:tcPr>
            <w:tcW w:w="969" w:type="dxa"/>
            <w:tcBorders>
              <w:right w:val="single" w:color="auto" w:sz="12" w:space="0"/>
            </w:tcBorders>
            <w:vAlign w:val="center"/>
          </w:tcPr>
          <w:p w14:paraId="4126601B">
            <w:pPr>
              <w:pStyle w:val="15"/>
            </w:pPr>
          </w:p>
        </w:tc>
      </w:tr>
      <w:tr w14:paraId="370D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25577762">
            <w:pPr>
              <w:pStyle w:val="15"/>
              <w:widowControl w:val="0"/>
              <w:jc w:val="left"/>
              <w:rPr>
                <w:rFonts w:ascii="宋体" w:hAnsi="宋体"/>
                <w:bCs/>
              </w:rPr>
            </w:pPr>
            <w:r>
              <w:rPr>
                <w:rFonts w:hint="eastAsia" w:ascii="宋体" w:hAnsi="宋体"/>
                <w:bCs/>
              </w:rPr>
              <w:t>第七单元 临床营养干预</w:t>
            </w:r>
          </w:p>
        </w:tc>
        <w:tc>
          <w:tcPr>
            <w:tcW w:w="969" w:type="dxa"/>
            <w:vAlign w:val="center"/>
          </w:tcPr>
          <w:p w14:paraId="11732081">
            <w:pPr>
              <w:pStyle w:val="15"/>
            </w:pPr>
          </w:p>
        </w:tc>
        <w:tc>
          <w:tcPr>
            <w:tcW w:w="969" w:type="dxa"/>
            <w:vAlign w:val="center"/>
          </w:tcPr>
          <w:p w14:paraId="2AF17930">
            <w:pPr>
              <w:jc w:val="center"/>
            </w:pPr>
            <w:r>
              <w:rPr>
                <w:rFonts w:ascii="Arial" w:hAnsi="Arial" w:cs="Arial"/>
              </w:rPr>
              <w:t>√</w:t>
            </w:r>
          </w:p>
        </w:tc>
        <w:tc>
          <w:tcPr>
            <w:tcW w:w="969" w:type="dxa"/>
            <w:vAlign w:val="center"/>
          </w:tcPr>
          <w:p w14:paraId="547197AE">
            <w:pPr>
              <w:jc w:val="center"/>
            </w:pPr>
            <w:r>
              <w:rPr>
                <w:rFonts w:ascii="Arial" w:hAnsi="Arial" w:cs="Arial"/>
              </w:rPr>
              <w:t>√</w:t>
            </w:r>
          </w:p>
        </w:tc>
        <w:tc>
          <w:tcPr>
            <w:tcW w:w="969" w:type="dxa"/>
            <w:vAlign w:val="center"/>
          </w:tcPr>
          <w:p w14:paraId="30B27862">
            <w:pPr>
              <w:pStyle w:val="15"/>
            </w:pPr>
          </w:p>
        </w:tc>
        <w:tc>
          <w:tcPr>
            <w:tcW w:w="969" w:type="dxa"/>
            <w:tcBorders>
              <w:right w:val="single" w:color="auto" w:sz="12" w:space="0"/>
            </w:tcBorders>
            <w:vAlign w:val="center"/>
          </w:tcPr>
          <w:p w14:paraId="1897394A">
            <w:pPr>
              <w:pStyle w:val="15"/>
            </w:pPr>
          </w:p>
        </w:tc>
      </w:tr>
      <w:tr w14:paraId="1842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269880B9">
            <w:pPr>
              <w:pStyle w:val="15"/>
              <w:widowControl w:val="0"/>
              <w:jc w:val="left"/>
              <w:rPr>
                <w:rFonts w:ascii="宋体" w:hAnsi="宋体"/>
                <w:bCs/>
              </w:rPr>
            </w:pPr>
            <w:r>
              <w:rPr>
                <w:rFonts w:hint="eastAsia" w:ascii="宋体" w:hAnsi="宋体"/>
                <w:bCs/>
              </w:rPr>
              <w:t>第八单元 常见慢性病的营养干预</w:t>
            </w:r>
          </w:p>
        </w:tc>
        <w:tc>
          <w:tcPr>
            <w:tcW w:w="969" w:type="dxa"/>
            <w:vAlign w:val="center"/>
          </w:tcPr>
          <w:p w14:paraId="79C15CE1">
            <w:pPr>
              <w:pStyle w:val="15"/>
            </w:pPr>
          </w:p>
        </w:tc>
        <w:tc>
          <w:tcPr>
            <w:tcW w:w="969" w:type="dxa"/>
            <w:vAlign w:val="center"/>
          </w:tcPr>
          <w:p w14:paraId="2127FCAB">
            <w:pPr>
              <w:jc w:val="center"/>
            </w:pPr>
            <w:r>
              <w:rPr>
                <w:rFonts w:ascii="Arial" w:hAnsi="Arial" w:cs="Arial"/>
              </w:rPr>
              <w:t>√</w:t>
            </w:r>
          </w:p>
        </w:tc>
        <w:tc>
          <w:tcPr>
            <w:tcW w:w="969" w:type="dxa"/>
            <w:vAlign w:val="center"/>
          </w:tcPr>
          <w:p w14:paraId="694F6C3E">
            <w:pPr>
              <w:jc w:val="center"/>
            </w:pPr>
            <w:r>
              <w:rPr>
                <w:rFonts w:ascii="Arial" w:hAnsi="Arial" w:cs="Arial"/>
              </w:rPr>
              <w:t>√</w:t>
            </w:r>
          </w:p>
        </w:tc>
        <w:tc>
          <w:tcPr>
            <w:tcW w:w="969" w:type="dxa"/>
            <w:vAlign w:val="center"/>
          </w:tcPr>
          <w:p w14:paraId="0AB861E9">
            <w:pPr>
              <w:pStyle w:val="15"/>
            </w:pPr>
          </w:p>
        </w:tc>
        <w:tc>
          <w:tcPr>
            <w:tcW w:w="969" w:type="dxa"/>
            <w:tcBorders>
              <w:right w:val="single" w:color="auto" w:sz="12" w:space="0"/>
            </w:tcBorders>
            <w:vAlign w:val="center"/>
          </w:tcPr>
          <w:p w14:paraId="48F98F20">
            <w:pPr>
              <w:pStyle w:val="15"/>
            </w:pPr>
          </w:p>
        </w:tc>
      </w:tr>
      <w:tr w14:paraId="5A92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78" w:type="dxa"/>
            <w:tcBorders>
              <w:left w:val="single" w:color="auto" w:sz="12" w:space="0"/>
            </w:tcBorders>
            <w:vAlign w:val="center"/>
          </w:tcPr>
          <w:p w14:paraId="3B1D0A08">
            <w:pPr>
              <w:pStyle w:val="15"/>
              <w:widowControl w:val="0"/>
              <w:jc w:val="left"/>
              <w:rPr>
                <w:rFonts w:ascii="宋体" w:hAnsi="宋体"/>
                <w:bCs/>
              </w:rPr>
            </w:pPr>
            <w:r>
              <w:rPr>
                <w:rFonts w:hint="eastAsia" w:ascii="宋体" w:hAnsi="宋体"/>
                <w:bCs/>
              </w:rPr>
              <w:t>第九单元 营养流行病学</w:t>
            </w:r>
          </w:p>
        </w:tc>
        <w:tc>
          <w:tcPr>
            <w:tcW w:w="969" w:type="dxa"/>
            <w:vAlign w:val="center"/>
          </w:tcPr>
          <w:p w14:paraId="6C9D2006">
            <w:pPr>
              <w:pStyle w:val="15"/>
            </w:pPr>
          </w:p>
        </w:tc>
        <w:tc>
          <w:tcPr>
            <w:tcW w:w="969" w:type="dxa"/>
            <w:vAlign w:val="center"/>
          </w:tcPr>
          <w:p w14:paraId="5A7A78DC">
            <w:pPr>
              <w:jc w:val="center"/>
            </w:pPr>
            <w:r>
              <w:rPr>
                <w:rFonts w:ascii="Arial" w:hAnsi="Arial" w:cs="Arial"/>
              </w:rPr>
              <w:t>√</w:t>
            </w:r>
          </w:p>
        </w:tc>
        <w:tc>
          <w:tcPr>
            <w:tcW w:w="969" w:type="dxa"/>
            <w:vAlign w:val="center"/>
          </w:tcPr>
          <w:p w14:paraId="059E6F7D">
            <w:pPr>
              <w:pStyle w:val="15"/>
            </w:pPr>
          </w:p>
        </w:tc>
        <w:tc>
          <w:tcPr>
            <w:tcW w:w="969" w:type="dxa"/>
            <w:vAlign w:val="center"/>
          </w:tcPr>
          <w:p w14:paraId="44EF8FA9">
            <w:pPr>
              <w:jc w:val="center"/>
            </w:pPr>
            <w:r>
              <w:rPr>
                <w:rFonts w:ascii="Arial" w:hAnsi="Arial" w:cs="Arial"/>
              </w:rPr>
              <w:t>√</w:t>
            </w:r>
          </w:p>
        </w:tc>
        <w:tc>
          <w:tcPr>
            <w:tcW w:w="969" w:type="dxa"/>
            <w:tcBorders>
              <w:right w:val="single" w:color="auto" w:sz="12" w:space="0"/>
            </w:tcBorders>
            <w:vAlign w:val="center"/>
          </w:tcPr>
          <w:p w14:paraId="2CE6DFA9">
            <w:pPr>
              <w:pStyle w:val="15"/>
            </w:pPr>
          </w:p>
        </w:tc>
      </w:tr>
      <w:tr w14:paraId="0E83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0CC32C07">
            <w:pPr>
              <w:pStyle w:val="15"/>
              <w:widowControl w:val="0"/>
              <w:jc w:val="left"/>
              <w:rPr>
                <w:rFonts w:ascii="宋体" w:hAnsi="宋体"/>
                <w:bCs/>
              </w:rPr>
            </w:pPr>
            <w:r>
              <w:rPr>
                <w:rFonts w:hint="eastAsia" w:ascii="宋体" w:hAnsi="宋体"/>
                <w:bCs/>
              </w:rPr>
              <w:t>第十单元 分子营养学</w:t>
            </w:r>
          </w:p>
        </w:tc>
        <w:tc>
          <w:tcPr>
            <w:tcW w:w="969" w:type="dxa"/>
            <w:vAlign w:val="center"/>
          </w:tcPr>
          <w:p w14:paraId="7ECC3B12">
            <w:pPr>
              <w:pStyle w:val="15"/>
            </w:pPr>
          </w:p>
        </w:tc>
        <w:tc>
          <w:tcPr>
            <w:tcW w:w="969" w:type="dxa"/>
            <w:vAlign w:val="center"/>
          </w:tcPr>
          <w:p w14:paraId="357A2748">
            <w:pPr>
              <w:jc w:val="center"/>
            </w:pPr>
            <w:r>
              <w:rPr>
                <w:rFonts w:ascii="Arial" w:hAnsi="Arial" w:cs="Arial"/>
              </w:rPr>
              <w:t>√</w:t>
            </w:r>
          </w:p>
        </w:tc>
        <w:tc>
          <w:tcPr>
            <w:tcW w:w="969" w:type="dxa"/>
            <w:vAlign w:val="center"/>
          </w:tcPr>
          <w:p w14:paraId="35A01C90">
            <w:pPr>
              <w:pStyle w:val="15"/>
            </w:pPr>
          </w:p>
        </w:tc>
        <w:tc>
          <w:tcPr>
            <w:tcW w:w="969" w:type="dxa"/>
            <w:vAlign w:val="center"/>
          </w:tcPr>
          <w:p w14:paraId="3A07A5EC">
            <w:pPr>
              <w:jc w:val="center"/>
            </w:pPr>
            <w:r>
              <w:rPr>
                <w:rFonts w:ascii="Arial" w:hAnsi="Arial" w:cs="Arial"/>
              </w:rPr>
              <w:t>√</w:t>
            </w:r>
          </w:p>
        </w:tc>
        <w:tc>
          <w:tcPr>
            <w:tcW w:w="969" w:type="dxa"/>
            <w:tcBorders>
              <w:right w:val="single" w:color="auto" w:sz="12" w:space="0"/>
            </w:tcBorders>
            <w:vAlign w:val="center"/>
          </w:tcPr>
          <w:p w14:paraId="56517637">
            <w:pPr>
              <w:pStyle w:val="15"/>
            </w:pPr>
          </w:p>
        </w:tc>
      </w:tr>
      <w:tr w14:paraId="6510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2983A7E8">
            <w:pPr>
              <w:pStyle w:val="15"/>
              <w:widowControl w:val="0"/>
              <w:jc w:val="left"/>
              <w:rPr>
                <w:rFonts w:ascii="宋体" w:hAnsi="宋体"/>
                <w:bCs/>
              </w:rPr>
            </w:pPr>
            <w:r>
              <w:rPr>
                <w:rFonts w:hint="eastAsia" w:ascii="宋体" w:hAnsi="宋体"/>
                <w:bCs/>
              </w:rPr>
              <w:t>第十一单元 营养调查</w:t>
            </w:r>
          </w:p>
        </w:tc>
        <w:tc>
          <w:tcPr>
            <w:tcW w:w="969" w:type="dxa"/>
            <w:vAlign w:val="center"/>
          </w:tcPr>
          <w:p w14:paraId="1B2AD4BC">
            <w:pPr>
              <w:pStyle w:val="15"/>
            </w:pPr>
          </w:p>
        </w:tc>
        <w:tc>
          <w:tcPr>
            <w:tcW w:w="969" w:type="dxa"/>
            <w:vAlign w:val="center"/>
          </w:tcPr>
          <w:p w14:paraId="4E405334">
            <w:pPr>
              <w:jc w:val="center"/>
            </w:pPr>
            <w:r>
              <w:rPr>
                <w:rFonts w:ascii="Arial" w:hAnsi="Arial" w:cs="Arial"/>
              </w:rPr>
              <w:t>√</w:t>
            </w:r>
          </w:p>
        </w:tc>
        <w:tc>
          <w:tcPr>
            <w:tcW w:w="969" w:type="dxa"/>
            <w:vAlign w:val="center"/>
          </w:tcPr>
          <w:p w14:paraId="47ACE80C">
            <w:pPr>
              <w:pStyle w:val="15"/>
            </w:pPr>
          </w:p>
        </w:tc>
        <w:tc>
          <w:tcPr>
            <w:tcW w:w="969" w:type="dxa"/>
            <w:vAlign w:val="center"/>
          </w:tcPr>
          <w:p w14:paraId="1D4C29E8">
            <w:pPr>
              <w:jc w:val="center"/>
            </w:pPr>
            <w:r>
              <w:rPr>
                <w:rFonts w:ascii="Arial" w:hAnsi="Arial" w:cs="Arial"/>
              </w:rPr>
              <w:t>√</w:t>
            </w:r>
          </w:p>
        </w:tc>
        <w:tc>
          <w:tcPr>
            <w:tcW w:w="969" w:type="dxa"/>
            <w:tcBorders>
              <w:right w:val="single" w:color="auto" w:sz="12" w:space="0"/>
            </w:tcBorders>
            <w:vAlign w:val="center"/>
          </w:tcPr>
          <w:p w14:paraId="3752CF61">
            <w:pPr>
              <w:pStyle w:val="15"/>
            </w:pPr>
          </w:p>
        </w:tc>
      </w:tr>
      <w:tr w14:paraId="79AB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7F5CC6C3">
            <w:pPr>
              <w:pStyle w:val="15"/>
              <w:widowControl w:val="0"/>
              <w:jc w:val="left"/>
              <w:rPr>
                <w:rFonts w:ascii="宋体" w:hAnsi="宋体"/>
                <w:bCs/>
              </w:rPr>
            </w:pPr>
            <w:r>
              <w:rPr>
                <w:rFonts w:hint="eastAsia" w:ascii="宋体" w:hAnsi="宋体"/>
                <w:bCs/>
              </w:rPr>
              <w:t>第十二单元 营养监测</w:t>
            </w:r>
          </w:p>
        </w:tc>
        <w:tc>
          <w:tcPr>
            <w:tcW w:w="969" w:type="dxa"/>
            <w:vAlign w:val="center"/>
          </w:tcPr>
          <w:p w14:paraId="0FA219FF">
            <w:pPr>
              <w:pStyle w:val="15"/>
            </w:pPr>
          </w:p>
        </w:tc>
        <w:tc>
          <w:tcPr>
            <w:tcW w:w="969" w:type="dxa"/>
            <w:vAlign w:val="center"/>
          </w:tcPr>
          <w:p w14:paraId="588F2758">
            <w:pPr>
              <w:jc w:val="center"/>
            </w:pPr>
            <w:r>
              <w:rPr>
                <w:rFonts w:ascii="Arial" w:hAnsi="Arial" w:cs="Arial"/>
              </w:rPr>
              <w:t>√</w:t>
            </w:r>
          </w:p>
        </w:tc>
        <w:tc>
          <w:tcPr>
            <w:tcW w:w="969" w:type="dxa"/>
            <w:vAlign w:val="center"/>
          </w:tcPr>
          <w:p w14:paraId="388D2AE0">
            <w:pPr>
              <w:pStyle w:val="15"/>
            </w:pPr>
          </w:p>
        </w:tc>
        <w:tc>
          <w:tcPr>
            <w:tcW w:w="969" w:type="dxa"/>
            <w:vAlign w:val="center"/>
          </w:tcPr>
          <w:p w14:paraId="5779E84C">
            <w:pPr>
              <w:jc w:val="center"/>
            </w:pPr>
            <w:r>
              <w:rPr>
                <w:rFonts w:ascii="Arial" w:hAnsi="Arial" w:cs="Arial"/>
              </w:rPr>
              <w:t>√</w:t>
            </w:r>
          </w:p>
        </w:tc>
        <w:tc>
          <w:tcPr>
            <w:tcW w:w="969" w:type="dxa"/>
            <w:tcBorders>
              <w:right w:val="single" w:color="auto" w:sz="12" w:space="0"/>
            </w:tcBorders>
            <w:vAlign w:val="center"/>
          </w:tcPr>
          <w:p w14:paraId="1982A288">
            <w:pPr>
              <w:pStyle w:val="15"/>
            </w:pPr>
          </w:p>
        </w:tc>
      </w:tr>
      <w:tr w14:paraId="0E91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430A648A">
            <w:pPr>
              <w:pStyle w:val="15"/>
              <w:widowControl w:val="0"/>
              <w:jc w:val="left"/>
              <w:rPr>
                <w:rFonts w:ascii="宋体" w:hAnsi="宋体"/>
                <w:bCs/>
              </w:rPr>
            </w:pPr>
            <w:r>
              <w:rPr>
                <w:rFonts w:hint="eastAsia" w:ascii="宋体" w:hAnsi="宋体"/>
                <w:bCs/>
              </w:rPr>
              <w:t>第十三单元 营养改善</w:t>
            </w:r>
          </w:p>
        </w:tc>
        <w:tc>
          <w:tcPr>
            <w:tcW w:w="969" w:type="dxa"/>
            <w:vAlign w:val="center"/>
          </w:tcPr>
          <w:p w14:paraId="097BD9EC">
            <w:pPr>
              <w:pStyle w:val="15"/>
            </w:pPr>
          </w:p>
        </w:tc>
        <w:tc>
          <w:tcPr>
            <w:tcW w:w="969" w:type="dxa"/>
            <w:vAlign w:val="center"/>
          </w:tcPr>
          <w:p w14:paraId="12B4420E">
            <w:pPr>
              <w:jc w:val="center"/>
            </w:pPr>
            <w:r>
              <w:rPr>
                <w:rFonts w:ascii="Arial" w:hAnsi="Arial" w:cs="Arial"/>
              </w:rPr>
              <w:t>√</w:t>
            </w:r>
          </w:p>
        </w:tc>
        <w:tc>
          <w:tcPr>
            <w:tcW w:w="969" w:type="dxa"/>
            <w:vAlign w:val="center"/>
          </w:tcPr>
          <w:p w14:paraId="41981D60">
            <w:pPr>
              <w:pStyle w:val="15"/>
            </w:pPr>
          </w:p>
        </w:tc>
        <w:tc>
          <w:tcPr>
            <w:tcW w:w="969" w:type="dxa"/>
            <w:vAlign w:val="center"/>
          </w:tcPr>
          <w:p w14:paraId="179022B5">
            <w:pPr>
              <w:jc w:val="center"/>
            </w:pPr>
            <w:r>
              <w:rPr>
                <w:rFonts w:ascii="Arial" w:hAnsi="Arial" w:cs="Arial"/>
              </w:rPr>
              <w:t>√</w:t>
            </w:r>
          </w:p>
        </w:tc>
        <w:tc>
          <w:tcPr>
            <w:tcW w:w="969" w:type="dxa"/>
            <w:tcBorders>
              <w:right w:val="single" w:color="auto" w:sz="12" w:space="0"/>
            </w:tcBorders>
            <w:vAlign w:val="center"/>
          </w:tcPr>
          <w:p w14:paraId="267C2A5F">
            <w:pPr>
              <w:pStyle w:val="15"/>
            </w:pPr>
          </w:p>
        </w:tc>
      </w:tr>
      <w:tr w14:paraId="6944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044206A0">
            <w:pPr>
              <w:pStyle w:val="15"/>
              <w:widowControl w:val="0"/>
              <w:jc w:val="left"/>
              <w:rPr>
                <w:rFonts w:ascii="宋体" w:hAnsi="宋体"/>
                <w:bCs/>
              </w:rPr>
            </w:pPr>
            <w:r>
              <w:rPr>
                <w:rFonts w:hint="eastAsia" w:ascii="宋体" w:hAnsi="宋体"/>
                <w:bCs/>
              </w:rPr>
              <w:t>第十四单元 现代技术与营养</w:t>
            </w:r>
          </w:p>
        </w:tc>
        <w:tc>
          <w:tcPr>
            <w:tcW w:w="969" w:type="dxa"/>
            <w:vAlign w:val="center"/>
          </w:tcPr>
          <w:p w14:paraId="4225AEE4">
            <w:pPr>
              <w:pStyle w:val="15"/>
            </w:pPr>
          </w:p>
        </w:tc>
        <w:tc>
          <w:tcPr>
            <w:tcW w:w="969" w:type="dxa"/>
            <w:vAlign w:val="center"/>
          </w:tcPr>
          <w:p w14:paraId="159B5B8A">
            <w:pPr>
              <w:jc w:val="center"/>
            </w:pPr>
            <w:r>
              <w:rPr>
                <w:rFonts w:ascii="Arial" w:hAnsi="Arial" w:cs="Arial"/>
              </w:rPr>
              <w:t>√</w:t>
            </w:r>
          </w:p>
        </w:tc>
        <w:tc>
          <w:tcPr>
            <w:tcW w:w="969" w:type="dxa"/>
            <w:vAlign w:val="center"/>
          </w:tcPr>
          <w:p w14:paraId="2164FFE7">
            <w:pPr>
              <w:pStyle w:val="15"/>
            </w:pPr>
          </w:p>
        </w:tc>
        <w:tc>
          <w:tcPr>
            <w:tcW w:w="969" w:type="dxa"/>
            <w:vAlign w:val="center"/>
          </w:tcPr>
          <w:p w14:paraId="55C2F1E1">
            <w:pPr>
              <w:jc w:val="center"/>
            </w:pPr>
            <w:r>
              <w:rPr>
                <w:rFonts w:ascii="Arial" w:hAnsi="Arial" w:cs="Arial"/>
              </w:rPr>
              <w:t>√</w:t>
            </w:r>
          </w:p>
        </w:tc>
        <w:tc>
          <w:tcPr>
            <w:tcW w:w="969" w:type="dxa"/>
            <w:tcBorders>
              <w:right w:val="single" w:color="auto" w:sz="12" w:space="0"/>
            </w:tcBorders>
            <w:vAlign w:val="center"/>
          </w:tcPr>
          <w:p w14:paraId="1D50C923">
            <w:pPr>
              <w:pStyle w:val="15"/>
            </w:pPr>
          </w:p>
        </w:tc>
      </w:tr>
      <w:tr w14:paraId="628F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tcBorders>
            <w:vAlign w:val="center"/>
          </w:tcPr>
          <w:p w14:paraId="49E8BB5C">
            <w:pPr>
              <w:pStyle w:val="15"/>
              <w:widowControl w:val="0"/>
              <w:jc w:val="left"/>
              <w:rPr>
                <w:rFonts w:ascii="宋体" w:hAnsi="宋体"/>
                <w:bCs/>
              </w:rPr>
            </w:pPr>
            <w:r>
              <w:rPr>
                <w:rFonts w:hint="eastAsia" w:ascii="宋体" w:hAnsi="宋体"/>
                <w:bCs/>
              </w:rPr>
              <w:t>第十五单元 营养立法</w:t>
            </w:r>
          </w:p>
        </w:tc>
        <w:tc>
          <w:tcPr>
            <w:tcW w:w="969" w:type="dxa"/>
            <w:vAlign w:val="center"/>
          </w:tcPr>
          <w:p w14:paraId="70AE1A76">
            <w:pPr>
              <w:pStyle w:val="15"/>
            </w:pPr>
          </w:p>
        </w:tc>
        <w:tc>
          <w:tcPr>
            <w:tcW w:w="969" w:type="dxa"/>
            <w:vAlign w:val="center"/>
          </w:tcPr>
          <w:p w14:paraId="653DC9EB">
            <w:pPr>
              <w:pStyle w:val="15"/>
            </w:pPr>
          </w:p>
        </w:tc>
        <w:tc>
          <w:tcPr>
            <w:tcW w:w="969" w:type="dxa"/>
            <w:vAlign w:val="center"/>
          </w:tcPr>
          <w:p w14:paraId="63A27B51">
            <w:pPr>
              <w:pStyle w:val="15"/>
            </w:pPr>
          </w:p>
        </w:tc>
        <w:tc>
          <w:tcPr>
            <w:tcW w:w="969" w:type="dxa"/>
            <w:vAlign w:val="center"/>
          </w:tcPr>
          <w:p w14:paraId="2F65BA29">
            <w:pPr>
              <w:pStyle w:val="15"/>
            </w:pPr>
          </w:p>
        </w:tc>
        <w:tc>
          <w:tcPr>
            <w:tcW w:w="969" w:type="dxa"/>
            <w:tcBorders>
              <w:right w:val="single" w:color="auto" w:sz="12" w:space="0"/>
            </w:tcBorders>
            <w:vAlign w:val="center"/>
          </w:tcPr>
          <w:p w14:paraId="56564052">
            <w:pPr>
              <w:jc w:val="center"/>
            </w:pPr>
            <w:r>
              <w:rPr>
                <w:rFonts w:ascii="Arial" w:hAnsi="Arial" w:cs="Arial"/>
              </w:rPr>
              <w:t>√</w:t>
            </w:r>
          </w:p>
        </w:tc>
      </w:tr>
      <w:tr w14:paraId="5D3E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78" w:type="dxa"/>
            <w:tcBorders>
              <w:left w:val="single" w:color="auto" w:sz="12" w:space="0"/>
              <w:bottom w:val="single" w:color="auto" w:sz="12" w:space="0"/>
            </w:tcBorders>
            <w:vAlign w:val="center"/>
          </w:tcPr>
          <w:p w14:paraId="36C9A16D">
            <w:pPr>
              <w:snapToGrid w:val="0"/>
              <w:spacing w:line="320" w:lineRule="exact"/>
              <w:rPr>
                <w:sz w:val="20"/>
                <w:szCs w:val="20"/>
              </w:rPr>
            </w:pPr>
            <w:r>
              <w:rPr>
                <w:rFonts w:hint="eastAsia"/>
                <w:bCs/>
                <w:color w:val="000000"/>
                <w:sz w:val="21"/>
                <w:szCs w:val="21"/>
              </w:rPr>
              <w:t xml:space="preserve">第十六单元 </w:t>
            </w:r>
            <w:r>
              <w:rPr>
                <w:rFonts w:hint="eastAsia"/>
                <w:sz w:val="20"/>
                <w:szCs w:val="20"/>
              </w:rPr>
              <w:t>营养政策与法规</w:t>
            </w:r>
          </w:p>
        </w:tc>
        <w:tc>
          <w:tcPr>
            <w:tcW w:w="969" w:type="dxa"/>
            <w:tcBorders>
              <w:bottom w:val="single" w:color="auto" w:sz="12" w:space="0"/>
            </w:tcBorders>
            <w:vAlign w:val="center"/>
          </w:tcPr>
          <w:p w14:paraId="02E066CB">
            <w:pPr>
              <w:pStyle w:val="15"/>
            </w:pPr>
          </w:p>
        </w:tc>
        <w:tc>
          <w:tcPr>
            <w:tcW w:w="969" w:type="dxa"/>
            <w:tcBorders>
              <w:bottom w:val="single" w:color="auto" w:sz="12" w:space="0"/>
            </w:tcBorders>
            <w:vAlign w:val="center"/>
          </w:tcPr>
          <w:p w14:paraId="73CE8489">
            <w:pPr>
              <w:pStyle w:val="15"/>
            </w:pPr>
          </w:p>
        </w:tc>
        <w:tc>
          <w:tcPr>
            <w:tcW w:w="969" w:type="dxa"/>
            <w:tcBorders>
              <w:bottom w:val="single" w:color="auto" w:sz="12" w:space="0"/>
            </w:tcBorders>
            <w:vAlign w:val="center"/>
          </w:tcPr>
          <w:p w14:paraId="37A09F49">
            <w:pPr>
              <w:pStyle w:val="15"/>
            </w:pPr>
          </w:p>
        </w:tc>
        <w:tc>
          <w:tcPr>
            <w:tcW w:w="969" w:type="dxa"/>
            <w:tcBorders>
              <w:bottom w:val="single" w:color="auto" w:sz="12" w:space="0"/>
            </w:tcBorders>
            <w:vAlign w:val="center"/>
          </w:tcPr>
          <w:p w14:paraId="666CA797">
            <w:pPr>
              <w:pStyle w:val="15"/>
            </w:pPr>
          </w:p>
        </w:tc>
        <w:tc>
          <w:tcPr>
            <w:tcW w:w="969" w:type="dxa"/>
            <w:tcBorders>
              <w:bottom w:val="single" w:color="auto" w:sz="12" w:space="0"/>
              <w:right w:val="single" w:color="auto" w:sz="12" w:space="0"/>
            </w:tcBorders>
            <w:vAlign w:val="center"/>
          </w:tcPr>
          <w:p w14:paraId="3D16E92E">
            <w:pPr>
              <w:jc w:val="center"/>
            </w:pPr>
            <w:r>
              <w:rPr>
                <w:rFonts w:ascii="Arial" w:hAnsi="Arial" w:cs="Arial"/>
              </w:rPr>
              <w:t>√</w:t>
            </w:r>
          </w:p>
        </w:tc>
      </w:tr>
    </w:tbl>
    <w:p w14:paraId="72AA380A">
      <w:pPr>
        <w:pStyle w:val="18"/>
        <w:spacing w:before="326" w:beforeLines="100" w:after="163"/>
      </w:pPr>
      <w:r>
        <w:rPr>
          <w:rFonts w:hint="eastAsia"/>
        </w:rPr>
        <w:t>（三）课程教学方法与学时分配</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67"/>
        <w:gridCol w:w="2661"/>
        <w:gridCol w:w="1434"/>
        <w:gridCol w:w="725"/>
        <w:gridCol w:w="669"/>
        <w:gridCol w:w="717"/>
      </w:tblGrid>
      <w:tr w14:paraId="2BDD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68" w:type="dxa"/>
            <w:vMerge w:val="restart"/>
            <w:tcBorders>
              <w:top w:val="single" w:color="auto" w:sz="12" w:space="0"/>
              <w:left w:val="single" w:color="auto" w:sz="12" w:space="0"/>
            </w:tcBorders>
            <w:vAlign w:val="center"/>
          </w:tcPr>
          <w:p w14:paraId="55BEF5A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61" w:type="dxa"/>
            <w:vMerge w:val="restart"/>
            <w:tcBorders>
              <w:top w:val="single" w:color="auto" w:sz="12" w:space="0"/>
            </w:tcBorders>
            <w:vAlign w:val="center"/>
          </w:tcPr>
          <w:p w14:paraId="4A28DEEA">
            <w:pPr>
              <w:pStyle w:val="14"/>
              <w:widowControl w:val="0"/>
              <w:rPr>
                <w:szCs w:val="21"/>
              </w:rPr>
            </w:pPr>
            <w:r>
              <w:rPr>
                <w:rFonts w:hint="eastAsia" w:ascii="黑体" w:hAnsi="黑体"/>
                <w:szCs w:val="21"/>
              </w:rPr>
              <w:t>教与学方式</w:t>
            </w:r>
          </w:p>
        </w:tc>
        <w:tc>
          <w:tcPr>
            <w:tcW w:w="1434" w:type="dxa"/>
            <w:vMerge w:val="restart"/>
            <w:tcBorders>
              <w:top w:val="single" w:color="auto" w:sz="12" w:space="0"/>
            </w:tcBorders>
            <w:vAlign w:val="center"/>
          </w:tcPr>
          <w:p w14:paraId="5A03EEBF">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565FAAF">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387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68" w:type="dxa"/>
            <w:vMerge w:val="continue"/>
            <w:tcBorders>
              <w:left w:val="single" w:color="auto" w:sz="12" w:space="0"/>
            </w:tcBorders>
          </w:tcPr>
          <w:p w14:paraId="6B820D3D">
            <w:pPr>
              <w:widowControl w:val="0"/>
              <w:snapToGrid w:val="0"/>
              <w:jc w:val="center"/>
              <w:rPr>
                <w:rFonts w:ascii="黑体" w:hAnsi="黑体" w:eastAsia="黑体"/>
                <w:bCs/>
                <w:sz w:val="21"/>
                <w:szCs w:val="21"/>
              </w:rPr>
            </w:pPr>
          </w:p>
        </w:tc>
        <w:tc>
          <w:tcPr>
            <w:tcW w:w="2661" w:type="dxa"/>
            <w:vMerge w:val="continue"/>
          </w:tcPr>
          <w:p w14:paraId="66BBFF2B">
            <w:pPr>
              <w:widowControl w:val="0"/>
              <w:snapToGrid w:val="0"/>
              <w:jc w:val="center"/>
              <w:rPr>
                <w:rFonts w:ascii="黑体" w:hAnsi="黑体" w:eastAsia="黑体"/>
                <w:bCs/>
                <w:sz w:val="21"/>
                <w:szCs w:val="21"/>
              </w:rPr>
            </w:pPr>
          </w:p>
        </w:tc>
        <w:tc>
          <w:tcPr>
            <w:tcW w:w="1434" w:type="dxa"/>
            <w:vMerge w:val="continue"/>
          </w:tcPr>
          <w:p w14:paraId="6151186C">
            <w:pPr>
              <w:widowControl w:val="0"/>
              <w:snapToGrid w:val="0"/>
              <w:jc w:val="center"/>
              <w:rPr>
                <w:rFonts w:ascii="黑体" w:hAnsi="黑体" w:eastAsia="黑体"/>
                <w:bCs/>
                <w:sz w:val="21"/>
                <w:szCs w:val="21"/>
              </w:rPr>
            </w:pPr>
          </w:p>
        </w:tc>
        <w:tc>
          <w:tcPr>
            <w:tcW w:w="725" w:type="dxa"/>
            <w:vAlign w:val="center"/>
          </w:tcPr>
          <w:p w14:paraId="3F056455">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E09CB3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45F3DBC7">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CAF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34EDAC1A">
            <w:pPr>
              <w:pStyle w:val="15"/>
              <w:widowControl w:val="0"/>
              <w:jc w:val="left"/>
              <w:rPr>
                <w:rFonts w:ascii="宋体" w:hAnsi="宋体"/>
                <w:bCs/>
              </w:rPr>
            </w:pPr>
            <w:r>
              <w:rPr>
                <w:rFonts w:hint="eastAsia" w:ascii="宋体" w:hAnsi="宋体"/>
                <w:bCs/>
              </w:rPr>
              <w:t>第一单元 营养学基础</w:t>
            </w:r>
          </w:p>
        </w:tc>
        <w:tc>
          <w:tcPr>
            <w:tcW w:w="2661" w:type="dxa"/>
            <w:vAlign w:val="center"/>
          </w:tcPr>
          <w:p w14:paraId="35C7F2A7">
            <w:pPr>
              <w:widowControl/>
              <w:jc w:val="center"/>
              <w:rPr>
                <w:color w:val="000000"/>
                <w:sz w:val="20"/>
                <w:szCs w:val="20"/>
              </w:rPr>
            </w:pPr>
            <w:r>
              <w:rPr>
                <w:rFonts w:hint="eastAsia"/>
                <w:color w:val="000000"/>
                <w:sz w:val="20"/>
                <w:szCs w:val="20"/>
              </w:rPr>
              <w:t>多媒体教学法</w:t>
            </w:r>
          </w:p>
          <w:p w14:paraId="19E945E1">
            <w:pPr>
              <w:widowControl/>
              <w:jc w:val="center"/>
              <w:rPr>
                <w:color w:val="000000"/>
                <w:sz w:val="20"/>
                <w:szCs w:val="20"/>
              </w:rPr>
            </w:pPr>
            <w:r>
              <w:rPr>
                <w:rFonts w:hint="eastAsia"/>
                <w:color w:val="000000"/>
                <w:sz w:val="20"/>
                <w:szCs w:val="20"/>
              </w:rPr>
              <w:t>示范教学法</w:t>
            </w:r>
          </w:p>
          <w:p w14:paraId="0C7AEC4B">
            <w:pPr>
              <w:widowControl/>
              <w:jc w:val="center"/>
              <w:rPr>
                <w:color w:val="000000"/>
                <w:sz w:val="20"/>
                <w:szCs w:val="20"/>
              </w:rPr>
            </w:pPr>
            <w:r>
              <w:rPr>
                <w:rFonts w:hint="eastAsia"/>
                <w:color w:val="000000"/>
                <w:sz w:val="20"/>
                <w:szCs w:val="20"/>
              </w:rPr>
              <w:t>问题导向学习</w:t>
            </w:r>
          </w:p>
          <w:p w14:paraId="53ED049B">
            <w:pPr>
              <w:widowControl w:val="0"/>
              <w:snapToGrid w:val="0"/>
              <w:jc w:val="center"/>
              <w:rPr>
                <w:rFonts w:ascii="Times New Roman" w:hAnsi="Times New Roman"/>
                <w:bCs/>
                <w:sz w:val="21"/>
                <w:szCs w:val="21"/>
              </w:rPr>
            </w:pPr>
            <w:r>
              <w:rPr>
                <w:rFonts w:hint="eastAsia" w:ascii="Times New Roman" w:hAnsi="Times New Roman"/>
                <w:bCs/>
                <w:sz w:val="21"/>
                <w:szCs w:val="21"/>
              </w:rPr>
              <w:t>解决问题学习</w:t>
            </w:r>
          </w:p>
        </w:tc>
        <w:tc>
          <w:tcPr>
            <w:tcW w:w="1434" w:type="dxa"/>
            <w:vAlign w:val="center"/>
          </w:tcPr>
          <w:p w14:paraId="3CA51898">
            <w:pPr>
              <w:widowControl w:val="0"/>
              <w:snapToGrid w:val="0"/>
              <w:jc w:val="center"/>
              <w:rPr>
                <w:color w:val="000000"/>
                <w:sz w:val="20"/>
                <w:szCs w:val="20"/>
              </w:rPr>
            </w:pPr>
            <w:r>
              <w:rPr>
                <w:rFonts w:hint="eastAsia"/>
                <w:color w:val="000000"/>
                <w:sz w:val="20"/>
                <w:szCs w:val="20"/>
              </w:rPr>
              <w:t>课堂互动</w:t>
            </w:r>
          </w:p>
          <w:p w14:paraId="76EC18E0">
            <w:pPr>
              <w:widowControl w:val="0"/>
              <w:snapToGrid w:val="0"/>
              <w:jc w:val="center"/>
              <w:rPr>
                <w:rFonts w:ascii="Times New Roman" w:hAnsi="Times New Roman"/>
                <w:bCs/>
                <w:sz w:val="21"/>
                <w:szCs w:val="21"/>
              </w:rPr>
            </w:pPr>
            <w:r>
              <w:rPr>
                <w:rFonts w:hint="eastAsia"/>
                <w:color w:val="000000"/>
                <w:sz w:val="20"/>
                <w:szCs w:val="20"/>
              </w:rPr>
              <w:t>理论测验</w:t>
            </w:r>
          </w:p>
        </w:tc>
        <w:tc>
          <w:tcPr>
            <w:tcW w:w="725" w:type="dxa"/>
            <w:vAlign w:val="center"/>
          </w:tcPr>
          <w:p w14:paraId="23CF3B11">
            <w:pPr>
              <w:widowControl w:val="0"/>
              <w:snapToGrid w:val="0"/>
              <w:spacing w:line="320" w:lineRule="exact"/>
              <w:jc w:val="center"/>
              <w:rPr>
                <w:sz w:val="20"/>
                <w:szCs w:val="20"/>
              </w:rPr>
            </w:pPr>
            <w:r>
              <w:rPr>
                <w:rFonts w:hint="eastAsia"/>
                <w:sz w:val="20"/>
                <w:szCs w:val="20"/>
              </w:rPr>
              <w:t>2</w:t>
            </w:r>
          </w:p>
        </w:tc>
        <w:tc>
          <w:tcPr>
            <w:tcW w:w="669" w:type="dxa"/>
            <w:vAlign w:val="center"/>
          </w:tcPr>
          <w:p w14:paraId="615ED262">
            <w:pPr>
              <w:widowControl w:val="0"/>
              <w:snapToGrid w:val="0"/>
              <w:spacing w:line="320" w:lineRule="exact"/>
              <w:jc w:val="center"/>
              <w:rPr>
                <w:sz w:val="20"/>
                <w:szCs w:val="20"/>
              </w:rPr>
            </w:pPr>
            <w:r>
              <w:rPr>
                <w:sz w:val="20"/>
                <w:szCs w:val="20"/>
              </w:rPr>
              <w:t>0</w:t>
            </w:r>
          </w:p>
        </w:tc>
        <w:tc>
          <w:tcPr>
            <w:tcW w:w="717" w:type="dxa"/>
            <w:tcBorders>
              <w:right w:val="single" w:color="auto" w:sz="12" w:space="0"/>
            </w:tcBorders>
            <w:vAlign w:val="center"/>
          </w:tcPr>
          <w:p w14:paraId="03CD60A8">
            <w:pPr>
              <w:widowControl w:val="0"/>
              <w:snapToGrid w:val="0"/>
              <w:spacing w:line="320" w:lineRule="exact"/>
              <w:jc w:val="center"/>
              <w:rPr>
                <w:sz w:val="20"/>
                <w:szCs w:val="20"/>
              </w:rPr>
            </w:pPr>
            <w:r>
              <w:rPr>
                <w:rFonts w:hint="eastAsia"/>
                <w:sz w:val="20"/>
                <w:szCs w:val="20"/>
              </w:rPr>
              <w:t>2</w:t>
            </w:r>
          </w:p>
        </w:tc>
      </w:tr>
      <w:tr w14:paraId="327B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62B3A7FC">
            <w:pPr>
              <w:pStyle w:val="15"/>
              <w:widowControl w:val="0"/>
              <w:jc w:val="left"/>
              <w:rPr>
                <w:rFonts w:ascii="宋体" w:hAnsi="宋体"/>
                <w:bCs/>
              </w:rPr>
            </w:pPr>
            <w:r>
              <w:rPr>
                <w:rFonts w:hint="eastAsia" w:ascii="宋体" w:hAnsi="宋体"/>
                <w:bCs/>
              </w:rPr>
              <w:t>第二单元 各类食物的营养价值</w:t>
            </w:r>
          </w:p>
        </w:tc>
        <w:tc>
          <w:tcPr>
            <w:tcW w:w="2661" w:type="dxa"/>
            <w:vAlign w:val="center"/>
          </w:tcPr>
          <w:p w14:paraId="5D1C1CFD">
            <w:pPr>
              <w:widowControl/>
              <w:jc w:val="center"/>
              <w:rPr>
                <w:color w:val="000000"/>
                <w:sz w:val="20"/>
                <w:szCs w:val="20"/>
              </w:rPr>
            </w:pPr>
            <w:r>
              <w:rPr>
                <w:rFonts w:hint="eastAsia"/>
                <w:color w:val="000000"/>
                <w:sz w:val="20"/>
                <w:szCs w:val="20"/>
              </w:rPr>
              <w:t>多媒体教学法</w:t>
            </w:r>
          </w:p>
          <w:p w14:paraId="46C45487">
            <w:pPr>
              <w:widowControl/>
              <w:jc w:val="center"/>
              <w:rPr>
                <w:color w:val="000000"/>
                <w:sz w:val="20"/>
                <w:szCs w:val="20"/>
              </w:rPr>
            </w:pPr>
            <w:r>
              <w:rPr>
                <w:rFonts w:hint="eastAsia"/>
                <w:color w:val="000000"/>
                <w:sz w:val="20"/>
                <w:szCs w:val="20"/>
              </w:rPr>
              <w:t>示范教学法</w:t>
            </w:r>
          </w:p>
          <w:p w14:paraId="152033C7">
            <w:pPr>
              <w:widowControl/>
              <w:jc w:val="center"/>
              <w:rPr>
                <w:color w:val="000000"/>
                <w:sz w:val="20"/>
                <w:szCs w:val="20"/>
              </w:rPr>
            </w:pPr>
            <w:r>
              <w:rPr>
                <w:rFonts w:hint="eastAsia"/>
                <w:color w:val="000000"/>
                <w:sz w:val="20"/>
                <w:szCs w:val="20"/>
              </w:rPr>
              <w:t>问题导向学习</w:t>
            </w:r>
          </w:p>
          <w:p w14:paraId="57EF6CCC">
            <w:pPr>
              <w:widowControl w:val="0"/>
              <w:snapToGrid w:val="0"/>
              <w:jc w:val="center"/>
              <w:rPr>
                <w:rFonts w:ascii="Times New Roman" w:hAnsi="Times New Roman"/>
                <w:bCs/>
                <w:sz w:val="21"/>
                <w:szCs w:val="21"/>
              </w:rPr>
            </w:pPr>
            <w:r>
              <w:rPr>
                <w:rFonts w:hint="eastAsia" w:ascii="Times New Roman" w:hAnsi="Times New Roman"/>
                <w:bCs/>
                <w:sz w:val="21"/>
                <w:szCs w:val="21"/>
              </w:rPr>
              <w:t>解决问题学习</w:t>
            </w:r>
          </w:p>
        </w:tc>
        <w:tc>
          <w:tcPr>
            <w:tcW w:w="1434" w:type="dxa"/>
            <w:vAlign w:val="center"/>
          </w:tcPr>
          <w:p w14:paraId="50AE6405">
            <w:pPr>
              <w:widowControl w:val="0"/>
              <w:snapToGrid w:val="0"/>
              <w:jc w:val="center"/>
              <w:rPr>
                <w:color w:val="000000"/>
                <w:sz w:val="20"/>
                <w:szCs w:val="20"/>
              </w:rPr>
            </w:pPr>
            <w:r>
              <w:rPr>
                <w:rFonts w:hint="eastAsia"/>
                <w:color w:val="000000"/>
                <w:sz w:val="20"/>
                <w:szCs w:val="20"/>
              </w:rPr>
              <w:t>课堂互动</w:t>
            </w:r>
          </w:p>
          <w:p w14:paraId="62748555">
            <w:pPr>
              <w:widowControl w:val="0"/>
              <w:snapToGrid w:val="0"/>
              <w:jc w:val="center"/>
              <w:rPr>
                <w:rFonts w:ascii="Times New Roman" w:hAnsi="Times New Roman"/>
                <w:bCs/>
                <w:sz w:val="21"/>
                <w:szCs w:val="21"/>
              </w:rPr>
            </w:pPr>
            <w:r>
              <w:rPr>
                <w:rFonts w:hint="eastAsia"/>
                <w:color w:val="000000"/>
                <w:sz w:val="20"/>
                <w:szCs w:val="20"/>
              </w:rPr>
              <w:t>理论测验</w:t>
            </w:r>
          </w:p>
        </w:tc>
        <w:tc>
          <w:tcPr>
            <w:tcW w:w="725" w:type="dxa"/>
            <w:vAlign w:val="center"/>
          </w:tcPr>
          <w:p w14:paraId="714BBE5F">
            <w:pPr>
              <w:widowControl w:val="0"/>
              <w:snapToGrid w:val="0"/>
              <w:spacing w:line="320" w:lineRule="exact"/>
              <w:jc w:val="center"/>
              <w:rPr>
                <w:sz w:val="20"/>
                <w:szCs w:val="20"/>
              </w:rPr>
            </w:pPr>
            <w:r>
              <w:rPr>
                <w:rFonts w:hint="eastAsia"/>
                <w:sz w:val="20"/>
                <w:szCs w:val="20"/>
              </w:rPr>
              <w:t>2</w:t>
            </w:r>
          </w:p>
        </w:tc>
        <w:tc>
          <w:tcPr>
            <w:tcW w:w="669" w:type="dxa"/>
            <w:vAlign w:val="center"/>
          </w:tcPr>
          <w:p w14:paraId="299DEEEE">
            <w:pPr>
              <w:widowControl w:val="0"/>
              <w:snapToGrid w:val="0"/>
              <w:spacing w:line="320" w:lineRule="exact"/>
              <w:jc w:val="center"/>
              <w:rPr>
                <w:sz w:val="20"/>
                <w:szCs w:val="20"/>
              </w:rPr>
            </w:pPr>
            <w:r>
              <w:rPr>
                <w:sz w:val="20"/>
                <w:szCs w:val="20"/>
              </w:rPr>
              <w:t>0</w:t>
            </w:r>
          </w:p>
        </w:tc>
        <w:tc>
          <w:tcPr>
            <w:tcW w:w="717" w:type="dxa"/>
            <w:tcBorders>
              <w:right w:val="single" w:color="auto" w:sz="12" w:space="0"/>
            </w:tcBorders>
            <w:vAlign w:val="center"/>
          </w:tcPr>
          <w:p w14:paraId="7E07FE95">
            <w:pPr>
              <w:widowControl w:val="0"/>
              <w:snapToGrid w:val="0"/>
              <w:spacing w:line="320" w:lineRule="exact"/>
              <w:jc w:val="center"/>
              <w:rPr>
                <w:sz w:val="20"/>
                <w:szCs w:val="20"/>
              </w:rPr>
            </w:pPr>
            <w:r>
              <w:rPr>
                <w:rFonts w:hint="eastAsia"/>
                <w:sz w:val="20"/>
                <w:szCs w:val="20"/>
              </w:rPr>
              <w:t>2</w:t>
            </w:r>
          </w:p>
        </w:tc>
      </w:tr>
      <w:tr w14:paraId="174E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6A45D6C8">
            <w:pPr>
              <w:pStyle w:val="15"/>
              <w:widowControl w:val="0"/>
              <w:jc w:val="left"/>
              <w:rPr>
                <w:rFonts w:ascii="宋体" w:hAnsi="宋体"/>
                <w:bCs/>
              </w:rPr>
            </w:pPr>
            <w:r>
              <w:rPr>
                <w:rFonts w:hint="eastAsia" w:ascii="宋体" w:hAnsi="宋体"/>
                <w:bCs/>
              </w:rPr>
              <w:t>第三单元 食品营养与安全</w:t>
            </w:r>
          </w:p>
        </w:tc>
        <w:tc>
          <w:tcPr>
            <w:tcW w:w="2661" w:type="dxa"/>
            <w:vAlign w:val="center"/>
          </w:tcPr>
          <w:p w14:paraId="32D0C2B3">
            <w:pPr>
              <w:widowControl/>
              <w:jc w:val="center"/>
              <w:rPr>
                <w:color w:val="000000"/>
                <w:sz w:val="20"/>
                <w:szCs w:val="20"/>
              </w:rPr>
            </w:pPr>
            <w:r>
              <w:rPr>
                <w:rFonts w:hint="eastAsia"/>
                <w:color w:val="000000"/>
                <w:sz w:val="20"/>
                <w:szCs w:val="20"/>
              </w:rPr>
              <w:t>多媒体教学法</w:t>
            </w:r>
          </w:p>
          <w:p w14:paraId="269C3273">
            <w:pPr>
              <w:widowControl/>
              <w:jc w:val="center"/>
              <w:rPr>
                <w:color w:val="000000"/>
                <w:sz w:val="20"/>
                <w:szCs w:val="20"/>
              </w:rPr>
            </w:pPr>
            <w:r>
              <w:rPr>
                <w:rFonts w:hint="eastAsia"/>
                <w:color w:val="000000"/>
                <w:sz w:val="20"/>
                <w:szCs w:val="20"/>
              </w:rPr>
              <w:t>练习教学法</w:t>
            </w:r>
          </w:p>
          <w:p w14:paraId="0A6B4362">
            <w:pPr>
              <w:widowControl/>
              <w:jc w:val="center"/>
              <w:rPr>
                <w:color w:val="000000"/>
                <w:sz w:val="20"/>
                <w:szCs w:val="20"/>
              </w:rPr>
            </w:pPr>
            <w:r>
              <w:rPr>
                <w:rFonts w:hint="eastAsia"/>
                <w:color w:val="000000"/>
                <w:sz w:val="20"/>
                <w:szCs w:val="20"/>
              </w:rPr>
              <w:t>问题导向学习</w:t>
            </w:r>
          </w:p>
          <w:p w14:paraId="6C9F0C41">
            <w:pPr>
              <w:widowControl w:val="0"/>
              <w:snapToGrid w:val="0"/>
              <w:jc w:val="center"/>
              <w:rPr>
                <w:rFonts w:ascii="Times New Roman" w:hAnsi="Times New Roman"/>
                <w:bCs/>
                <w:sz w:val="21"/>
                <w:szCs w:val="21"/>
              </w:rPr>
            </w:pPr>
            <w:r>
              <w:rPr>
                <w:rFonts w:hint="eastAsia"/>
                <w:color w:val="000000"/>
                <w:sz w:val="20"/>
                <w:szCs w:val="20"/>
              </w:rPr>
              <w:t>实作学习</w:t>
            </w:r>
          </w:p>
        </w:tc>
        <w:tc>
          <w:tcPr>
            <w:tcW w:w="1434" w:type="dxa"/>
            <w:vAlign w:val="center"/>
          </w:tcPr>
          <w:p w14:paraId="27F26C29">
            <w:pPr>
              <w:widowControl w:val="0"/>
              <w:snapToGrid w:val="0"/>
              <w:jc w:val="center"/>
              <w:rPr>
                <w:color w:val="000000"/>
                <w:sz w:val="20"/>
                <w:szCs w:val="20"/>
              </w:rPr>
            </w:pPr>
            <w:r>
              <w:rPr>
                <w:rFonts w:hint="eastAsia"/>
                <w:color w:val="000000"/>
                <w:sz w:val="20"/>
                <w:szCs w:val="20"/>
              </w:rPr>
              <w:t>课堂互动</w:t>
            </w:r>
          </w:p>
          <w:p w14:paraId="005ACA7E">
            <w:pPr>
              <w:widowControl w:val="0"/>
              <w:snapToGrid w:val="0"/>
              <w:jc w:val="center"/>
              <w:rPr>
                <w:rFonts w:ascii="Times New Roman" w:hAnsi="Times New Roman"/>
                <w:bCs/>
                <w:sz w:val="21"/>
                <w:szCs w:val="21"/>
              </w:rPr>
            </w:pPr>
            <w:r>
              <w:rPr>
                <w:rFonts w:hint="eastAsia"/>
                <w:color w:val="000000"/>
                <w:sz w:val="20"/>
                <w:szCs w:val="20"/>
              </w:rPr>
              <w:t>实训表现</w:t>
            </w:r>
          </w:p>
        </w:tc>
        <w:tc>
          <w:tcPr>
            <w:tcW w:w="725" w:type="dxa"/>
            <w:vAlign w:val="center"/>
          </w:tcPr>
          <w:p w14:paraId="1B6DB68B">
            <w:pPr>
              <w:widowControl w:val="0"/>
              <w:snapToGrid w:val="0"/>
              <w:spacing w:line="320" w:lineRule="exact"/>
              <w:jc w:val="center"/>
              <w:rPr>
                <w:sz w:val="20"/>
                <w:szCs w:val="20"/>
              </w:rPr>
            </w:pPr>
            <w:r>
              <w:rPr>
                <w:rFonts w:hint="eastAsia"/>
                <w:sz w:val="20"/>
                <w:szCs w:val="20"/>
              </w:rPr>
              <w:t>2</w:t>
            </w:r>
          </w:p>
        </w:tc>
        <w:tc>
          <w:tcPr>
            <w:tcW w:w="669" w:type="dxa"/>
            <w:vAlign w:val="center"/>
          </w:tcPr>
          <w:p w14:paraId="40B12857">
            <w:pPr>
              <w:widowControl w:val="0"/>
              <w:snapToGrid w:val="0"/>
              <w:spacing w:line="320" w:lineRule="exact"/>
              <w:jc w:val="center"/>
              <w:rPr>
                <w:sz w:val="20"/>
                <w:szCs w:val="20"/>
              </w:rPr>
            </w:pPr>
            <w:r>
              <w:rPr>
                <w:rFonts w:hint="eastAsia"/>
                <w:sz w:val="20"/>
                <w:szCs w:val="20"/>
              </w:rPr>
              <w:t>2</w:t>
            </w:r>
          </w:p>
        </w:tc>
        <w:tc>
          <w:tcPr>
            <w:tcW w:w="717" w:type="dxa"/>
            <w:tcBorders>
              <w:right w:val="single" w:color="auto" w:sz="12" w:space="0"/>
            </w:tcBorders>
            <w:vAlign w:val="center"/>
          </w:tcPr>
          <w:p w14:paraId="36848C18">
            <w:pPr>
              <w:widowControl w:val="0"/>
              <w:snapToGrid w:val="0"/>
              <w:spacing w:line="320" w:lineRule="exact"/>
              <w:jc w:val="center"/>
              <w:rPr>
                <w:sz w:val="20"/>
                <w:szCs w:val="20"/>
              </w:rPr>
            </w:pPr>
            <w:r>
              <w:rPr>
                <w:rFonts w:hint="eastAsia"/>
                <w:sz w:val="20"/>
                <w:szCs w:val="20"/>
              </w:rPr>
              <w:t>4</w:t>
            </w:r>
          </w:p>
        </w:tc>
      </w:tr>
      <w:tr w14:paraId="32C7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3BD1DE0A">
            <w:pPr>
              <w:pStyle w:val="15"/>
              <w:widowControl w:val="0"/>
              <w:jc w:val="left"/>
              <w:rPr>
                <w:rFonts w:ascii="宋体" w:hAnsi="宋体"/>
                <w:bCs/>
              </w:rPr>
            </w:pPr>
            <w:r>
              <w:rPr>
                <w:rFonts w:hint="eastAsia" w:ascii="宋体" w:hAnsi="宋体"/>
                <w:bCs/>
              </w:rPr>
              <w:t>第四单元 合理营养与膳食指南</w:t>
            </w:r>
          </w:p>
        </w:tc>
        <w:tc>
          <w:tcPr>
            <w:tcW w:w="2661" w:type="dxa"/>
            <w:vAlign w:val="center"/>
          </w:tcPr>
          <w:p w14:paraId="153047B3">
            <w:pPr>
              <w:widowControl/>
              <w:jc w:val="center"/>
              <w:rPr>
                <w:color w:val="000000"/>
                <w:sz w:val="20"/>
                <w:szCs w:val="20"/>
              </w:rPr>
            </w:pPr>
            <w:r>
              <w:rPr>
                <w:rFonts w:hint="eastAsia"/>
                <w:color w:val="000000"/>
                <w:sz w:val="20"/>
                <w:szCs w:val="20"/>
              </w:rPr>
              <w:t>多媒体教学法</w:t>
            </w:r>
          </w:p>
          <w:p w14:paraId="453E5380">
            <w:pPr>
              <w:widowControl/>
              <w:jc w:val="center"/>
              <w:rPr>
                <w:color w:val="000000"/>
                <w:sz w:val="20"/>
                <w:szCs w:val="20"/>
              </w:rPr>
            </w:pPr>
            <w:r>
              <w:rPr>
                <w:rFonts w:hint="eastAsia"/>
                <w:color w:val="000000"/>
                <w:sz w:val="20"/>
                <w:szCs w:val="20"/>
              </w:rPr>
              <w:t>示范教学法</w:t>
            </w:r>
          </w:p>
          <w:p w14:paraId="7C871AC9">
            <w:pPr>
              <w:widowControl/>
              <w:jc w:val="center"/>
              <w:rPr>
                <w:color w:val="000000"/>
                <w:sz w:val="20"/>
                <w:szCs w:val="20"/>
              </w:rPr>
            </w:pPr>
            <w:r>
              <w:rPr>
                <w:rFonts w:hint="eastAsia"/>
                <w:color w:val="000000"/>
                <w:sz w:val="20"/>
                <w:szCs w:val="20"/>
              </w:rPr>
              <w:t>问题导向学习</w:t>
            </w:r>
          </w:p>
          <w:p w14:paraId="2973DD1A">
            <w:pPr>
              <w:widowControl w:val="0"/>
              <w:snapToGrid w:val="0"/>
              <w:jc w:val="center"/>
              <w:rPr>
                <w:rFonts w:ascii="Times New Roman" w:hAnsi="Times New Roman"/>
                <w:bCs/>
                <w:sz w:val="21"/>
                <w:szCs w:val="21"/>
              </w:rPr>
            </w:pPr>
            <w:r>
              <w:rPr>
                <w:rFonts w:hint="eastAsia" w:ascii="Times New Roman" w:hAnsi="Times New Roman"/>
                <w:bCs/>
                <w:sz w:val="21"/>
                <w:szCs w:val="21"/>
              </w:rPr>
              <w:t>解决问题学习</w:t>
            </w:r>
          </w:p>
        </w:tc>
        <w:tc>
          <w:tcPr>
            <w:tcW w:w="1434" w:type="dxa"/>
            <w:vAlign w:val="center"/>
          </w:tcPr>
          <w:p w14:paraId="365309B1">
            <w:pPr>
              <w:widowControl w:val="0"/>
              <w:snapToGrid w:val="0"/>
              <w:jc w:val="center"/>
              <w:rPr>
                <w:color w:val="000000"/>
                <w:sz w:val="20"/>
                <w:szCs w:val="20"/>
              </w:rPr>
            </w:pPr>
            <w:r>
              <w:rPr>
                <w:rFonts w:hint="eastAsia"/>
                <w:color w:val="000000"/>
                <w:sz w:val="20"/>
                <w:szCs w:val="20"/>
              </w:rPr>
              <w:t>课堂互动</w:t>
            </w:r>
          </w:p>
          <w:p w14:paraId="04940436">
            <w:pPr>
              <w:widowControl w:val="0"/>
              <w:snapToGrid w:val="0"/>
              <w:jc w:val="center"/>
              <w:rPr>
                <w:rFonts w:ascii="Times New Roman" w:hAnsi="Times New Roman"/>
                <w:bCs/>
                <w:sz w:val="21"/>
                <w:szCs w:val="21"/>
              </w:rPr>
            </w:pPr>
            <w:r>
              <w:rPr>
                <w:rFonts w:hint="eastAsia"/>
                <w:color w:val="000000"/>
                <w:sz w:val="20"/>
                <w:szCs w:val="20"/>
              </w:rPr>
              <w:t>理论测验</w:t>
            </w:r>
          </w:p>
        </w:tc>
        <w:tc>
          <w:tcPr>
            <w:tcW w:w="725" w:type="dxa"/>
            <w:vAlign w:val="center"/>
          </w:tcPr>
          <w:p w14:paraId="2794CEB0">
            <w:pPr>
              <w:widowControl w:val="0"/>
              <w:snapToGrid w:val="0"/>
              <w:spacing w:line="310" w:lineRule="exact"/>
              <w:jc w:val="center"/>
              <w:rPr>
                <w:sz w:val="20"/>
                <w:szCs w:val="20"/>
              </w:rPr>
            </w:pPr>
            <w:r>
              <w:rPr>
                <w:rFonts w:hint="eastAsia"/>
                <w:sz w:val="20"/>
                <w:szCs w:val="20"/>
              </w:rPr>
              <w:t>1</w:t>
            </w:r>
          </w:p>
        </w:tc>
        <w:tc>
          <w:tcPr>
            <w:tcW w:w="669" w:type="dxa"/>
            <w:vAlign w:val="center"/>
          </w:tcPr>
          <w:p w14:paraId="208A018D">
            <w:pPr>
              <w:widowControl w:val="0"/>
              <w:snapToGrid w:val="0"/>
              <w:spacing w:line="310" w:lineRule="exact"/>
              <w:jc w:val="center"/>
              <w:rPr>
                <w:sz w:val="20"/>
                <w:szCs w:val="20"/>
              </w:rPr>
            </w:pPr>
            <w:r>
              <w:rPr>
                <w:rFonts w:hint="eastAsia"/>
                <w:sz w:val="20"/>
                <w:szCs w:val="20"/>
              </w:rPr>
              <w:t>0</w:t>
            </w:r>
          </w:p>
        </w:tc>
        <w:tc>
          <w:tcPr>
            <w:tcW w:w="717" w:type="dxa"/>
            <w:tcBorders>
              <w:right w:val="single" w:color="auto" w:sz="12" w:space="0"/>
            </w:tcBorders>
            <w:vAlign w:val="center"/>
          </w:tcPr>
          <w:p w14:paraId="5208E015">
            <w:pPr>
              <w:widowControl w:val="0"/>
              <w:snapToGrid w:val="0"/>
              <w:spacing w:line="310" w:lineRule="exact"/>
              <w:jc w:val="center"/>
              <w:rPr>
                <w:sz w:val="20"/>
                <w:szCs w:val="20"/>
              </w:rPr>
            </w:pPr>
            <w:r>
              <w:rPr>
                <w:rFonts w:hint="eastAsia"/>
                <w:sz w:val="20"/>
                <w:szCs w:val="20"/>
              </w:rPr>
              <w:t>1</w:t>
            </w:r>
          </w:p>
        </w:tc>
      </w:tr>
      <w:tr w14:paraId="33CB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68" w:type="dxa"/>
            <w:tcBorders>
              <w:left w:val="single" w:color="auto" w:sz="12" w:space="0"/>
            </w:tcBorders>
            <w:vAlign w:val="center"/>
          </w:tcPr>
          <w:p w14:paraId="3BF42638">
            <w:pPr>
              <w:pStyle w:val="15"/>
              <w:widowControl w:val="0"/>
              <w:jc w:val="left"/>
              <w:rPr>
                <w:rFonts w:ascii="宋体" w:hAnsi="宋体"/>
                <w:bCs/>
              </w:rPr>
            </w:pPr>
            <w:r>
              <w:rPr>
                <w:rFonts w:hint="eastAsia" w:ascii="宋体" w:hAnsi="宋体"/>
                <w:bCs/>
              </w:rPr>
              <w:t>第五单元 特殊人群营养与健康</w:t>
            </w:r>
          </w:p>
        </w:tc>
        <w:tc>
          <w:tcPr>
            <w:tcW w:w="2661" w:type="dxa"/>
            <w:vAlign w:val="center"/>
          </w:tcPr>
          <w:p w14:paraId="0B588A51">
            <w:pPr>
              <w:widowControl/>
              <w:jc w:val="center"/>
              <w:rPr>
                <w:color w:val="000000"/>
                <w:sz w:val="20"/>
                <w:szCs w:val="20"/>
              </w:rPr>
            </w:pPr>
            <w:r>
              <w:rPr>
                <w:rFonts w:hint="eastAsia"/>
                <w:color w:val="000000"/>
                <w:sz w:val="20"/>
                <w:szCs w:val="20"/>
              </w:rPr>
              <w:t>多媒体教学法</w:t>
            </w:r>
          </w:p>
          <w:p w14:paraId="2BB82F1A">
            <w:pPr>
              <w:widowControl/>
              <w:jc w:val="center"/>
              <w:rPr>
                <w:color w:val="000000"/>
                <w:sz w:val="20"/>
                <w:szCs w:val="20"/>
              </w:rPr>
            </w:pPr>
            <w:r>
              <w:rPr>
                <w:rFonts w:hint="eastAsia"/>
                <w:color w:val="000000"/>
                <w:sz w:val="20"/>
                <w:szCs w:val="20"/>
              </w:rPr>
              <w:t>示范教学法</w:t>
            </w:r>
          </w:p>
          <w:p w14:paraId="63BFA91C">
            <w:pPr>
              <w:widowControl/>
              <w:jc w:val="center"/>
              <w:rPr>
                <w:color w:val="000000"/>
                <w:sz w:val="20"/>
                <w:szCs w:val="20"/>
              </w:rPr>
            </w:pPr>
            <w:r>
              <w:rPr>
                <w:rFonts w:hint="eastAsia"/>
                <w:color w:val="000000"/>
                <w:sz w:val="20"/>
                <w:szCs w:val="20"/>
              </w:rPr>
              <w:t>问题导向学习</w:t>
            </w:r>
          </w:p>
          <w:p w14:paraId="3401C156">
            <w:pPr>
              <w:widowControl w:val="0"/>
              <w:snapToGrid w:val="0"/>
              <w:jc w:val="center"/>
              <w:rPr>
                <w:rFonts w:ascii="Times New Roman" w:hAnsi="Times New Roman"/>
                <w:bCs/>
                <w:sz w:val="21"/>
                <w:szCs w:val="21"/>
              </w:rPr>
            </w:pPr>
            <w:r>
              <w:rPr>
                <w:rFonts w:hint="eastAsia" w:ascii="Times New Roman" w:hAnsi="Times New Roman"/>
                <w:bCs/>
                <w:sz w:val="21"/>
                <w:szCs w:val="21"/>
              </w:rPr>
              <w:t>解决问题学习</w:t>
            </w:r>
          </w:p>
        </w:tc>
        <w:tc>
          <w:tcPr>
            <w:tcW w:w="1434" w:type="dxa"/>
            <w:vAlign w:val="center"/>
          </w:tcPr>
          <w:p w14:paraId="1F377209">
            <w:pPr>
              <w:widowControl w:val="0"/>
              <w:snapToGrid w:val="0"/>
              <w:jc w:val="center"/>
              <w:rPr>
                <w:color w:val="000000"/>
                <w:sz w:val="20"/>
                <w:szCs w:val="20"/>
              </w:rPr>
            </w:pPr>
            <w:r>
              <w:rPr>
                <w:rFonts w:hint="eastAsia"/>
                <w:color w:val="000000"/>
                <w:sz w:val="20"/>
                <w:szCs w:val="20"/>
              </w:rPr>
              <w:t>课堂互动</w:t>
            </w:r>
          </w:p>
          <w:p w14:paraId="11097705">
            <w:pPr>
              <w:widowControl w:val="0"/>
              <w:snapToGrid w:val="0"/>
              <w:jc w:val="center"/>
              <w:rPr>
                <w:rFonts w:ascii="Times New Roman" w:hAnsi="Times New Roman"/>
                <w:bCs/>
                <w:sz w:val="21"/>
                <w:szCs w:val="21"/>
              </w:rPr>
            </w:pPr>
            <w:r>
              <w:rPr>
                <w:rFonts w:hint="eastAsia"/>
                <w:color w:val="000000"/>
                <w:sz w:val="20"/>
                <w:szCs w:val="20"/>
              </w:rPr>
              <w:t>理论测验</w:t>
            </w:r>
          </w:p>
        </w:tc>
        <w:tc>
          <w:tcPr>
            <w:tcW w:w="725" w:type="dxa"/>
            <w:vAlign w:val="center"/>
          </w:tcPr>
          <w:p w14:paraId="656A06B1">
            <w:pPr>
              <w:widowControl w:val="0"/>
              <w:snapToGrid w:val="0"/>
              <w:spacing w:line="310" w:lineRule="exact"/>
              <w:jc w:val="center"/>
              <w:rPr>
                <w:sz w:val="20"/>
                <w:szCs w:val="20"/>
              </w:rPr>
            </w:pPr>
            <w:r>
              <w:rPr>
                <w:rFonts w:hint="eastAsia"/>
                <w:sz w:val="20"/>
                <w:szCs w:val="20"/>
              </w:rPr>
              <w:t>1</w:t>
            </w:r>
          </w:p>
        </w:tc>
        <w:tc>
          <w:tcPr>
            <w:tcW w:w="669" w:type="dxa"/>
            <w:vAlign w:val="center"/>
          </w:tcPr>
          <w:p w14:paraId="06BA35B9">
            <w:pPr>
              <w:widowControl w:val="0"/>
              <w:snapToGrid w:val="0"/>
              <w:spacing w:line="310" w:lineRule="exact"/>
              <w:jc w:val="center"/>
              <w:rPr>
                <w:sz w:val="20"/>
                <w:szCs w:val="20"/>
              </w:rPr>
            </w:pPr>
            <w:r>
              <w:rPr>
                <w:rFonts w:hint="eastAsia"/>
                <w:sz w:val="20"/>
                <w:szCs w:val="20"/>
              </w:rPr>
              <w:t>0</w:t>
            </w:r>
          </w:p>
        </w:tc>
        <w:tc>
          <w:tcPr>
            <w:tcW w:w="717" w:type="dxa"/>
            <w:tcBorders>
              <w:right w:val="single" w:color="auto" w:sz="12" w:space="0"/>
            </w:tcBorders>
            <w:vAlign w:val="center"/>
          </w:tcPr>
          <w:p w14:paraId="19F31EB8">
            <w:pPr>
              <w:widowControl w:val="0"/>
              <w:snapToGrid w:val="0"/>
              <w:spacing w:line="310" w:lineRule="exact"/>
              <w:jc w:val="center"/>
              <w:rPr>
                <w:sz w:val="20"/>
                <w:szCs w:val="20"/>
              </w:rPr>
            </w:pPr>
            <w:r>
              <w:rPr>
                <w:rFonts w:hint="eastAsia"/>
                <w:sz w:val="20"/>
                <w:szCs w:val="20"/>
              </w:rPr>
              <w:t>1</w:t>
            </w:r>
          </w:p>
        </w:tc>
      </w:tr>
      <w:tr w14:paraId="7F56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382D5745">
            <w:pPr>
              <w:pStyle w:val="15"/>
              <w:widowControl w:val="0"/>
              <w:jc w:val="left"/>
              <w:rPr>
                <w:rFonts w:ascii="宋体" w:hAnsi="宋体"/>
                <w:bCs/>
              </w:rPr>
            </w:pPr>
            <w:r>
              <w:rPr>
                <w:rFonts w:hint="eastAsia" w:ascii="宋体" w:hAnsi="宋体"/>
                <w:bCs/>
              </w:rPr>
              <w:t>第六单元 中医食养基础</w:t>
            </w:r>
          </w:p>
        </w:tc>
        <w:tc>
          <w:tcPr>
            <w:tcW w:w="2661" w:type="dxa"/>
            <w:vAlign w:val="center"/>
          </w:tcPr>
          <w:p w14:paraId="6956B106">
            <w:pPr>
              <w:widowControl/>
              <w:jc w:val="center"/>
              <w:rPr>
                <w:color w:val="000000"/>
                <w:sz w:val="20"/>
                <w:szCs w:val="20"/>
              </w:rPr>
            </w:pPr>
            <w:r>
              <w:rPr>
                <w:rFonts w:hint="eastAsia"/>
                <w:color w:val="000000"/>
                <w:sz w:val="20"/>
                <w:szCs w:val="20"/>
              </w:rPr>
              <w:t>多媒体教学法</w:t>
            </w:r>
          </w:p>
          <w:p w14:paraId="283888CF">
            <w:pPr>
              <w:widowControl/>
              <w:jc w:val="center"/>
              <w:rPr>
                <w:color w:val="000000"/>
                <w:sz w:val="20"/>
                <w:szCs w:val="20"/>
              </w:rPr>
            </w:pPr>
            <w:r>
              <w:rPr>
                <w:rFonts w:hint="eastAsia"/>
                <w:color w:val="000000"/>
                <w:sz w:val="20"/>
                <w:szCs w:val="20"/>
              </w:rPr>
              <w:t>练习教学法</w:t>
            </w:r>
          </w:p>
          <w:p w14:paraId="6BEFD4FA">
            <w:pPr>
              <w:widowControl/>
              <w:jc w:val="center"/>
              <w:rPr>
                <w:color w:val="000000"/>
                <w:sz w:val="20"/>
                <w:szCs w:val="20"/>
              </w:rPr>
            </w:pPr>
            <w:r>
              <w:rPr>
                <w:rFonts w:hint="eastAsia"/>
                <w:color w:val="000000"/>
                <w:sz w:val="20"/>
                <w:szCs w:val="20"/>
              </w:rPr>
              <w:t>问题导向学习</w:t>
            </w:r>
          </w:p>
          <w:p w14:paraId="02E2262B">
            <w:pPr>
              <w:widowControl w:val="0"/>
              <w:snapToGrid w:val="0"/>
              <w:jc w:val="center"/>
              <w:rPr>
                <w:rFonts w:ascii="Times New Roman" w:hAnsi="Times New Roman"/>
                <w:bCs/>
                <w:sz w:val="21"/>
                <w:szCs w:val="21"/>
              </w:rPr>
            </w:pPr>
            <w:r>
              <w:rPr>
                <w:rFonts w:hint="eastAsia"/>
                <w:color w:val="000000"/>
                <w:sz w:val="20"/>
                <w:szCs w:val="20"/>
              </w:rPr>
              <w:t>实作学习</w:t>
            </w:r>
          </w:p>
        </w:tc>
        <w:tc>
          <w:tcPr>
            <w:tcW w:w="1434" w:type="dxa"/>
            <w:vAlign w:val="center"/>
          </w:tcPr>
          <w:p w14:paraId="422AA7D5">
            <w:pPr>
              <w:widowControl w:val="0"/>
              <w:snapToGrid w:val="0"/>
              <w:jc w:val="center"/>
              <w:rPr>
                <w:color w:val="000000"/>
                <w:sz w:val="20"/>
                <w:szCs w:val="20"/>
              </w:rPr>
            </w:pPr>
            <w:r>
              <w:rPr>
                <w:rFonts w:hint="eastAsia"/>
                <w:color w:val="000000"/>
                <w:sz w:val="20"/>
                <w:szCs w:val="20"/>
              </w:rPr>
              <w:t>课堂互动</w:t>
            </w:r>
          </w:p>
          <w:p w14:paraId="18396109">
            <w:pPr>
              <w:widowControl w:val="0"/>
              <w:snapToGrid w:val="0"/>
              <w:jc w:val="center"/>
              <w:rPr>
                <w:rFonts w:ascii="Times New Roman" w:hAnsi="Times New Roman"/>
                <w:bCs/>
                <w:sz w:val="21"/>
                <w:szCs w:val="21"/>
              </w:rPr>
            </w:pPr>
            <w:r>
              <w:rPr>
                <w:rFonts w:hint="eastAsia"/>
                <w:color w:val="000000"/>
                <w:sz w:val="20"/>
                <w:szCs w:val="20"/>
              </w:rPr>
              <w:t>实训表现</w:t>
            </w:r>
          </w:p>
        </w:tc>
        <w:tc>
          <w:tcPr>
            <w:tcW w:w="725" w:type="dxa"/>
            <w:vAlign w:val="center"/>
          </w:tcPr>
          <w:p w14:paraId="1B84BA7C">
            <w:pPr>
              <w:widowControl w:val="0"/>
              <w:snapToGrid w:val="0"/>
              <w:spacing w:line="320" w:lineRule="exact"/>
              <w:jc w:val="center"/>
              <w:rPr>
                <w:sz w:val="20"/>
                <w:szCs w:val="20"/>
              </w:rPr>
            </w:pPr>
            <w:r>
              <w:rPr>
                <w:rFonts w:hint="eastAsia"/>
                <w:sz w:val="20"/>
                <w:szCs w:val="20"/>
              </w:rPr>
              <w:t>2</w:t>
            </w:r>
          </w:p>
        </w:tc>
        <w:tc>
          <w:tcPr>
            <w:tcW w:w="669" w:type="dxa"/>
            <w:vAlign w:val="center"/>
          </w:tcPr>
          <w:p w14:paraId="6EBE86B4">
            <w:pPr>
              <w:widowControl w:val="0"/>
              <w:snapToGrid w:val="0"/>
              <w:spacing w:line="320" w:lineRule="exact"/>
              <w:jc w:val="center"/>
              <w:rPr>
                <w:sz w:val="20"/>
                <w:szCs w:val="20"/>
              </w:rPr>
            </w:pPr>
            <w:r>
              <w:rPr>
                <w:rFonts w:hint="eastAsia"/>
                <w:sz w:val="20"/>
                <w:szCs w:val="20"/>
              </w:rPr>
              <w:t>2</w:t>
            </w:r>
          </w:p>
        </w:tc>
        <w:tc>
          <w:tcPr>
            <w:tcW w:w="717" w:type="dxa"/>
            <w:tcBorders>
              <w:right w:val="single" w:color="auto" w:sz="12" w:space="0"/>
            </w:tcBorders>
            <w:vAlign w:val="center"/>
          </w:tcPr>
          <w:p w14:paraId="63489E2C">
            <w:pPr>
              <w:widowControl w:val="0"/>
              <w:snapToGrid w:val="0"/>
              <w:spacing w:line="320" w:lineRule="exact"/>
              <w:jc w:val="center"/>
              <w:rPr>
                <w:sz w:val="20"/>
                <w:szCs w:val="20"/>
              </w:rPr>
            </w:pPr>
            <w:r>
              <w:rPr>
                <w:rFonts w:hint="eastAsia"/>
                <w:sz w:val="20"/>
                <w:szCs w:val="20"/>
              </w:rPr>
              <w:t>4</w:t>
            </w:r>
          </w:p>
        </w:tc>
      </w:tr>
      <w:tr w14:paraId="700E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1620DF86">
            <w:pPr>
              <w:pStyle w:val="15"/>
              <w:widowControl w:val="0"/>
              <w:jc w:val="left"/>
              <w:rPr>
                <w:rFonts w:ascii="宋体" w:hAnsi="宋体"/>
                <w:bCs/>
              </w:rPr>
            </w:pPr>
            <w:r>
              <w:rPr>
                <w:rFonts w:hint="eastAsia" w:ascii="宋体" w:hAnsi="宋体"/>
                <w:bCs/>
              </w:rPr>
              <w:t>第七单元 临床营养干预</w:t>
            </w:r>
          </w:p>
        </w:tc>
        <w:tc>
          <w:tcPr>
            <w:tcW w:w="2661" w:type="dxa"/>
            <w:vAlign w:val="center"/>
          </w:tcPr>
          <w:p w14:paraId="42C4A0E6">
            <w:pPr>
              <w:widowControl/>
              <w:jc w:val="center"/>
              <w:rPr>
                <w:color w:val="000000"/>
                <w:sz w:val="20"/>
                <w:szCs w:val="20"/>
              </w:rPr>
            </w:pPr>
            <w:r>
              <w:rPr>
                <w:rFonts w:hint="eastAsia"/>
                <w:color w:val="000000"/>
                <w:sz w:val="20"/>
                <w:szCs w:val="20"/>
              </w:rPr>
              <w:t>多媒体教学法</w:t>
            </w:r>
          </w:p>
          <w:p w14:paraId="36380FB9">
            <w:pPr>
              <w:widowControl/>
              <w:jc w:val="center"/>
              <w:rPr>
                <w:color w:val="000000"/>
                <w:sz w:val="20"/>
                <w:szCs w:val="20"/>
              </w:rPr>
            </w:pPr>
            <w:r>
              <w:rPr>
                <w:rFonts w:hint="eastAsia"/>
                <w:color w:val="000000"/>
                <w:sz w:val="20"/>
                <w:szCs w:val="20"/>
              </w:rPr>
              <w:t>示范教学法</w:t>
            </w:r>
          </w:p>
          <w:p w14:paraId="7A065879">
            <w:pPr>
              <w:widowControl/>
              <w:jc w:val="center"/>
              <w:rPr>
                <w:color w:val="000000"/>
                <w:sz w:val="20"/>
                <w:szCs w:val="20"/>
              </w:rPr>
            </w:pPr>
            <w:r>
              <w:rPr>
                <w:rFonts w:hint="eastAsia"/>
                <w:color w:val="000000"/>
                <w:sz w:val="20"/>
                <w:szCs w:val="20"/>
              </w:rPr>
              <w:t>问题导向学习</w:t>
            </w:r>
          </w:p>
          <w:p w14:paraId="4BDA4811">
            <w:pPr>
              <w:widowControl w:val="0"/>
              <w:snapToGrid w:val="0"/>
              <w:jc w:val="center"/>
              <w:rPr>
                <w:rFonts w:ascii="Times New Roman" w:hAnsi="Times New Roman"/>
                <w:bCs/>
                <w:sz w:val="21"/>
                <w:szCs w:val="21"/>
              </w:rPr>
            </w:pPr>
            <w:r>
              <w:rPr>
                <w:rFonts w:hint="eastAsia" w:ascii="Times New Roman" w:hAnsi="Times New Roman"/>
                <w:bCs/>
                <w:sz w:val="21"/>
                <w:szCs w:val="21"/>
              </w:rPr>
              <w:t>解决问题学习</w:t>
            </w:r>
          </w:p>
        </w:tc>
        <w:tc>
          <w:tcPr>
            <w:tcW w:w="1434" w:type="dxa"/>
            <w:vAlign w:val="center"/>
          </w:tcPr>
          <w:p w14:paraId="38A34973">
            <w:pPr>
              <w:widowControl w:val="0"/>
              <w:snapToGrid w:val="0"/>
              <w:jc w:val="center"/>
              <w:rPr>
                <w:color w:val="000000"/>
                <w:sz w:val="20"/>
                <w:szCs w:val="20"/>
              </w:rPr>
            </w:pPr>
            <w:r>
              <w:rPr>
                <w:rFonts w:hint="eastAsia"/>
                <w:color w:val="000000"/>
                <w:sz w:val="20"/>
                <w:szCs w:val="20"/>
              </w:rPr>
              <w:t>课堂互动</w:t>
            </w:r>
          </w:p>
          <w:p w14:paraId="43AD0A0B">
            <w:pPr>
              <w:widowControl w:val="0"/>
              <w:snapToGrid w:val="0"/>
              <w:jc w:val="center"/>
              <w:rPr>
                <w:rFonts w:ascii="Times New Roman" w:hAnsi="Times New Roman"/>
                <w:bCs/>
                <w:sz w:val="21"/>
                <w:szCs w:val="21"/>
              </w:rPr>
            </w:pPr>
            <w:r>
              <w:rPr>
                <w:rFonts w:hint="eastAsia"/>
                <w:color w:val="000000"/>
                <w:sz w:val="20"/>
                <w:szCs w:val="20"/>
              </w:rPr>
              <w:t>理论测验</w:t>
            </w:r>
          </w:p>
        </w:tc>
        <w:tc>
          <w:tcPr>
            <w:tcW w:w="725" w:type="dxa"/>
            <w:vAlign w:val="center"/>
          </w:tcPr>
          <w:p w14:paraId="5C645873">
            <w:pPr>
              <w:widowControl w:val="0"/>
              <w:snapToGrid w:val="0"/>
              <w:spacing w:line="310" w:lineRule="exact"/>
              <w:jc w:val="center"/>
              <w:rPr>
                <w:sz w:val="20"/>
                <w:szCs w:val="20"/>
              </w:rPr>
            </w:pPr>
            <w:r>
              <w:rPr>
                <w:rFonts w:hint="eastAsia"/>
                <w:sz w:val="20"/>
                <w:szCs w:val="20"/>
              </w:rPr>
              <w:t>2</w:t>
            </w:r>
          </w:p>
        </w:tc>
        <w:tc>
          <w:tcPr>
            <w:tcW w:w="669" w:type="dxa"/>
            <w:vAlign w:val="center"/>
          </w:tcPr>
          <w:p w14:paraId="7FD49A07">
            <w:pPr>
              <w:widowControl w:val="0"/>
              <w:snapToGrid w:val="0"/>
              <w:spacing w:line="310" w:lineRule="exact"/>
              <w:jc w:val="center"/>
              <w:rPr>
                <w:sz w:val="20"/>
                <w:szCs w:val="20"/>
              </w:rPr>
            </w:pPr>
            <w:r>
              <w:rPr>
                <w:sz w:val="20"/>
                <w:szCs w:val="20"/>
              </w:rPr>
              <w:t>0</w:t>
            </w:r>
          </w:p>
        </w:tc>
        <w:tc>
          <w:tcPr>
            <w:tcW w:w="717" w:type="dxa"/>
            <w:tcBorders>
              <w:right w:val="single" w:color="auto" w:sz="12" w:space="0"/>
            </w:tcBorders>
            <w:vAlign w:val="center"/>
          </w:tcPr>
          <w:p w14:paraId="0ACDE1D6">
            <w:pPr>
              <w:widowControl w:val="0"/>
              <w:snapToGrid w:val="0"/>
              <w:spacing w:line="310" w:lineRule="exact"/>
              <w:jc w:val="center"/>
              <w:rPr>
                <w:sz w:val="20"/>
                <w:szCs w:val="20"/>
              </w:rPr>
            </w:pPr>
            <w:r>
              <w:rPr>
                <w:rFonts w:hint="eastAsia"/>
                <w:sz w:val="20"/>
                <w:szCs w:val="20"/>
              </w:rPr>
              <w:t>2</w:t>
            </w:r>
          </w:p>
        </w:tc>
      </w:tr>
      <w:tr w14:paraId="4DDB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551183AF">
            <w:pPr>
              <w:pStyle w:val="15"/>
              <w:widowControl w:val="0"/>
              <w:jc w:val="left"/>
              <w:rPr>
                <w:rFonts w:ascii="宋体" w:hAnsi="宋体"/>
                <w:bCs/>
              </w:rPr>
            </w:pPr>
            <w:r>
              <w:rPr>
                <w:rFonts w:hint="eastAsia" w:ascii="宋体" w:hAnsi="宋体"/>
                <w:bCs/>
              </w:rPr>
              <w:t>第八单元 常见慢性病的营养干预</w:t>
            </w:r>
          </w:p>
        </w:tc>
        <w:tc>
          <w:tcPr>
            <w:tcW w:w="2661" w:type="dxa"/>
            <w:vAlign w:val="center"/>
          </w:tcPr>
          <w:p w14:paraId="3C0757EE">
            <w:pPr>
              <w:widowControl/>
              <w:jc w:val="center"/>
              <w:rPr>
                <w:color w:val="000000"/>
                <w:sz w:val="20"/>
                <w:szCs w:val="20"/>
              </w:rPr>
            </w:pPr>
            <w:r>
              <w:rPr>
                <w:rFonts w:hint="eastAsia"/>
                <w:color w:val="000000"/>
                <w:sz w:val="20"/>
                <w:szCs w:val="20"/>
              </w:rPr>
              <w:t>多媒体教学法</w:t>
            </w:r>
          </w:p>
          <w:p w14:paraId="0E3C931E">
            <w:pPr>
              <w:widowControl/>
              <w:jc w:val="center"/>
              <w:rPr>
                <w:color w:val="000000"/>
                <w:sz w:val="20"/>
                <w:szCs w:val="20"/>
              </w:rPr>
            </w:pPr>
            <w:r>
              <w:rPr>
                <w:rFonts w:hint="eastAsia"/>
                <w:color w:val="000000"/>
                <w:sz w:val="20"/>
                <w:szCs w:val="20"/>
              </w:rPr>
              <w:t>练习教学法</w:t>
            </w:r>
          </w:p>
          <w:p w14:paraId="286BC6C4">
            <w:pPr>
              <w:widowControl/>
              <w:jc w:val="center"/>
              <w:rPr>
                <w:color w:val="000000"/>
                <w:sz w:val="20"/>
                <w:szCs w:val="20"/>
              </w:rPr>
            </w:pPr>
            <w:r>
              <w:rPr>
                <w:rFonts w:hint="eastAsia"/>
                <w:color w:val="000000"/>
                <w:sz w:val="20"/>
                <w:szCs w:val="20"/>
              </w:rPr>
              <w:t>问题导向学习</w:t>
            </w:r>
          </w:p>
          <w:p w14:paraId="56782EF4">
            <w:pPr>
              <w:widowControl w:val="0"/>
              <w:snapToGrid w:val="0"/>
              <w:jc w:val="center"/>
              <w:rPr>
                <w:rFonts w:ascii="Times New Roman" w:hAnsi="Times New Roman"/>
                <w:bCs/>
                <w:sz w:val="21"/>
                <w:szCs w:val="21"/>
              </w:rPr>
            </w:pPr>
            <w:r>
              <w:rPr>
                <w:rFonts w:hint="eastAsia"/>
                <w:color w:val="000000"/>
                <w:sz w:val="20"/>
                <w:szCs w:val="20"/>
              </w:rPr>
              <w:t>实作学习</w:t>
            </w:r>
          </w:p>
        </w:tc>
        <w:tc>
          <w:tcPr>
            <w:tcW w:w="1434" w:type="dxa"/>
            <w:vAlign w:val="center"/>
          </w:tcPr>
          <w:p w14:paraId="16D3A525">
            <w:pPr>
              <w:widowControl w:val="0"/>
              <w:snapToGrid w:val="0"/>
              <w:jc w:val="center"/>
              <w:rPr>
                <w:color w:val="000000"/>
                <w:sz w:val="20"/>
                <w:szCs w:val="20"/>
              </w:rPr>
            </w:pPr>
            <w:r>
              <w:rPr>
                <w:rFonts w:hint="eastAsia"/>
                <w:color w:val="000000"/>
                <w:sz w:val="20"/>
                <w:szCs w:val="20"/>
              </w:rPr>
              <w:t>课堂互动</w:t>
            </w:r>
          </w:p>
          <w:p w14:paraId="1551EBB9">
            <w:pPr>
              <w:widowControl w:val="0"/>
              <w:snapToGrid w:val="0"/>
              <w:jc w:val="center"/>
              <w:rPr>
                <w:rFonts w:ascii="Times New Roman" w:hAnsi="Times New Roman"/>
                <w:bCs/>
                <w:sz w:val="21"/>
                <w:szCs w:val="21"/>
              </w:rPr>
            </w:pPr>
            <w:r>
              <w:rPr>
                <w:rFonts w:hint="eastAsia"/>
                <w:color w:val="000000"/>
                <w:sz w:val="20"/>
                <w:szCs w:val="20"/>
              </w:rPr>
              <w:t>实训表现</w:t>
            </w:r>
          </w:p>
        </w:tc>
        <w:tc>
          <w:tcPr>
            <w:tcW w:w="725" w:type="dxa"/>
            <w:vAlign w:val="center"/>
          </w:tcPr>
          <w:p w14:paraId="2A489DEC">
            <w:pPr>
              <w:widowControl w:val="0"/>
              <w:snapToGrid w:val="0"/>
              <w:spacing w:line="310" w:lineRule="exact"/>
              <w:jc w:val="center"/>
              <w:rPr>
                <w:sz w:val="20"/>
                <w:szCs w:val="20"/>
              </w:rPr>
            </w:pPr>
            <w:r>
              <w:rPr>
                <w:rFonts w:hint="eastAsia"/>
                <w:sz w:val="20"/>
                <w:szCs w:val="20"/>
              </w:rPr>
              <w:t>2</w:t>
            </w:r>
          </w:p>
        </w:tc>
        <w:tc>
          <w:tcPr>
            <w:tcW w:w="669" w:type="dxa"/>
            <w:vAlign w:val="center"/>
          </w:tcPr>
          <w:p w14:paraId="06889820">
            <w:pPr>
              <w:widowControl w:val="0"/>
              <w:snapToGrid w:val="0"/>
              <w:spacing w:line="310" w:lineRule="exact"/>
              <w:jc w:val="center"/>
              <w:rPr>
                <w:sz w:val="20"/>
                <w:szCs w:val="20"/>
              </w:rPr>
            </w:pPr>
            <w:r>
              <w:rPr>
                <w:rFonts w:hint="eastAsia"/>
                <w:sz w:val="20"/>
                <w:szCs w:val="20"/>
              </w:rPr>
              <w:t>2</w:t>
            </w:r>
          </w:p>
        </w:tc>
        <w:tc>
          <w:tcPr>
            <w:tcW w:w="717" w:type="dxa"/>
            <w:tcBorders>
              <w:right w:val="single" w:color="auto" w:sz="12" w:space="0"/>
            </w:tcBorders>
            <w:vAlign w:val="center"/>
          </w:tcPr>
          <w:p w14:paraId="405CBA99">
            <w:pPr>
              <w:widowControl w:val="0"/>
              <w:snapToGrid w:val="0"/>
              <w:spacing w:line="310" w:lineRule="exact"/>
              <w:jc w:val="center"/>
              <w:rPr>
                <w:sz w:val="20"/>
                <w:szCs w:val="20"/>
              </w:rPr>
            </w:pPr>
            <w:r>
              <w:rPr>
                <w:rFonts w:hint="eastAsia"/>
                <w:sz w:val="20"/>
                <w:szCs w:val="20"/>
              </w:rPr>
              <w:t>4</w:t>
            </w:r>
          </w:p>
        </w:tc>
      </w:tr>
      <w:tr w14:paraId="025E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465BD5A9">
            <w:pPr>
              <w:pStyle w:val="15"/>
              <w:widowControl w:val="0"/>
              <w:jc w:val="left"/>
              <w:rPr>
                <w:rFonts w:ascii="宋体" w:hAnsi="宋体"/>
                <w:bCs/>
              </w:rPr>
            </w:pPr>
            <w:r>
              <w:rPr>
                <w:rFonts w:hint="eastAsia" w:ascii="宋体" w:hAnsi="宋体"/>
                <w:bCs/>
              </w:rPr>
              <w:t>第九单元 营养流行病学</w:t>
            </w:r>
          </w:p>
        </w:tc>
        <w:tc>
          <w:tcPr>
            <w:tcW w:w="2661" w:type="dxa"/>
            <w:vAlign w:val="center"/>
          </w:tcPr>
          <w:p w14:paraId="1D6EA691">
            <w:pPr>
              <w:widowControl/>
              <w:jc w:val="center"/>
              <w:rPr>
                <w:color w:val="000000"/>
                <w:sz w:val="20"/>
                <w:szCs w:val="20"/>
              </w:rPr>
            </w:pPr>
            <w:r>
              <w:rPr>
                <w:rFonts w:hint="eastAsia"/>
                <w:color w:val="000000"/>
                <w:sz w:val="20"/>
                <w:szCs w:val="20"/>
              </w:rPr>
              <w:t>多媒体教学法</w:t>
            </w:r>
          </w:p>
          <w:p w14:paraId="53CF7D46">
            <w:pPr>
              <w:widowControl/>
              <w:jc w:val="center"/>
              <w:rPr>
                <w:color w:val="000000"/>
                <w:sz w:val="20"/>
                <w:szCs w:val="20"/>
              </w:rPr>
            </w:pPr>
            <w:r>
              <w:rPr>
                <w:rFonts w:hint="eastAsia"/>
                <w:color w:val="000000"/>
                <w:sz w:val="20"/>
                <w:szCs w:val="20"/>
              </w:rPr>
              <w:t>示范教学法</w:t>
            </w:r>
          </w:p>
          <w:p w14:paraId="766918F5">
            <w:pPr>
              <w:widowControl/>
              <w:jc w:val="center"/>
              <w:rPr>
                <w:color w:val="000000"/>
                <w:sz w:val="20"/>
                <w:szCs w:val="20"/>
              </w:rPr>
            </w:pPr>
            <w:r>
              <w:rPr>
                <w:rFonts w:hint="eastAsia"/>
                <w:color w:val="000000"/>
                <w:sz w:val="20"/>
                <w:szCs w:val="20"/>
              </w:rPr>
              <w:t>问题导向学习</w:t>
            </w:r>
          </w:p>
          <w:p w14:paraId="1A745392">
            <w:pPr>
              <w:widowControl w:val="0"/>
              <w:snapToGrid w:val="0"/>
              <w:jc w:val="center"/>
              <w:rPr>
                <w:rFonts w:ascii="Times New Roman" w:hAnsi="Times New Roman"/>
                <w:bCs/>
                <w:sz w:val="21"/>
                <w:szCs w:val="21"/>
              </w:rPr>
            </w:pPr>
            <w:r>
              <w:rPr>
                <w:rFonts w:hint="eastAsia" w:ascii="Times New Roman" w:hAnsi="Times New Roman"/>
                <w:bCs/>
                <w:sz w:val="21"/>
                <w:szCs w:val="21"/>
              </w:rPr>
              <w:t>解决问题学习</w:t>
            </w:r>
          </w:p>
        </w:tc>
        <w:tc>
          <w:tcPr>
            <w:tcW w:w="1434" w:type="dxa"/>
            <w:vAlign w:val="center"/>
          </w:tcPr>
          <w:p w14:paraId="336B2312">
            <w:pPr>
              <w:widowControl w:val="0"/>
              <w:snapToGrid w:val="0"/>
              <w:jc w:val="center"/>
              <w:rPr>
                <w:color w:val="000000"/>
                <w:sz w:val="20"/>
                <w:szCs w:val="20"/>
              </w:rPr>
            </w:pPr>
            <w:r>
              <w:rPr>
                <w:rFonts w:hint="eastAsia"/>
                <w:color w:val="000000"/>
                <w:sz w:val="20"/>
                <w:szCs w:val="20"/>
              </w:rPr>
              <w:t>课堂互动</w:t>
            </w:r>
          </w:p>
          <w:p w14:paraId="3618F03B">
            <w:pPr>
              <w:widowControl w:val="0"/>
              <w:snapToGrid w:val="0"/>
              <w:jc w:val="center"/>
              <w:rPr>
                <w:rFonts w:ascii="Times New Roman" w:hAnsi="Times New Roman"/>
                <w:bCs/>
                <w:sz w:val="21"/>
                <w:szCs w:val="21"/>
              </w:rPr>
            </w:pPr>
            <w:r>
              <w:rPr>
                <w:rFonts w:hint="eastAsia"/>
                <w:color w:val="000000"/>
                <w:sz w:val="20"/>
                <w:szCs w:val="20"/>
              </w:rPr>
              <w:t>理论测验</w:t>
            </w:r>
          </w:p>
        </w:tc>
        <w:tc>
          <w:tcPr>
            <w:tcW w:w="725" w:type="dxa"/>
            <w:vAlign w:val="center"/>
          </w:tcPr>
          <w:p w14:paraId="674E04AD">
            <w:pPr>
              <w:widowControl w:val="0"/>
              <w:snapToGrid w:val="0"/>
              <w:spacing w:line="310" w:lineRule="exact"/>
              <w:jc w:val="center"/>
              <w:rPr>
                <w:sz w:val="20"/>
                <w:szCs w:val="20"/>
              </w:rPr>
            </w:pPr>
            <w:r>
              <w:rPr>
                <w:rFonts w:hint="eastAsia"/>
                <w:sz w:val="20"/>
                <w:szCs w:val="20"/>
              </w:rPr>
              <w:t>1</w:t>
            </w:r>
          </w:p>
        </w:tc>
        <w:tc>
          <w:tcPr>
            <w:tcW w:w="669" w:type="dxa"/>
            <w:vAlign w:val="center"/>
          </w:tcPr>
          <w:p w14:paraId="48C69561">
            <w:pPr>
              <w:widowControl w:val="0"/>
              <w:snapToGrid w:val="0"/>
              <w:spacing w:line="310" w:lineRule="exact"/>
              <w:jc w:val="center"/>
              <w:rPr>
                <w:sz w:val="20"/>
                <w:szCs w:val="20"/>
              </w:rPr>
            </w:pPr>
            <w:r>
              <w:rPr>
                <w:rFonts w:hint="eastAsia"/>
                <w:sz w:val="20"/>
                <w:szCs w:val="20"/>
              </w:rPr>
              <w:t>0</w:t>
            </w:r>
          </w:p>
        </w:tc>
        <w:tc>
          <w:tcPr>
            <w:tcW w:w="717" w:type="dxa"/>
            <w:tcBorders>
              <w:right w:val="single" w:color="auto" w:sz="12" w:space="0"/>
            </w:tcBorders>
            <w:vAlign w:val="center"/>
          </w:tcPr>
          <w:p w14:paraId="3F8CAD5C">
            <w:pPr>
              <w:widowControl w:val="0"/>
              <w:snapToGrid w:val="0"/>
              <w:spacing w:line="310" w:lineRule="exact"/>
              <w:jc w:val="center"/>
              <w:rPr>
                <w:sz w:val="20"/>
                <w:szCs w:val="20"/>
              </w:rPr>
            </w:pPr>
            <w:r>
              <w:rPr>
                <w:rFonts w:hint="eastAsia"/>
                <w:sz w:val="20"/>
                <w:szCs w:val="20"/>
              </w:rPr>
              <w:t>1</w:t>
            </w:r>
          </w:p>
        </w:tc>
      </w:tr>
      <w:tr w14:paraId="67AD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3DA4B37A">
            <w:pPr>
              <w:pStyle w:val="15"/>
              <w:widowControl w:val="0"/>
              <w:jc w:val="left"/>
              <w:rPr>
                <w:rFonts w:ascii="宋体" w:hAnsi="宋体"/>
                <w:bCs/>
              </w:rPr>
            </w:pPr>
            <w:r>
              <w:rPr>
                <w:rFonts w:hint="eastAsia" w:ascii="宋体" w:hAnsi="宋体"/>
                <w:bCs/>
              </w:rPr>
              <w:t>第十单元 分子营养学</w:t>
            </w:r>
          </w:p>
        </w:tc>
        <w:tc>
          <w:tcPr>
            <w:tcW w:w="2661" w:type="dxa"/>
            <w:vAlign w:val="center"/>
          </w:tcPr>
          <w:p w14:paraId="05F5AF07">
            <w:pPr>
              <w:widowControl/>
              <w:jc w:val="center"/>
              <w:rPr>
                <w:color w:val="000000"/>
                <w:sz w:val="20"/>
                <w:szCs w:val="20"/>
              </w:rPr>
            </w:pPr>
            <w:r>
              <w:rPr>
                <w:rFonts w:hint="eastAsia"/>
                <w:color w:val="000000"/>
                <w:sz w:val="20"/>
                <w:szCs w:val="20"/>
              </w:rPr>
              <w:t>多媒体教学法</w:t>
            </w:r>
          </w:p>
          <w:p w14:paraId="6555DBE9">
            <w:pPr>
              <w:widowControl/>
              <w:jc w:val="center"/>
              <w:rPr>
                <w:color w:val="000000"/>
                <w:sz w:val="20"/>
                <w:szCs w:val="20"/>
              </w:rPr>
            </w:pPr>
            <w:r>
              <w:rPr>
                <w:rFonts w:hint="eastAsia"/>
                <w:color w:val="000000"/>
                <w:sz w:val="20"/>
                <w:szCs w:val="20"/>
              </w:rPr>
              <w:t>示范教学法</w:t>
            </w:r>
          </w:p>
          <w:p w14:paraId="76608B36">
            <w:pPr>
              <w:widowControl/>
              <w:jc w:val="center"/>
              <w:rPr>
                <w:color w:val="000000"/>
                <w:sz w:val="20"/>
                <w:szCs w:val="20"/>
              </w:rPr>
            </w:pPr>
            <w:r>
              <w:rPr>
                <w:rFonts w:hint="eastAsia"/>
                <w:color w:val="000000"/>
                <w:sz w:val="20"/>
                <w:szCs w:val="20"/>
              </w:rPr>
              <w:t>问题导向学习</w:t>
            </w:r>
          </w:p>
          <w:p w14:paraId="7302C61D">
            <w:pPr>
              <w:widowControl w:val="0"/>
              <w:snapToGrid w:val="0"/>
              <w:jc w:val="center"/>
              <w:rPr>
                <w:rFonts w:ascii="Times New Roman" w:hAnsi="Times New Roman"/>
                <w:bCs/>
                <w:sz w:val="21"/>
                <w:szCs w:val="21"/>
              </w:rPr>
            </w:pPr>
            <w:r>
              <w:rPr>
                <w:rFonts w:hint="eastAsia"/>
                <w:color w:val="000000"/>
                <w:sz w:val="20"/>
                <w:szCs w:val="20"/>
              </w:rPr>
              <w:t>实作学习</w:t>
            </w:r>
          </w:p>
        </w:tc>
        <w:tc>
          <w:tcPr>
            <w:tcW w:w="1434" w:type="dxa"/>
            <w:vAlign w:val="center"/>
          </w:tcPr>
          <w:p w14:paraId="2C2D4F7C">
            <w:pPr>
              <w:widowControl w:val="0"/>
              <w:snapToGrid w:val="0"/>
              <w:jc w:val="center"/>
              <w:rPr>
                <w:color w:val="000000"/>
                <w:sz w:val="20"/>
                <w:szCs w:val="20"/>
              </w:rPr>
            </w:pPr>
            <w:r>
              <w:rPr>
                <w:rFonts w:hint="eastAsia"/>
                <w:color w:val="000000"/>
                <w:sz w:val="20"/>
                <w:szCs w:val="20"/>
              </w:rPr>
              <w:t>课堂互动</w:t>
            </w:r>
          </w:p>
          <w:p w14:paraId="20DD985F">
            <w:pPr>
              <w:widowControl w:val="0"/>
              <w:snapToGrid w:val="0"/>
              <w:jc w:val="center"/>
              <w:rPr>
                <w:rFonts w:ascii="Times New Roman" w:hAnsi="Times New Roman"/>
                <w:bCs/>
                <w:sz w:val="21"/>
                <w:szCs w:val="21"/>
              </w:rPr>
            </w:pPr>
            <w:r>
              <w:rPr>
                <w:rFonts w:hint="eastAsia"/>
                <w:color w:val="000000"/>
                <w:sz w:val="20"/>
                <w:szCs w:val="20"/>
              </w:rPr>
              <w:t>理论测验</w:t>
            </w:r>
          </w:p>
        </w:tc>
        <w:tc>
          <w:tcPr>
            <w:tcW w:w="725" w:type="dxa"/>
            <w:vAlign w:val="center"/>
          </w:tcPr>
          <w:p w14:paraId="6E76CBEC">
            <w:pPr>
              <w:widowControl w:val="0"/>
              <w:snapToGrid w:val="0"/>
              <w:spacing w:line="310" w:lineRule="exact"/>
              <w:jc w:val="center"/>
              <w:rPr>
                <w:sz w:val="20"/>
                <w:szCs w:val="20"/>
              </w:rPr>
            </w:pPr>
            <w:r>
              <w:rPr>
                <w:rFonts w:hint="eastAsia"/>
                <w:sz w:val="20"/>
                <w:szCs w:val="20"/>
              </w:rPr>
              <w:t>1</w:t>
            </w:r>
          </w:p>
        </w:tc>
        <w:tc>
          <w:tcPr>
            <w:tcW w:w="669" w:type="dxa"/>
            <w:vAlign w:val="center"/>
          </w:tcPr>
          <w:p w14:paraId="0574C723">
            <w:pPr>
              <w:widowControl w:val="0"/>
              <w:snapToGrid w:val="0"/>
              <w:spacing w:line="310" w:lineRule="exact"/>
              <w:jc w:val="center"/>
              <w:rPr>
                <w:sz w:val="20"/>
                <w:szCs w:val="20"/>
              </w:rPr>
            </w:pPr>
            <w:r>
              <w:rPr>
                <w:rFonts w:hint="eastAsia"/>
                <w:sz w:val="20"/>
                <w:szCs w:val="20"/>
              </w:rPr>
              <w:t>0</w:t>
            </w:r>
          </w:p>
        </w:tc>
        <w:tc>
          <w:tcPr>
            <w:tcW w:w="717" w:type="dxa"/>
            <w:tcBorders>
              <w:right w:val="single" w:color="auto" w:sz="12" w:space="0"/>
            </w:tcBorders>
            <w:vAlign w:val="center"/>
          </w:tcPr>
          <w:p w14:paraId="7C85044E">
            <w:pPr>
              <w:widowControl w:val="0"/>
              <w:snapToGrid w:val="0"/>
              <w:spacing w:line="310" w:lineRule="exact"/>
              <w:jc w:val="center"/>
              <w:rPr>
                <w:sz w:val="20"/>
                <w:szCs w:val="20"/>
              </w:rPr>
            </w:pPr>
            <w:r>
              <w:rPr>
                <w:rFonts w:hint="eastAsia"/>
                <w:sz w:val="20"/>
                <w:szCs w:val="20"/>
              </w:rPr>
              <w:t>1</w:t>
            </w:r>
          </w:p>
        </w:tc>
      </w:tr>
      <w:tr w14:paraId="4E7E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3351D710">
            <w:pPr>
              <w:pStyle w:val="15"/>
              <w:widowControl w:val="0"/>
              <w:jc w:val="left"/>
              <w:rPr>
                <w:rFonts w:ascii="宋体" w:hAnsi="宋体"/>
                <w:bCs/>
              </w:rPr>
            </w:pPr>
            <w:r>
              <w:rPr>
                <w:rFonts w:hint="eastAsia" w:ascii="宋体" w:hAnsi="宋体"/>
                <w:bCs/>
              </w:rPr>
              <w:t>第十一单元 营养调查</w:t>
            </w:r>
          </w:p>
        </w:tc>
        <w:tc>
          <w:tcPr>
            <w:tcW w:w="2661" w:type="dxa"/>
            <w:vAlign w:val="center"/>
          </w:tcPr>
          <w:p w14:paraId="4E7E76BF">
            <w:pPr>
              <w:widowControl/>
              <w:jc w:val="center"/>
              <w:rPr>
                <w:color w:val="000000"/>
                <w:sz w:val="20"/>
                <w:szCs w:val="20"/>
              </w:rPr>
            </w:pPr>
            <w:r>
              <w:rPr>
                <w:rFonts w:hint="eastAsia"/>
                <w:color w:val="000000"/>
                <w:sz w:val="20"/>
                <w:szCs w:val="20"/>
              </w:rPr>
              <w:t>多媒体教学法</w:t>
            </w:r>
          </w:p>
          <w:p w14:paraId="33F9625B">
            <w:pPr>
              <w:widowControl/>
              <w:jc w:val="center"/>
              <w:rPr>
                <w:color w:val="000000"/>
                <w:sz w:val="20"/>
                <w:szCs w:val="20"/>
              </w:rPr>
            </w:pPr>
            <w:r>
              <w:rPr>
                <w:rFonts w:hint="eastAsia"/>
                <w:color w:val="000000"/>
                <w:sz w:val="20"/>
                <w:szCs w:val="20"/>
              </w:rPr>
              <w:t>示范教学法</w:t>
            </w:r>
          </w:p>
          <w:p w14:paraId="67C4749C">
            <w:pPr>
              <w:widowControl/>
              <w:jc w:val="center"/>
              <w:rPr>
                <w:color w:val="000000"/>
                <w:sz w:val="20"/>
                <w:szCs w:val="20"/>
              </w:rPr>
            </w:pPr>
            <w:r>
              <w:rPr>
                <w:rFonts w:hint="eastAsia"/>
                <w:color w:val="000000"/>
                <w:sz w:val="20"/>
                <w:szCs w:val="20"/>
              </w:rPr>
              <w:t>问题导向学习</w:t>
            </w:r>
          </w:p>
          <w:p w14:paraId="19D62E8A">
            <w:pPr>
              <w:widowControl w:val="0"/>
              <w:snapToGrid w:val="0"/>
              <w:jc w:val="center"/>
              <w:rPr>
                <w:rFonts w:ascii="Times New Roman" w:hAnsi="Times New Roman"/>
                <w:bCs/>
                <w:sz w:val="21"/>
                <w:szCs w:val="21"/>
              </w:rPr>
            </w:pPr>
            <w:r>
              <w:rPr>
                <w:rFonts w:hint="eastAsia" w:ascii="Times New Roman" w:hAnsi="Times New Roman"/>
                <w:bCs/>
                <w:sz w:val="21"/>
                <w:szCs w:val="21"/>
              </w:rPr>
              <w:t>解决问题学习</w:t>
            </w:r>
          </w:p>
        </w:tc>
        <w:tc>
          <w:tcPr>
            <w:tcW w:w="1434" w:type="dxa"/>
            <w:vAlign w:val="center"/>
          </w:tcPr>
          <w:p w14:paraId="24F2831B">
            <w:pPr>
              <w:widowControl w:val="0"/>
              <w:snapToGrid w:val="0"/>
              <w:jc w:val="center"/>
              <w:rPr>
                <w:color w:val="000000"/>
                <w:sz w:val="20"/>
                <w:szCs w:val="20"/>
              </w:rPr>
            </w:pPr>
            <w:r>
              <w:rPr>
                <w:rFonts w:hint="eastAsia"/>
                <w:color w:val="000000"/>
                <w:sz w:val="20"/>
                <w:szCs w:val="20"/>
              </w:rPr>
              <w:t>课堂互动</w:t>
            </w:r>
          </w:p>
          <w:p w14:paraId="056E536A">
            <w:pPr>
              <w:widowControl w:val="0"/>
              <w:snapToGrid w:val="0"/>
              <w:jc w:val="center"/>
              <w:rPr>
                <w:rFonts w:ascii="Times New Roman" w:hAnsi="Times New Roman"/>
                <w:bCs/>
                <w:sz w:val="21"/>
                <w:szCs w:val="21"/>
              </w:rPr>
            </w:pPr>
            <w:r>
              <w:rPr>
                <w:rFonts w:hint="eastAsia"/>
                <w:color w:val="000000"/>
                <w:sz w:val="20"/>
                <w:szCs w:val="20"/>
              </w:rPr>
              <w:t>理论测验</w:t>
            </w:r>
          </w:p>
        </w:tc>
        <w:tc>
          <w:tcPr>
            <w:tcW w:w="725" w:type="dxa"/>
            <w:vAlign w:val="center"/>
          </w:tcPr>
          <w:p w14:paraId="52D903F1">
            <w:pPr>
              <w:widowControl w:val="0"/>
              <w:snapToGrid w:val="0"/>
              <w:spacing w:line="320" w:lineRule="exact"/>
              <w:jc w:val="center"/>
              <w:rPr>
                <w:sz w:val="20"/>
                <w:szCs w:val="20"/>
              </w:rPr>
            </w:pPr>
            <w:r>
              <w:rPr>
                <w:rFonts w:hint="eastAsia"/>
                <w:sz w:val="20"/>
                <w:szCs w:val="20"/>
              </w:rPr>
              <w:t>2</w:t>
            </w:r>
          </w:p>
        </w:tc>
        <w:tc>
          <w:tcPr>
            <w:tcW w:w="669" w:type="dxa"/>
            <w:vAlign w:val="center"/>
          </w:tcPr>
          <w:p w14:paraId="1121C458">
            <w:pPr>
              <w:widowControl w:val="0"/>
              <w:snapToGrid w:val="0"/>
              <w:spacing w:line="320" w:lineRule="exact"/>
              <w:jc w:val="center"/>
              <w:rPr>
                <w:sz w:val="20"/>
                <w:szCs w:val="20"/>
              </w:rPr>
            </w:pPr>
            <w:r>
              <w:rPr>
                <w:rFonts w:hint="eastAsia"/>
                <w:sz w:val="20"/>
                <w:szCs w:val="20"/>
              </w:rPr>
              <w:t>0</w:t>
            </w:r>
          </w:p>
        </w:tc>
        <w:tc>
          <w:tcPr>
            <w:tcW w:w="717" w:type="dxa"/>
            <w:tcBorders>
              <w:right w:val="single" w:color="auto" w:sz="12" w:space="0"/>
            </w:tcBorders>
            <w:vAlign w:val="center"/>
          </w:tcPr>
          <w:p w14:paraId="53C3ACDD">
            <w:pPr>
              <w:widowControl w:val="0"/>
              <w:snapToGrid w:val="0"/>
              <w:spacing w:line="320" w:lineRule="exact"/>
              <w:jc w:val="center"/>
              <w:rPr>
                <w:sz w:val="20"/>
                <w:szCs w:val="20"/>
              </w:rPr>
            </w:pPr>
            <w:r>
              <w:rPr>
                <w:rFonts w:hint="eastAsia"/>
                <w:sz w:val="20"/>
                <w:szCs w:val="20"/>
              </w:rPr>
              <w:t>2</w:t>
            </w:r>
          </w:p>
        </w:tc>
      </w:tr>
      <w:tr w14:paraId="444F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68BA4E9A">
            <w:pPr>
              <w:pStyle w:val="15"/>
              <w:widowControl w:val="0"/>
              <w:jc w:val="left"/>
              <w:rPr>
                <w:rFonts w:ascii="宋体" w:hAnsi="宋体"/>
                <w:bCs/>
              </w:rPr>
            </w:pPr>
            <w:r>
              <w:rPr>
                <w:rFonts w:hint="eastAsia" w:ascii="宋体" w:hAnsi="宋体"/>
                <w:bCs/>
              </w:rPr>
              <w:t>第十二单元 营养监测</w:t>
            </w:r>
          </w:p>
        </w:tc>
        <w:tc>
          <w:tcPr>
            <w:tcW w:w="2661" w:type="dxa"/>
            <w:vAlign w:val="center"/>
          </w:tcPr>
          <w:p w14:paraId="1C12024B">
            <w:pPr>
              <w:widowControl/>
              <w:jc w:val="center"/>
              <w:rPr>
                <w:color w:val="000000"/>
                <w:sz w:val="20"/>
                <w:szCs w:val="20"/>
              </w:rPr>
            </w:pPr>
            <w:r>
              <w:rPr>
                <w:rFonts w:hint="eastAsia"/>
                <w:color w:val="000000"/>
                <w:sz w:val="20"/>
                <w:szCs w:val="20"/>
              </w:rPr>
              <w:t>多媒体教学法</w:t>
            </w:r>
          </w:p>
          <w:p w14:paraId="020936E4">
            <w:pPr>
              <w:widowControl/>
              <w:jc w:val="center"/>
              <w:rPr>
                <w:color w:val="000000"/>
                <w:sz w:val="20"/>
                <w:szCs w:val="20"/>
              </w:rPr>
            </w:pPr>
            <w:r>
              <w:rPr>
                <w:rFonts w:hint="eastAsia"/>
                <w:color w:val="000000"/>
                <w:sz w:val="20"/>
                <w:szCs w:val="20"/>
              </w:rPr>
              <w:t>示范教学法</w:t>
            </w:r>
          </w:p>
          <w:p w14:paraId="5C2121BA">
            <w:pPr>
              <w:widowControl/>
              <w:jc w:val="center"/>
              <w:rPr>
                <w:color w:val="000000"/>
                <w:sz w:val="20"/>
                <w:szCs w:val="20"/>
              </w:rPr>
            </w:pPr>
            <w:r>
              <w:rPr>
                <w:rFonts w:hint="eastAsia"/>
                <w:color w:val="000000"/>
                <w:sz w:val="20"/>
                <w:szCs w:val="20"/>
              </w:rPr>
              <w:t>问题导向学习</w:t>
            </w:r>
          </w:p>
          <w:p w14:paraId="4A991071">
            <w:pPr>
              <w:widowControl w:val="0"/>
              <w:snapToGrid w:val="0"/>
              <w:jc w:val="center"/>
              <w:rPr>
                <w:rFonts w:ascii="Times New Roman" w:hAnsi="Times New Roman"/>
                <w:bCs/>
                <w:sz w:val="21"/>
                <w:szCs w:val="21"/>
              </w:rPr>
            </w:pPr>
            <w:r>
              <w:rPr>
                <w:rFonts w:hint="eastAsia" w:ascii="Times New Roman" w:hAnsi="Times New Roman"/>
                <w:bCs/>
                <w:sz w:val="21"/>
                <w:szCs w:val="21"/>
              </w:rPr>
              <w:t>解决问题学习</w:t>
            </w:r>
          </w:p>
        </w:tc>
        <w:tc>
          <w:tcPr>
            <w:tcW w:w="1434" w:type="dxa"/>
            <w:vAlign w:val="center"/>
          </w:tcPr>
          <w:p w14:paraId="4C478974">
            <w:pPr>
              <w:widowControl w:val="0"/>
              <w:snapToGrid w:val="0"/>
              <w:jc w:val="center"/>
              <w:rPr>
                <w:color w:val="000000"/>
                <w:sz w:val="20"/>
                <w:szCs w:val="20"/>
              </w:rPr>
            </w:pPr>
            <w:r>
              <w:rPr>
                <w:rFonts w:hint="eastAsia"/>
                <w:color w:val="000000"/>
                <w:sz w:val="20"/>
                <w:szCs w:val="20"/>
              </w:rPr>
              <w:t>课堂互动</w:t>
            </w:r>
          </w:p>
          <w:p w14:paraId="78F0E3D7">
            <w:pPr>
              <w:widowControl w:val="0"/>
              <w:snapToGrid w:val="0"/>
              <w:jc w:val="center"/>
              <w:rPr>
                <w:rFonts w:ascii="Times New Roman" w:hAnsi="Times New Roman"/>
                <w:bCs/>
                <w:sz w:val="21"/>
                <w:szCs w:val="21"/>
              </w:rPr>
            </w:pPr>
            <w:r>
              <w:rPr>
                <w:rFonts w:hint="eastAsia"/>
                <w:color w:val="000000"/>
                <w:sz w:val="20"/>
                <w:szCs w:val="20"/>
              </w:rPr>
              <w:t>理论测验</w:t>
            </w:r>
          </w:p>
        </w:tc>
        <w:tc>
          <w:tcPr>
            <w:tcW w:w="725" w:type="dxa"/>
            <w:vAlign w:val="center"/>
          </w:tcPr>
          <w:p w14:paraId="6FDA9284">
            <w:pPr>
              <w:widowControl w:val="0"/>
              <w:snapToGrid w:val="0"/>
              <w:spacing w:line="320" w:lineRule="exact"/>
              <w:jc w:val="center"/>
              <w:rPr>
                <w:sz w:val="20"/>
                <w:szCs w:val="20"/>
              </w:rPr>
            </w:pPr>
            <w:r>
              <w:rPr>
                <w:rFonts w:hint="eastAsia"/>
                <w:sz w:val="20"/>
                <w:szCs w:val="20"/>
              </w:rPr>
              <w:t>1</w:t>
            </w:r>
          </w:p>
        </w:tc>
        <w:tc>
          <w:tcPr>
            <w:tcW w:w="669" w:type="dxa"/>
            <w:vAlign w:val="center"/>
          </w:tcPr>
          <w:p w14:paraId="79FE4915">
            <w:pPr>
              <w:widowControl w:val="0"/>
              <w:snapToGrid w:val="0"/>
              <w:spacing w:line="320" w:lineRule="exact"/>
              <w:jc w:val="center"/>
              <w:rPr>
                <w:sz w:val="20"/>
                <w:szCs w:val="20"/>
              </w:rPr>
            </w:pPr>
            <w:r>
              <w:rPr>
                <w:sz w:val="20"/>
                <w:szCs w:val="20"/>
              </w:rPr>
              <w:t>0</w:t>
            </w:r>
          </w:p>
        </w:tc>
        <w:tc>
          <w:tcPr>
            <w:tcW w:w="717" w:type="dxa"/>
            <w:tcBorders>
              <w:right w:val="single" w:color="auto" w:sz="12" w:space="0"/>
            </w:tcBorders>
            <w:vAlign w:val="center"/>
          </w:tcPr>
          <w:p w14:paraId="4BC50A85">
            <w:pPr>
              <w:widowControl w:val="0"/>
              <w:snapToGrid w:val="0"/>
              <w:spacing w:line="320" w:lineRule="exact"/>
              <w:jc w:val="center"/>
              <w:rPr>
                <w:sz w:val="20"/>
                <w:szCs w:val="20"/>
              </w:rPr>
            </w:pPr>
            <w:r>
              <w:rPr>
                <w:rFonts w:hint="eastAsia"/>
                <w:sz w:val="20"/>
                <w:szCs w:val="20"/>
              </w:rPr>
              <w:t>1</w:t>
            </w:r>
          </w:p>
        </w:tc>
      </w:tr>
      <w:tr w14:paraId="1E28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5F475406">
            <w:pPr>
              <w:pStyle w:val="15"/>
              <w:widowControl w:val="0"/>
              <w:jc w:val="left"/>
              <w:rPr>
                <w:rFonts w:ascii="宋体" w:hAnsi="宋体"/>
                <w:bCs/>
              </w:rPr>
            </w:pPr>
            <w:r>
              <w:rPr>
                <w:rFonts w:hint="eastAsia" w:ascii="宋体" w:hAnsi="宋体"/>
                <w:bCs/>
              </w:rPr>
              <w:t>第十三单元 营养改善</w:t>
            </w:r>
          </w:p>
        </w:tc>
        <w:tc>
          <w:tcPr>
            <w:tcW w:w="2661" w:type="dxa"/>
            <w:vAlign w:val="center"/>
          </w:tcPr>
          <w:p w14:paraId="50AAD1F0">
            <w:pPr>
              <w:widowControl/>
              <w:jc w:val="center"/>
              <w:rPr>
                <w:color w:val="000000"/>
                <w:sz w:val="20"/>
                <w:szCs w:val="20"/>
              </w:rPr>
            </w:pPr>
            <w:r>
              <w:rPr>
                <w:rFonts w:hint="eastAsia"/>
                <w:color w:val="000000"/>
                <w:sz w:val="20"/>
                <w:szCs w:val="20"/>
              </w:rPr>
              <w:t>多媒体教学法</w:t>
            </w:r>
          </w:p>
          <w:p w14:paraId="27735BA7">
            <w:pPr>
              <w:widowControl/>
              <w:jc w:val="center"/>
              <w:rPr>
                <w:color w:val="000000"/>
                <w:sz w:val="20"/>
                <w:szCs w:val="20"/>
              </w:rPr>
            </w:pPr>
            <w:r>
              <w:rPr>
                <w:rFonts w:hint="eastAsia"/>
                <w:color w:val="000000"/>
                <w:sz w:val="20"/>
                <w:szCs w:val="20"/>
              </w:rPr>
              <w:t>练习教学法</w:t>
            </w:r>
          </w:p>
          <w:p w14:paraId="5749916A">
            <w:pPr>
              <w:widowControl/>
              <w:jc w:val="center"/>
              <w:rPr>
                <w:color w:val="000000"/>
                <w:sz w:val="20"/>
                <w:szCs w:val="20"/>
              </w:rPr>
            </w:pPr>
            <w:r>
              <w:rPr>
                <w:rFonts w:hint="eastAsia"/>
                <w:color w:val="000000"/>
                <w:sz w:val="20"/>
                <w:szCs w:val="20"/>
              </w:rPr>
              <w:t>问题导向学习</w:t>
            </w:r>
          </w:p>
          <w:p w14:paraId="5BF1F17D">
            <w:pPr>
              <w:widowControl w:val="0"/>
              <w:snapToGrid w:val="0"/>
              <w:jc w:val="center"/>
              <w:rPr>
                <w:rFonts w:ascii="Times New Roman" w:hAnsi="Times New Roman"/>
                <w:bCs/>
                <w:sz w:val="21"/>
                <w:szCs w:val="21"/>
              </w:rPr>
            </w:pPr>
            <w:r>
              <w:rPr>
                <w:rFonts w:hint="eastAsia"/>
                <w:color w:val="000000"/>
                <w:sz w:val="20"/>
                <w:szCs w:val="20"/>
              </w:rPr>
              <w:t>实作学习</w:t>
            </w:r>
          </w:p>
        </w:tc>
        <w:tc>
          <w:tcPr>
            <w:tcW w:w="1434" w:type="dxa"/>
            <w:vAlign w:val="center"/>
          </w:tcPr>
          <w:p w14:paraId="65E4224C">
            <w:pPr>
              <w:widowControl w:val="0"/>
              <w:snapToGrid w:val="0"/>
              <w:jc w:val="center"/>
              <w:rPr>
                <w:color w:val="000000"/>
                <w:sz w:val="20"/>
                <w:szCs w:val="20"/>
              </w:rPr>
            </w:pPr>
            <w:r>
              <w:rPr>
                <w:rFonts w:hint="eastAsia"/>
                <w:color w:val="000000"/>
                <w:sz w:val="20"/>
                <w:szCs w:val="20"/>
              </w:rPr>
              <w:t>课堂互动</w:t>
            </w:r>
          </w:p>
          <w:p w14:paraId="7D17E881">
            <w:pPr>
              <w:widowControl w:val="0"/>
              <w:snapToGrid w:val="0"/>
              <w:jc w:val="center"/>
              <w:rPr>
                <w:rFonts w:ascii="Times New Roman" w:hAnsi="Times New Roman"/>
                <w:bCs/>
                <w:sz w:val="21"/>
                <w:szCs w:val="21"/>
              </w:rPr>
            </w:pPr>
            <w:r>
              <w:rPr>
                <w:rFonts w:hint="eastAsia"/>
                <w:color w:val="000000"/>
                <w:sz w:val="20"/>
                <w:szCs w:val="20"/>
              </w:rPr>
              <w:t>实训表现</w:t>
            </w:r>
          </w:p>
        </w:tc>
        <w:tc>
          <w:tcPr>
            <w:tcW w:w="725" w:type="dxa"/>
            <w:vAlign w:val="center"/>
          </w:tcPr>
          <w:p w14:paraId="06F9ED8B">
            <w:pPr>
              <w:widowControl w:val="0"/>
              <w:snapToGrid w:val="0"/>
              <w:spacing w:line="320" w:lineRule="exact"/>
              <w:jc w:val="center"/>
              <w:rPr>
                <w:sz w:val="20"/>
                <w:szCs w:val="20"/>
              </w:rPr>
            </w:pPr>
            <w:r>
              <w:rPr>
                <w:rFonts w:hint="eastAsia"/>
                <w:sz w:val="20"/>
                <w:szCs w:val="20"/>
              </w:rPr>
              <w:t>1</w:t>
            </w:r>
          </w:p>
        </w:tc>
        <w:tc>
          <w:tcPr>
            <w:tcW w:w="669" w:type="dxa"/>
            <w:vAlign w:val="center"/>
          </w:tcPr>
          <w:p w14:paraId="3B50DCAA">
            <w:pPr>
              <w:widowControl w:val="0"/>
              <w:snapToGrid w:val="0"/>
              <w:spacing w:line="320" w:lineRule="exact"/>
              <w:jc w:val="center"/>
              <w:rPr>
                <w:sz w:val="20"/>
                <w:szCs w:val="20"/>
              </w:rPr>
            </w:pPr>
            <w:r>
              <w:rPr>
                <w:rFonts w:hint="eastAsia"/>
                <w:sz w:val="20"/>
                <w:szCs w:val="20"/>
              </w:rPr>
              <w:t>2</w:t>
            </w:r>
          </w:p>
        </w:tc>
        <w:tc>
          <w:tcPr>
            <w:tcW w:w="717" w:type="dxa"/>
            <w:tcBorders>
              <w:right w:val="single" w:color="auto" w:sz="12" w:space="0"/>
            </w:tcBorders>
            <w:vAlign w:val="center"/>
          </w:tcPr>
          <w:p w14:paraId="3EEE71B1">
            <w:pPr>
              <w:widowControl w:val="0"/>
              <w:snapToGrid w:val="0"/>
              <w:spacing w:line="320" w:lineRule="exact"/>
              <w:jc w:val="center"/>
              <w:rPr>
                <w:sz w:val="20"/>
                <w:szCs w:val="20"/>
              </w:rPr>
            </w:pPr>
            <w:r>
              <w:rPr>
                <w:rFonts w:hint="eastAsia"/>
                <w:sz w:val="20"/>
                <w:szCs w:val="20"/>
              </w:rPr>
              <w:t>3</w:t>
            </w:r>
          </w:p>
        </w:tc>
      </w:tr>
      <w:tr w14:paraId="7EE6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06863DB1">
            <w:pPr>
              <w:pStyle w:val="15"/>
              <w:widowControl w:val="0"/>
              <w:jc w:val="left"/>
              <w:rPr>
                <w:rFonts w:ascii="宋体" w:hAnsi="宋体"/>
                <w:bCs/>
              </w:rPr>
            </w:pPr>
            <w:r>
              <w:rPr>
                <w:rFonts w:hint="eastAsia" w:ascii="宋体" w:hAnsi="宋体"/>
                <w:bCs/>
              </w:rPr>
              <w:t>第十四单元 现代技术与营养</w:t>
            </w:r>
          </w:p>
        </w:tc>
        <w:tc>
          <w:tcPr>
            <w:tcW w:w="2661" w:type="dxa"/>
            <w:vAlign w:val="center"/>
          </w:tcPr>
          <w:p w14:paraId="2F8786EC">
            <w:pPr>
              <w:widowControl/>
              <w:jc w:val="center"/>
              <w:rPr>
                <w:color w:val="000000"/>
                <w:sz w:val="20"/>
                <w:szCs w:val="20"/>
              </w:rPr>
            </w:pPr>
            <w:r>
              <w:rPr>
                <w:rFonts w:hint="eastAsia"/>
                <w:color w:val="000000"/>
                <w:sz w:val="20"/>
                <w:szCs w:val="20"/>
              </w:rPr>
              <w:t>多媒体教学法</w:t>
            </w:r>
          </w:p>
          <w:p w14:paraId="183069D0">
            <w:pPr>
              <w:widowControl/>
              <w:jc w:val="center"/>
              <w:rPr>
                <w:color w:val="000000"/>
                <w:sz w:val="20"/>
                <w:szCs w:val="20"/>
              </w:rPr>
            </w:pPr>
            <w:r>
              <w:rPr>
                <w:rFonts w:hint="eastAsia"/>
                <w:color w:val="000000"/>
                <w:sz w:val="20"/>
                <w:szCs w:val="20"/>
              </w:rPr>
              <w:t>示范教学法</w:t>
            </w:r>
          </w:p>
          <w:p w14:paraId="6BAAEAA1">
            <w:pPr>
              <w:widowControl/>
              <w:jc w:val="center"/>
              <w:rPr>
                <w:color w:val="000000"/>
                <w:sz w:val="20"/>
                <w:szCs w:val="20"/>
              </w:rPr>
            </w:pPr>
            <w:r>
              <w:rPr>
                <w:rFonts w:hint="eastAsia"/>
                <w:color w:val="000000"/>
                <w:sz w:val="20"/>
                <w:szCs w:val="20"/>
              </w:rPr>
              <w:t>问题导向学习</w:t>
            </w:r>
          </w:p>
          <w:p w14:paraId="0630FBB3">
            <w:pPr>
              <w:widowControl w:val="0"/>
              <w:snapToGrid w:val="0"/>
              <w:jc w:val="center"/>
              <w:rPr>
                <w:rFonts w:ascii="Times New Roman" w:hAnsi="Times New Roman"/>
                <w:bCs/>
                <w:sz w:val="21"/>
                <w:szCs w:val="21"/>
              </w:rPr>
            </w:pPr>
            <w:r>
              <w:rPr>
                <w:rFonts w:hint="eastAsia" w:ascii="Times New Roman" w:hAnsi="Times New Roman"/>
                <w:bCs/>
                <w:sz w:val="21"/>
                <w:szCs w:val="21"/>
              </w:rPr>
              <w:t>解决问题学习</w:t>
            </w:r>
          </w:p>
        </w:tc>
        <w:tc>
          <w:tcPr>
            <w:tcW w:w="1434" w:type="dxa"/>
            <w:vAlign w:val="center"/>
          </w:tcPr>
          <w:p w14:paraId="13307038">
            <w:pPr>
              <w:widowControl w:val="0"/>
              <w:snapToGrid w:val="0"/>
              <w:jc w:val="center"/>
              <w:rPr>
                <w:color w:val="000000"/>
                <w:sz w:val="20"/>
                <w:szCs w:val="20"/>
              </w:rPr>
            </w:pPr>
            <w:r>
              <w:rPr>
                <w:rFonts w:hint="eastAsia"/>
                <w:color w:val="000000"/>
                <w:sz w:val="20"/>
                <w:szCs w:val="20"/>
              </w:rPr>
              <w:t>课堂互动</w:t>
            </w:r>
          </w:p>
          <w:p w14:paraId="776C9F9D">
            <w:pPr>
              <w:widowControl w:val="0"/>
              <w:snapToGrid w:val="0"/>
              <w:jc w:val="center"/>
              <w:rPr>
                <w:rFonts w:ascii="Times New Roman" w:hAnsi="Times New Roman"/>
                <w:bCs/>
                <w:sz w:val="21"/>
                <w:szCs w:val="21"/>
              </w:rPr>
            </w:pPr>
            <w:r>
              <w:rPr>
                <w:rFonts w:hint="eastAsia"/>
                <w:color w:val="000000"/>
                <w:sz w:val="20"/>
                <w:szCs w:val="20"/>
              </w:rPr>
              <w:t>实训表现</w:t>
            </w:r>
          </w:p>
        </w:tc>
        <w:tc>
          <w:tcPr>
            <w:tcW w:w="725" w:type="dxa"/>
            <w:vAlign w:val="center"/>
          </w:tcPr>
          <w:p w14:paraId="4ABA4D95">
            <w:pPr>
              <w:widowControl w:val="0"/>
              <w:snapToGrid w:val="0"/>
              <w:spacing w:line="320" w:lineRule="exact"/>
              <w:jc w:val="center"/>
              <w:rPr>
                <w:sz w:val="20"/>
                <w:szCs w:val="20"/>
              </w:rPr>
            </w:pPr>
            <w:r>
              <w:rPr>
                <w:rFonts w:hint="eastAsia"/>
                <w:sz w:val="20"/>
                <w:szCs w:val="20"/>
              </w:rPr>
              <w:t>2</w:t>
            </w:r>
          </w:p>
        </w:tc>
        <w:tc>
          <w:tcPr>
            <w:tcW w:w="669" w:type="dxa"/>
            <w:vAlign w:val="center"/>
          </w:tcPr>
          <w:p w14:paraId="460915BE">
            <w:pPr>
              <w:widowControl w:val="0"/>
              <w:snapToGrid w:val="0"/>
              <w:spacing w:line="320" w:lineRule="exact"/>
              <w:jc w:val="center"/>
              <w:rPr>
                <w:sz w:val="20"/>
                <w:szCs w:val="20"/>
              </w:rPr>
            </w:pPr>
            <w:r>
              <w:rPr>
                <w:rFonts w:hint="eastAsia"/>
                <w:sz w:val="20"/>
                <w:szCs w:val="20"/>
              </w:rPr>
              <w:t>0</w:t>
            </w:r>
          </w:p>
        </w:tc>
        <w:tc>
          <w:tcPr>
            <w:tcW w:w="717" w:type="dxa"/>
            <w:tcBorders>
              <w:right w:val="single" w:color="auto" w:sz="12" w:space="0"/>
            </w:tcBorders>
            <w:vAlign w:val="center"/>
          </w:tcPr>
          <w:p w14:paraId="7E6B1AC1">
            <w:pPr>
              <w:widowControl w:val="0"/>
              <w:snapToGrid w:val="0"/>
              <w:spacing w:line="320" w:lineRule="exact"/>
              <w:jc w:val="center"/>
              <w:rPr>
                <w:sz w:val="20"/>
                <w:szCs w:val="20"/>
              </w:rPr>
            </w:pPr>
            <w:r>
              <w:rPr>
                <w:rFonts w:hint="eastAsia"/>
                <w:sz w:val="20"/>
                <w:szCs w:val="20"/>
              </w:rPr>
              <w:t>2</w:t>
            </w:r>
          </w:p>
        </w:tc>
      </w:tr>
      <w:tr w14:paraId="553F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68" w:type="dxa"/>
            <w:tcBorders>
              <w:left w:val="single" w:color="auto" w:sz="12" w:space="0"/>
            </w:tcBorders>
            <w:vAlign w:val="center"/>
          </w:tcPr>
          <w:p w14:paraId="79C30596">
            <w:pPr>
              <w:pStyle w:val="15"/>
              <w:widowControl w:val="0"/>
              <w:jc w:val="left"/>
              <w:rPr>
                <w:rFonts w:ascii="宋体" w:hAnsi="宋体"/>
                <w:bCs/>
              </w:rPr>
            </w:pPr>
            <w:r>
              <w:rPr>
                <w:rFonts w:hint="eastAsia" w:ascii="宋体" w:hAnsi="宋体"/>
                <w:bCs/>
              </w:rPr>
              <w:t>第十五单元 营养立法</w:t>
            </w:r>
          </w:p>
        </w:tc>
        <w:tc>
          <w:tcPr>
            <w:tcW w:w="2661" w:type="dxa"/>
            <w:vAlign w:val="center"/>
          </w:tcPr>
          <w:p w14:paraId="1718C0D4">
            <w:pPr>
              <w:widowControl/>
              <w:jc w:val="center"/>
              <w:rPr>
                <w:color w:val="000000"/>
                <w:sz w:val="20"/>
                <w:szCs w:val="20"/>
              </w:rPr>
            </w:pPr>
            <w:r>
              <w:rPr>
                <w:rFonts w:hint="eastAsia"/>
                <w:color w:val="000000"/>
                <w:sz w:val="20"/>
                <w:szCs w:val="20"/>
              </w:rPr>
              <w:t>多媒体教学法</w:t>
            </w:r>
          </w:p>
          <w:p w14:paraId="58A80695">
            <w:pPr>
              <w:widowControl/>
              <w:jc w:val="center"/>
              <w:rPr>
                <w:color w:val="000000"/>
                <w:sz w:val="20"/>
                <w:szCs w:val="20"/>
              </w:rPr>
            </w:pPr>
            <w:r>
              <w:rPr>
                <w:rFonts w:hint="eastAsia"/>
                <w:color w:val="000000"/>
                <w:sz w:val="20"/>
                <w:szCs w:val="20"/>
              </w:rPr>
              <w:t>示范教学法</w:t>
            </w:r>
          </w:p>
          <w:p w14:paraId="4E0D83F1">
            <w:pPr>
              <w:widowControl/>
              <w:jc w:val="center"/>
              <w:rPr>
                <w:color w:val="000000"/>
                <w:sz w:val="20"/>
                <w:szCs w:val="20"/>
              </w:rPr>
            </w:pPr>
            <w:r>
              <w:rPr>
                <w:rFonts w:hint="eastAsia"/>
                <w:color w:val="000000"/>
                <w:sz w:val="20"/>
                <w:szCs w:val="20"/>
              </w:rPr>
              <w:t>问题导向学习</w:t>
            </w:r>
          </w:p>
          <w:p w14:paraId="368B6341">
            <w:pPr>
              <w:widowControl w:val="0"/>
              <w:snapToGrid w:val="0"/>
              <w:jc w:val="center"/>
              <w:rPr>
                <w:rFonts w:ascii="Times New Roman" w:hAnsi="Times New Roman"/>
                <w:bCs/>
                <w:sz w:val="21"/>
                <w:szCs w:val="21"/>
              </w:rPr>
            </w:pPr>
            <w:r>
              <w:rPr>
                <w:rFonts w:hint="eastAsia" w:ascii="Times New Roman" w:hAnsi="Times New Roman"/>
                <w:bCs/>
                <w:sz w:val="21"/>
                <w:szCs w:val="21"/>
              </w:rPr>
              <w:t>解决问题学习</w:t>
            </w:r>
          </w:p>
        </w:tc>
        <w:tc>
          <w:tcPr>
            <w:tcW w:w="1434" w:type="dxa"/>
            <w:vAlign w:val="center"/>
          </w:tcPr>
          <w:p w14:paraId="5CCDB5DD">
            <w:pPr>
              <w:widowControl w:val="0"/>
              <w:snapToGrid w:val="0"/>
              <w:jc w:val="center"/>
              <w:rPr>
                <w:color w:val="000000"/>
                <w:sz w:val="20"/>
                <w:szCs w:val="20"/>
              </w:rPr>
            </w:pPr>
            <w:r>
              <w:rPr>
                <w:rFonts w:hint="eastAsia"/>
                <w:color w:val="000000"/>
                <w:sz w:val="20"/>
                <w:szCs w:val="20"/>
              </w:rPr>
              <w:t>课堂互动</w:t>
            </w:r>
          </w:p>
          <w:p w14:paraId="1BE42CAF">
            <w:pPr>
              <w:widowControl w:val="0"/>
              <w:snapToGrid w:val="0"/>
              <w:jc w:val="center"/>
              <w:rPr>
                <w:rFonts w:ascii="Times New Roman" w:hAnsi="Times New Roman"/>
                <w:bCs/>
                <w:sz w:val="21"/>
                <w:szCs w:val="21"/>
              </w:rPr>
            </w:pPr>
            <w:r>
              <w:rPr>
                <w:rFonts w:hint="eastAsia"/>
                <w:color w:val="000000"/>
                <w:sz w:val="20"/>
                <w:szCs w:val="20"/>
              </w:rPr>
              <w:t>实训表现</w:t>
            </w:r>
          </w:p>
        </w:tc>
        <w:tc>
          <w:tcPr>
            <w:tcW w:w="725" w:type="dxa"/>
            <w:vAlign w:val="center"/>
          </w:tcPr>
          <w:p w14:paraId="571BD375">
            <w:pPr>
              <w:widowControl w:val="0"/>
              <w:snapToGrid w:val="0"/>
              <w:spacing w:line="320" w:lineRule="exact"/>
              <w:jc w:val="center"/>
              <w:rPr>
                <w:sz w:val="20"/>
                <w:szCs w:val="20"/>
              </w:rPr>
            </w:pPr>
            <w:r>
              <w:rPr>
                <w:rFonts w:hint="eastAsia"/>
                <w:sz w:val="20"/>
                <w:szCs w:val="20"/>
              </w:rPr>
              <w:t>1</w:t>
            </w:r>
          </w:p>
        </w:tc>
        <w:tc>
          <w:tcPr>
            <w:tcW w:w="669" w:type="dxa"/>
            <w:vAlign w:val="center"/>
          </w:tcPr>
          <w:p w14:paraId="1E066C10">
            <w:pPr>
              <w:widowControl w:val="0"/>
              <w:snapToGrid w:val="0"/>
              <w:spacing w:line="320" w:lineRule="exact"/>
              <w:jc w:val="center"/>
              <w:rPr>
                <w:sz w:val="20"/>
                <w:szCs w:val="20"/>
              </w:rPr>
            </w:pPr>
            <w:r>
              <w:rPr>
                <w:rFonts w:hint="eastAsia"/>
                <w:sz w:val="20"/>
                <w:szCs w:val="20"/>
              </w:rPr>
              <w:t>0</w:t>
            </w:r>
          </w:p>
        </w:tc>
        <w:tc>
          <w:tcPr>
            <w:tcW w:w="717" w:type="dxa"/>
            <w:tcBorders>
              <w:right w:val="single" w:color="auto" w:sz="12" w:space="0"/>
            </w:tcBorders>
            <w:vAlign w:val="center"/>
          </w:tcPr>
          <w:p w14:paraId="3970B636">
            <w:pPr>
              <w:widowControl w:val="0"/>
              <w:snapToGrid w:val="0"/>
              <w:spacing w:line="320" w:lineRule="exact"/>
              <w:jc w:val="center"/>
              <w:rPr>
                <w:sz w:val="20"/>
                <w:szCs w:val="20"/>
              </w:rPr>
            </w:pPr>
            <w:r>
              <w:rPr>
                <w:rFonts w:hint="eastAsia"/>
                <w:sz w:val="20"/>
                <w:szCs w:val="20"/>
              </w:rPr>
              <w:t>1</w:t>
            </w:r>
          </w:p>
        </w:tc>
      </w:tr>
      <w:tr w14:paraId="6E67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9" w:hRule="atLeast"/>
          <w:jc w:val="center"/>
        </w:trPr>
        <w:tc>
          <w:tcPr>
            <w:tcW w:w="2268" w:type="dxa"/>
            <w:tcBorders>
              <w:left w:val="single" w:color="auto" w:sz="12" w:space="0"/>
            </w:tcBorders>
            <w:vAlign w:val="center"/>
          </w:tcPr>
          <w:p w14:paraId="7FF2A57C">
            <w:pPr>
              <w:widowControl w:val="0"/>
              <w:snapToGrid w:val="0"/>
              <w:spacing w:line="320" w:lineRule="exact"/>
              <w:jc w:val="both"/>
              <w:rPr>
                <w:sz w:val="20"/>
                <w:szCs w:val="20"/>
              </w:rPr>
            </w:pPr>
            <w:r>
              <w:rPr>
                <w:rFonts w:hint="eastAsia"/>
                <w:bCs/>
                <w:color w:val="000000"/>
                <w:sz w:val="21"/>
                <w:szCs w:val="21"/>
              </w:rPr>
              <w:t xml:space="preserve">第十六单元 </w:t>
            </w:r>
            <w:r>
              <w:rPr>
                <w:rFonts w:hint="eastAsia"/>
                <w:sz w:val="20"/>
                <w:szCs w:val="20"/>
              </w:rPr>
              <w:t>营养政策与法规</w:t>
            </w:r>
          </w:p>
        </w:tc>
        <w:tc>
          <w:tcPr>
            <w:tcW w:w="2661" w:type="dxa"/>
            <w:vAlign w:val="center"/>
          </w:tcPr>
          <w:p w14:paraId="265E369F">
            <w:pPr>
              <w:widowControl/>
              <w:jc w:val="center"/>
              <w:rPr>
                <w:color w:val="000000"/>
                <w:sz w:val="20"/>
                <w:szCs w:val="20"/>
              </w:rPr>
            </w:pPr>
            <w:r>
              <w:rPr>
                <w:rFonts w:hint="eastAsia"/>
                <w:color w:val="000000"/>
                <w:sz w:val="20"/>
                <w:szCs w:val="20"/>
              </w:rPr>
              <w:t>多媒体教学法</w:t>
            </w:r>
          </w:p>
          <w:p w14:paraId="5B08D968">
            <w:pPr>
              <w:widowControl/>
              <w:jc w:val="center"/>
              <w:rPr>
                <w:color w:val="000000"/>
                <w:sz w:val="20"/>
                <w:szCs w:val="20"/>
              </w:rPr>
            </w:pPr>
            <w:r>
              <w:rPr>
                <w:rFonts w:hint="eastAsia"/>
                <w:color w:val="000000"/>
                <w:sz w:val="20"/>
                <w:szCs w:val="20"/>
              </w:rPr>
              <w:t>示范教学法</w:t>
            </w:r>
          </w:p>
          <w:p w14:paraId="2ABE6BD7">
            <w:pPr>
              <w:widowControl/>
              <w:jc w:val="center"/>
              <w:rPr>
                <w:color w:val="000000"/>
                <w:sz w:val="20"/>
                <w:szCs w:val="20"/>
              </w:rPr>
            </w:pPr>
            <w:r>
              <w:rPr>
                <w:rFonts w:hint="eastAsia"/>
                <w:color w:val="000000"/>
                <w:sz w:val="20"/>
                <w:szCs w:val="20"/>
              </w:rPr>
              <w:t>问题导向学习</w:t>
            </w:r>
          </w:p>
          <w:p w14:paraId="67889BE4">
            <w:pPr>
              <w:widowControl w:val="0"/>
              <w:snapToGrid w:val="0"/>
              <w:jc w:val="center"/>
              <w:rPr>
                <w:rFonts w:ascii="Times New Roman" w:hAnsi="Times New Roman"/>
                <w:bCs/>
                <w:sz w:val="21"/>
                <w:szCs w:val="21"/>
              </w:rPr>
            </w:pPr>
            <w:r>
              <w:rPr>
                <w:rFonts w:hint="eastAsia" w:ascii="Times New Roman" w:hAnsi="Times New Roman"/>
                <w:bCs/>
                <w:sz w:val="21"/>
                <w:szCs w:val="21"/>
              </w:rPr>
              <w:t>解决问题学习</w:t>
            </w:r>
          </w:p>
        </w:tc>
        <w:tc>
          <w:tcPr>
            <w:tcW w:w="1434" w:type="dxa"/>
            <w:vAlign w:val="center"/>
          </w:tcPr>
          <w:p w14:paraId="7A40D997">
            <w:pPr>
              <w:widowControl w:val="0"/>
              <w:snapToGrid w:val="0"/>
              <w:jc w:val="center"/>
              <w:rPr>
                <w:color w:val="000000"/>
                <w:sz w:val="20"/>
                <w:szCs w:val="20"/>
              </w:rPr>
            </w:pPr>
            <w:r>
              <w:rPr>
                <w:rFonts w:hint="eastAsia"/>
                <w:color w:val="000000"/>
                <w:sz w:val="20"/>
                <w:szCs w:val="20"/>
              </w:rPr>
              <w:t>课堂互动</w:t>
            </w:r>
          </w:p>
          <w:p w14:paraId="5767209E">
            <w:pPr>
              <w:widowControl w:val="0"/>
              <w:snapToGrid w:val="0"/>
              <w:jc w:val="center"/>
              <w:rPr>
                <w:rFonts w:ascii="Times New Roman" w:hAnsi="Times New Roman"/>
                <w:bCs/>
                <w:sz w:val="21"/>
                <w:szCs w:val="21"/>
              </w:rPr>
            </w:pPr>
            <w:r>
              <w:rPr>
                <w:rFonts w:hint="eastAsia"/>
                <w:color w:val="000000"/>
                <w:sz w:val="20"/>
                <w:szCs w:val="20"/>
              </w:rPr>
              <w:t>实训表现</w:t>
            </w:r>
          </w:p>
        </w:tc>
        <w:tc>
          <w:tcPr>
            <w:tcW w:w="725" w:type="dxa"/>
            <w:vAlign w:val="center"/>
          </w:tcPr>
          <w:p w14:paraId="7AAB4719">
            <w:pPr>
              <w:widowControl w:val="0"/>
              <w:snapToGrid w:val="0"/>
              <w:spacing w:line="320" w:lineRule="exact"/>
              <w:jc w:val="center"/>
              <w:rPr>
                <w:sz w:val="20"/>
                <w:szCs w:val="20"/>
              </w:rPr>
            </w:pPr>
            <w:r>
              <w:rPr>
                <w:rFonts w:hint="eastAsia"/>
                <w:sz w:val="20"/>
                <w:szCs w:val="20"/>
              </w:rPr>
              <w:t>1</w:t>
            </w:r>
          </w:p>
        </w:tc>
        <w:tc>
          <w:tcPr>
            <w:tcW w:w="669" w:type="dxa"/>
            <w:vAlign w:val="center"/>
          </w:tcPr>
          <w:p w14:paraId="5E6FAA36">
            <w:pPr>
              <w:widowControl w:val="0"/>
              <w:snapToGrid w:val="0"/>
              <w:spacing w:line="320" w:lineRule="exact"/>
              <w:jc w:val="center"/>
              <w:rPr>
                <w:sz w:val="20"/>
                <w:szCs w:val="20"/>
              </w:rPr>
            </w:pPr>
            <w:r>
              <w:rPr>
                <w:rFonts w:hint="eastAsia"/>
                <w:sz w:val="20"/>
                <w:szCs w:val="20"/>
              </w:rPr>
              <w:t>0</w:t>
            </w:r>
          </w:p>
        </w:tc>
        <w:tc>
          <w:tcPr>
            <w:tcW w:w="717" w:type="dxa"/>
            <w:tcBorders>
              <w:right w:val="single" w:color="auto" w:sz="12" w:space="0"/>
            </w:tcBorders>
            <w:vAlign w:val="center"/>
          </w:tcPr>
          <w:p w14:paraId="6D2403C3">
            <w:pPr>
              <w:widowControl w:val="0"/>
              <w:snapToGrid w:val="0"/>
              <w:spacing w:line="320" w:lineRule="exact"/>
              <w:jc w:val="center"/>
              <w:rPr>
                <w:sz w:val="20"/>
                <w:szCs w:val="20"/>
              </w:rPr>
            </w:pPr>
            <w:r>
              <w:rPr>
                <w:rFonts w:hint="eastAsia"/>
                <w:sz w:val="20"/>
                <w:szCs w:val="20"/>
              </w:rPr>
              <w:t>1</w:t>
            </w:r>
          </w:p>
        </w:tc>
      </w:tr>
      <w:tr w14:paraId="7BA8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363" w:type="dxa"/>
            <w:gridSpan w:val="3"/>
            <w:tcBorders>
              <w:left w:val="single" w:color="auto" w:sz="12" w:space="0"/>
              <w:bottom w:val="single" w:color="auto" w:sz="12" w:space="0"/>
            </w:tcBorders>
            <w:vAlign w:val="center"/>
          </w:tcPr>
          <w:p w14:paraId="194A4483">
            <w:pPr>
              <w:pStyle w:val="14"/>
              <w:widowControl w:val="0"/>
            </w:pPr>
            <w:r>
              <w:rPr>
                <w:rFonts w:hint="eastAsia"/>
              </w:rPr>
              <w:t>合计</w:t>
            </w:r>
          </w:p>
        </w:tc>
        <w:tc>
          <w:tcPr>
            <w:tcW w:w="725" w:type="dxa"/>
            <w:tcBorders>
              <w:bottom w:val="single" w:color="auto" w:sz="12" w:space="0"/>
            </w:tcBorders>
            <w:vAlign w:val="center"/>
          </w:tcPr>
          <w:p w14:paraId="580D3C46">
            <w:pPr>
              <w:widowControl w:val="0"/>
              <w:snapToGrid w:val="0"/>
              <w:spacing w:line="320" w:lineRule="exact"/>
              <w:jc w:val="center"/>
              <w:rPr>
                <w:rFonts w:ascii="Times New Roman" w:hAnsi="Times New Roman"/>
                <w:bCs/>
                <w:sz w:val="21"/>
                <w:szCs w:val="21"/>
              </w:rPr>
            </w:pPr>
            <w:r>
              <w:rPr>
                <w:rFonts w:hint="eastAsia"/>
                <w:sz w:val="20"/>
                <w:szCs w:val="20"/>
              </w:rPr>
              <w:t>24</w:t>
            </w:r>
          </w:p>
        </w:tc>
        <w:tc>
          <w:tcPr>
            <w:tcW w:w="669" w:type="dxa"/>
            <w:tcBorders>
              <w:bottom w:val="single" w:color="auto" w:sz="12" w:space="0"/>
            </w:tcBorders>
            <w:vAlign w:val="center"/>
          </w:tcPr>
          <w:p w14:paraId="45A2459E">
            <w:pPr>
              <w:widowControl w:val="0"/>
              <w:snapToGrid w:val="0"/>
              <w:spacing w:line="320" w:lineRule="exact"/>
              <w:jc w:val="center"/>
              <w:rPr>
                <w:rFonts w:ascii="Times New Roman" w:hAnsi="Times New Roman"/>
                <w:bCs/>
                <w:sz w:val="21"/>
                <w:szCs w:val="21"/>
              </w:rPr>
            </w:pPr>
            <w:r>
              <w:rPr>
                <w:rFonts w:hint="eastAsia"/>
                <w:sz w:val="20"/>
                <w:szCs w:val="20"/>
              </w:rPr>
              <w:t>8</w:t>
            </w:r>
          </w:p>
        </w:tc>
        <w:tc>
          <w:tcPr>
            <w:tcW w:w="717" w:type="dxa"/>
            <w:tcBorders>
              <w:bottom w:val="single" w:color="auto" w:sz="12" w:space="0"/>
              <w:right w:val="single" w:color="auto" w:sz="12" w:space="0"/>
            </w:tcBorders>
            <w:vAlign w:val="center"/>
          </w:tcPr>
          <w:p w14:paraId="7B18AEF8">
            <w:pPr>
              <w:widowControl w:val="0"/>
              <w:snapToGrid w:val="0"/>
              <w:spacing w:line="320" w:lineRule="exact"/>
              <w:jc w:val="center"/>
              <w:rPr>
                <w:sz w:val="20"/>
                <w:szCs w:val="20"/>
              </w:rPr>
            </w:pPr>
            <w:r>
              <w:rPr>
                <w:rFonts w:hint="eastAsia"/>
                <w:sz w:val="20"/>
                <w:szCs w:val="20"/>
              </w:rPr>
              <w:t>32</w:t>
            </w:r>
          </w:p>
        </w:tc>
      </w:tr>
    </w:tbl>
    <w:p w14:paraId="24359652">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55DE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5143365F">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54B2E8E1">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6293E8E9">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73FE9EBE">
            <w:pPr>
              <w:pStyle w:val="14"/>
              <w:rPr>
                <w:szCs w:val="16"/>
              </w:rPr>
            </w:pPr>
            <w:r>
              <w:rPr>
                <w:rFonts w:hint="eastAsia"/>
                <w:szCs w:val="16"/>
              </w:rPr>
              <w:t>实验</w:t>
            </w:r>
          </w:p>
          <w:p w14:paraId="18C59810">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2C2CDF82">
            <w:pPr>
              <w:pStyle w:val="14"/>
              <w:rPr>
                <w:szCs w:val="16"/>
              </w:rPr>
            </w:pPr>
            <w:r>
              <w:rPr>
                <w:rFonts w:hint="eastAsia"/>
                <w:szCs w:val="16"/>
              </w:rPr>
              <w:t>实验</w:t>
            </w:r>
          </w:p>
          <w:p w14:paraId="1ED0D65C">
            <w:pPr>
              <w:pStyle w:val="14"/>
              <w:rPr>
                <w:szCs w:val="16"/>
              </w:rPr>
            </w:pPr>
            <w:r>
              <w:rPr>
                <w:rFonts w:hint="eastAsia"/>
                <w:szCs w:val="16"/>
              </w:rPr>
              <w:t>类型</w:t>
            </w:r>
          </w:p>
        </w:tc>
      </w:tr>
      <w:tr w14:paraId="7104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43FCC51">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BC88F30">
            <w:pPr>
              <w:rPr>
                <w:color w:val="000000"/>
                <w:sz w:val="20"/>
                <w:szCs w:val="20"/>
              </w:rPr>
            </w:pPr>
            <w:r>
              <w:rPr>
                <w:rFonts w:hint="eastAsia"/>
                <w:color w:val="000000"/>
                <w:sz w:val="20"/>
                <w:szCs w:val="20"/>
              </w:rPr>
              <w:t>常见食物中毒的防治策略</w:t>
            </w:r>
          </w:p>
        </w:tc>
        <w:tc>
          <w:tcPr>
            <w:tcW w:w="3965" w:type="dxa"/>
            <w:tcBorders>
              <w:top w:val="single" w:color="auto" w:sz="4" w:space="0"/>
              <w:left w:val="single" w:color="auto" w:sz="4" w:space="0"/>
              <w:bottom w:val="single" w:color="auto" w:sz="4" w:space="0"/>
              <w:right w:val="single" w:color="auto" w:sz="4" w:space="0"/>
            </w:tcBorders>
            <w:vAlign w:val="center"/>
          </w:tcPr>
          <w:p w14:paraId="08EAF971">
            <w:pPr>
              <w:rPr>
                <w:color w:val="000000"/>
                <w:sz w:val="20"/>
                <w:szCs w:val="20"/>
              </w:rPr>
            </w:pPr>
            <w:r>
              <w:rPr>
                <w:rFonts w:hint="eastAsia"/>
                <w:color w:val="000000"/>
                <w:sz w:val="20"/>
                <w:szCs w:val="20"/>
              </w:rPr>
              <w:t>1.实验讨论</w:t>
            </w:r>
          </w:p>
          <w:p w14:paraId="408BF9A7">
            <w:pPr>
              <w:rPr>
                <w:color w:val="000000"/>
                <w:sz w:val="20"/>
                <w:szCs w:val="20"/>
              </w:rPr>
            </w:pPr>
            <w:r>
              <w:rPr>
                <w:rFonts w:hint="eastAsia"/>
                <w:color w:val="000000"/>
                <w:sz w:val="20"/>
                <w:szCs w:val="20"/>
              </w:rPr>
              <w:t>2.举例说明常见食物中毒及防治策略</w:t>
            </w:r>
          </w:p>
          <w:p w14:paraId="31A452A8">
            <w:pPr>
              <w:rPr>
                <w:color w:val="000000"/>
                <w:sz w:val="20"/>
                <w:szCs w:val="20"/>
              </w:rPr>
            </w:pPr>
            <w:r>
              <w:rPr>
                <w:rFonts w:hint="eastAsia"/>
                <w:color w:val="000000"/>
                <w:sz w:val="20"/>
                <w:szCs w:val="20"/>
              </w:rPr>
              <w:t>3.完成实验报告。</w:t>
            </w:r>
          </w:p>
        </w:tc>
        <w:tc>
          <w:tcPr>
            <w:tcW w:w="842" w:type="dxa"/>
            <w:tcBorders>
              <w:left w:val="single" w:color="auto" w:sz="4" w:space="0"/>
              <w:right w:val="single" w:color="auto" w:sz="4" w:space="0"/>
            </w:tcBorders>
            <w:shd w:val="clear" w:color="auto" w:fill="auto"/>
            <w:vAlign w:val="center"/>
          </w:tcPr>
          <w:p w14:paraId="49104EA9">
            <w:pPr>
              <w:pStyle w:val="4"/>
              <w:spacing w:line="288" w:lineRule="auto"/>
              <w:ind w:firstLine="0"/>
              <w:jc w:val="center"/>
            </w:pPr>
            <w:r>
              <w:rPr>
                <w:rFonts w:hint="eastAsia"/>
                <w:bCs/>
                <w:sz w:val="20"/>
              </w:rPr>
              <w:t>2</w:t>
            </w:r>
          </w:p>
        </w:tc>
        <w:tc>
          <w:tcPr>
            <w:tcW w:w="928" w:type="dxa"/>
            <w:tcBorders>
              <w:left w:val="single" w:color="auto" w:sz="4" w:space="0"/>
              <w:right w:val="single" w:color="auto" w:sz="12" w:space="0"/>
            </w:tcBorders>
            <w:shd w:val="clear" w:color="auto" w:fill="auto"/>
            <w:vAlign w:val="center"/>
          </w:tcPr>
          <w:p w14:paraId="5F23103A">
            <w:pPr>
              <w:jc w:val="center"/>
            </w:pPr>
            <w:r>
              <w:rPr>
                <w:rFonts w:hint="eastAsia"/>
              </w:rPr>
              <w:t>④</w:t>
            </w:r>
          </w:p>
        </w:tc>
      </w:tr>
      <w:tr w14:paraId="710E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8D80AED">
            <w:pPr>
              <w:pStyle w:val="15"/>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EE6E17E">
            <w:pPr>
              <w:rPr>
                <w:color w:val="000000"/>
                <w:sz w:val="20"/>
                <w:szCs w:val="20"/>
              </w:rPr>
            </w:pPr>
            <w:r>
              <w:rPr>
                <w:rFonts w:hint="eastAsia"/>
                <w:color w:val="000000"/>
                <w:sz w:val="20"/>
                <w:szCs w:val="20"/>
              </w:rPr>
              <w:t>制定中医食养计划书</w:t>
            </w:r>
          </w:p>
        </w:tc>
        <w:tc>
          <w:tcPr>
            <w:tcW w:w="3965" w:type="dxa"/>
            <w:tcBorders>
              <w:top w:val="single" w:color="auto" w:sz="4" w:space="0"/>
              <w:left w:val="single" w:color="auto" w:sz="4" w:space="0"/>
              <w:bottom w:val="single" w:color="auto" w:sz="4" w:space="0"/>
              <w:right w:val="single" w:color="auto" w:sz="4" w:space="0"/>
            </w:tcBorders>
            <w:vAlign w:val="center"/>
          </w:tcPr>
          <w:p w14:paraId="4F715F7D">
            <w:pPr>
              <w:rPr>
                <w:color w:val="000000"/>
                <w:sz w:val="20"/>
                <w:szCs w:val="20"/>
              </w:rPr>
            </w:pPr>
            <w:r>
              <w:rPr>
                <w:rFonts w:hint="eastAsia"/>
                <w:color w:val="000000"/>
                <w:sz w:val="20"/>
                <w:szCs w:val="20"/>
              </w:rPr>
              <w:t>1.实验讨论</w:t>
            </w:r>
          </w:p>
          <w:p w14:paraId="0D8B3277">
            <w:pPr>
              <w:rPr>
                <w:color w:val="000000"/>
                <w:sz w:val="20"/>
                <w:szCs w:val="20"/>
              </w:rPr>
            </w:pPr>
            <w:r>
              <w:rPr>
                <w:rFonts w:hint="eastAsia"/>
                <w:color w:val="000000"/>
                <w:sz w:val="20"/>
                <w:szCs w:val="20"/>
              </w:rPr>
              <w:t>2.中医食养的注意事项</w:t>
            </w:r>
          </w:p>
          <w:p w14:paraId="28D6CC05">
            <w:pPr>
              <w:rPr>
                <w:color w:val="000000"/>
                <w:sz w:val="20"/>
                <w:szCs w:val="20"/>
              </w:rPr>
            </w:pPr>
            <w:r>
              <w:rPr>
                <w:rFonts w:hint="eastAsia"/>
                <w:color w:val="000000"/>
                <w:sz w:val="20"/>
                <w:szCs w:val="20"/>
              </w:rPr>
              <w:t>3.完成实验报告</w:t>
            </w:r>
          </w:p>
        </w:tc>
        <w:tc>
          <w:tcPr>
            <w:tcW w:w="842" w:type="dxa"/>
            <w:tcBorders>
              <w:left w:val="single" w:color="auto" w:sz="4" w:space="0"/>
              <w:bottom w:val="single" w:color="auto" w:sz="4" w:space="0"/>
              <w:right w:val="single" w:color="auto" w:sz="4" w:space="0"/>
            </w:tcBorders>
            <w:shd w:val="clear" w:color="auto" w:fill="auto"/>
            <w:vAlign w:val="center"/>
          </w:tcPr>
          <w:p w14:paraId="5A4FD4B5">
            <w:pPr>
              <w:pStyle w:val="4"/>
              <w:spacing w:line="288" w:lineRule="auto"/>
              <w:ind w:firstLine="0"/>
              <w:jc w:val="center"/>
            </w:pPr>
            <w:r>
              <w:rPr>
                <w:rFonts w:hint="eastAsia"/>
                <w:bCs/>
                <w:sz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01E1DF35">
            <w:pPr>
              <w:spacing w:line="288" w:lineRule="auto"/>
              <w:jc w:val="center"/>
            </w:pPr>
            <w:r>
              <w:rPr>
                <w:rFonts w:hint="eastAsia"/>
              </w:rPr>
              <w:t>④</w:t>
            </w:r>
          </w:p>
        </w:tc>
      </w:tr>
      <w:tr w14:paraId="7AC3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4C56E13">
            <w:pPr>
              <w:pStyle w:val="15"/>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B928F83">
            <w:pPr>
              <w:rPr>
                <w:color w:val="000000"/>
                <w:sz w:val="20"/>
                <w:szCs w:val="20"/>
              </w:rPr>
            </w:pPr>
            <w:r>
              <w:rPr>
                <w:rFonts w:hint="eastAsia"/>
                <w:color w:val="000000"/>
                <w:sz w:val="20"/>
                <w:szCs w:val="20"/>
              </w:rPr>
              <w:t>制定常见疾病的营养干预策略</w:t>
            </w:r>
          </w:p>
        </w:tc>
        <w:tc>
          <w:tcPr>
            <w:tcW w:w="3965" w:type="dxa"/>
            <w:tcBorders>
              <w:top w:val="single" w:color="auto" w:sz="4" w:space="0"/>
              <w:left w:val="single" w:color="auto" w:sz="4" w:space="0"/>
              <w:bottom w:val="single" w:color="auto" w:sz="4" w:space="0"/>
              <w:right w:val="single" w:color="auto" w:sz="4" w:space="0"/>
            </w:tcBorders>
          </w:tcPr>
          <w:p w14:paraId="232587A7">
            <w:pPr>
              <w:rPr>
                <w:color w:val="000000"/>
                <w:sz w:val="20"/>
                <w:szCs w:val="20"/>
              </w:rPr>
            </w:pPr>
            <w:r>
              <w:rPr>
                <w:rFonts w:hint="eastAsia"/>
                <w:color w:val="000000"/>
                <w:sz w:val="20"/>
                <w:szCs w:val="20"/>
              </w:rPr>
              <w:t>1.实验讨论</w:t>
            </w:r>
          </w:p>
          <w:p w14:paraId="19C5BD98">
            <w:pPr>
              <w:rPr>
                <w:color w:val="000000"/>
                <w:sz w:val="20"/>
                <w:szCs w:val="20"/>
              </w:rPr>
            </w:pPr>
            <w:r>
              <w:rPr>
                <w:rFonts w:hint="eastAsia"/>
                <w:color w:val="000000"/>
                <w:sz w:val="20"/>
                <w:szCs w:val="20"/>
              </w:rPr>
              <w:t>2.常见疾病的营养干预</w:t>
            </w:r>
          </w:p>
          <w:p w14:paraId="0CBD0E2E">
            <w:pPr>
              <w:rPr>
                <w:color w:val="000000"/>
                <w:sz w:val="20"/>
                <w:szCs w:val="20"/>
              </w:rPr>
            </w:pPr>
            <w:r>
              <w:rPr>
                <w:rFonts w:hint="eastAsia"/>
                <w:color w:val="000000"/>
                <w:sz w:val="20"/>
                <w:szCs w:val="20"/>
              </w:rPr>
              <w:t>3.完成实验报告</w:t>
            </w:r>
          </w:p>
        </w:tc>
        <w:tc>
          <w:tcPr>
            <w:tcW w:w="842" w:type="dxa"/>
            <w:tcBorders>
              <w:left w:val="single" w:color="auto" w:sz="4" w:space="0"/>
              <w:right w:val="single" w:color="auto" w:sz="4" w:space="0"/>
            </w:tcBorders>
            <w:shd w:val="clear" w:color="auto" w:fill="auto"/>
            <w:vAlign w:val="center"/>
          </w:tcPr>
          <w:p w14:paraId="53FE7E56">
            <w:pPr>
              <w:pStyle w:val="4"/>
              <w:spacing w:line="288" w:lineRule="auto"/>
              <w:ind w:firstLine="0"/>
              <w:jc w:val="center"/>
            </w:pPr>
            <w:r>
              <w:rPr>
                <w:rFonts w:hint="eastAsia"/>
                <w:bCs/>
                <w:sz w:val="20"/>
              </w:rPr>
              <w:t>2</w:t>
            </w:r>
          </w:p>
        </w:tc>
        <w:tc>
          <w:tcPr>
            <w:tcW w:w="928" w:type="dxa"/>
            <w:tcBorders>
              <w:left w:val="single" w:color="auto" w:sz="4" w:space="0"/>
              <w:right w:val="single" w:color="auto" w:sz="12" w:space="0"/>
            </w:tcBorders>
            <w:shd w:val="clear" w:color="auto" w:fill="auto"/>
            <w:vAlign w:val="center"/>
          </w:tcPr>
          <w:p w14:paraId="1DB48810">
            <w:pPr>
              <w:jc w:val="center"/>
            </w:pPr>
            <w:r>
              <w:rPr>
                <w:rFonts w:hint="eastAsia"/>
              </w:rPr>
              <w:t>④</w:t>
            </w:r>
          </w:p>
        </w:tc>
      </w:tr>
      <w:tr w14:paraId="774F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8460F61">
            <w:pPr>
              <w:pStyle w:val="15"/>
            </w:pPr>
            <w:r>
              <w:rPr>
                <w:rFonts w:hint="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0F09E13">
            <w:pPr>
              <w:rPr>
                <w:color w:val="000000"/>
                <w:sz w:val="20"/>
                <w:szCs w:val="20"/>
              </w:rPr>
            </w:pPr>
            <w:r>
              <w:rPr>
                <w:rFonts w:hint="eastAsia"/>
                <w:color w:val="000000"/>
                <w:sz w:val="20"/>
                <w:szCs w:val="20"/>
              </w:rPr>
              <w:t>食谱编制实践操作</w:t>
            </w:r>
          </w:p>
        </w:tc>
        <w:tc>
          <w:tcPr>
            <w:tcW w:w="3965" w:type="dxa"/>
            <w:tcBorders>
              <w:top w:val="single" w:color="auto" w:sz="4" w:space="0"/>
              <w:left w:val="single" w:color="auto" w:sz="4" w:space="0"/>
              <w:bottom w:val="single" w:color="auto" w:sz="4" w:space="0"/>
              <w:right w:val="single" w:color="auto" w:sz="4" w:space="0"/>
            </w:tcBorders>
            <w:vAlign w:val="center"/>
          </w:tcPr>
          <w:p w14:paraId="0D3FD030">
            <w:pPr>
              <w:rPr>
                <w:color w:val="000000"/>
                <w:sz w:val="20"/>
                <w:szCs w:val="20"/>
              </w:rPr>
            </w:pPr>
            <w:r>
              <w:rPr>
                <w:rFonts w:hint="eastAsia"/>
                <w:color w:val="000000"/>
                <w:sz w:val="20"/>
                <w:szCs w:val="20"/>
              </w:rPr>
              <w:t>1.实验讨论</w:t>
            </w:r>
          </w:p>
          <w:p w14:paraId="62849D2D">
            <w:pPr>
              <w:rPr>
                <w:color w:val="000000"/>
                <w:sz w:val="20"/>
                <w:szCs w:val="20"/>
              </w:rPr>
            </w:pPr>
            <w:r>
              <w:rPr>
                <w:rFonts w:hint="eastAsia"/>
                <w:color w:val="000000"/>
                <w:sz w:val="20"/>
                <w:szCs w:val="20"/>
              </w:rPr>
              <w:t>2.食谱编制实践操作</w:t>
            </w:r>
          </w:p>
          <w:p w14:paraId="48A7A144">
            <w:pPr>
              <w:rPr>
                <w:color w:val="000000"/>
                <w:sz w:val="20"/>
                <w:szCs w:val="20"/>
              </w:rPr>
            </w:pPr>
            <w:r>
              <w:rPr>
                <w:rFonts w:hint="eastAsia"/>
                <w:color w:val="000000"/>
                <w:sz w:val="20"/>
                <w:szCs w:val="20"/>
              </w:rPr>
              <w:t>3.完成实验报告</w:t>
            </w:r>
          </w:p>
        </w:tc>
        <w:tc>
          <w:tcPr>
            <w:tcW w:w="842" w:type="dxa"/>
            <w:tcBorders>
              <w:left w:val="single" w:color="auto" w:sz="4" w:space="0"/>
              <w:right w:val="single" w:color="auto" w:sz="4" w:space="0"/>
            </w:tcBorders>
            <w:shd w:val="clear" w:color="auto" w:fill="auto"/>
            <w:vAlign w:val="center"/>
          </w:tcPr>
          <w:p w14:paraId="003D52B8">
            <w:pPr>
              <w:snapToGrid w:val="0"/>
              <w:spacing w:before="163" w:beforeLines="50" w:after="163" w:afterLines="50"/>
              <w:jc w:val="center"/>
            </w:pPr>
            <w:r>
              <w:rPr>
                <w:sz w:val="16"/>
                <w:szCs w:val="16"/>
              </w:rPr>
              <w:t>2</w:t>
            </w:r>
          </w:p>
        </w:tc>
        <w:tc>
          <w:tcPr>
            <w:tcW w:w="928" w:type="dxa"/>
            <w:tcBorders>
              <w:left w:val="single" w:color="auto" w:sz="4" w:space="0"/>
              <w:right w:val="single" w:color="auto" w:sz="12" w:space="0"/>
            </w:tcBorders>
            <w:shd w:val="clear" w:color="auto" w:fill="auto"/>
            <w:vAlign w:val="center"/>
          </w:tcPr>
          <w:p w14:paraId="73E5B65D">
            <w:pPr>
              <w:spacing w:line="288" w:lineRule="auto"/>
              <w:jc w:val="center"/>
            </w:pPr>
            <w:r>
              <w:rPr>
                <w:rFonts w:hint="eastAsia"/>
              </w:rPr>
              <w:t>④</w:t>
            </w:r>
          </w:p>
        </w:tc>
      </w:tr>
      <w:tr w14:paraId="54FA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734EA51">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7401EC5">
      <w:pPr>
        <w:pStyle w:val="17"/>
        <w:spacing w:before="326" w:beforeLines="100" w:line="360" w:lineRule="auto"/>
        <w:ind w:firstLine="140" w:firstLineChars="50"/>
        <w:rPr>
          <w:rFonts w:ascii="黑体" w:hAnsi="宋体"/>
        </w:rPr>
      </w:pPr>
      <w:bookmarkStart w:id="4" w:name="OLE_LINK1"/>
      <w:bookmarkStart w:id="5" w:name="OLE_LINK2"/>
      <w:r>
        <w:rPr>
          <w:rFonts w:hint="eastAsia" w:ascii="黑体" w:hAnsi="宋体"/>
        </w:rPr>
        <w:t>四、课程思政教学设计</w:t>
      </w:r>
    </w:p>
    <w:bookmarkEnd w:id="4"/>
    <w:bookmarkEnd w:id="5"/>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BD4A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0A02C85A">
            <w:pPr>
              <w:pStyle w:val="15"/>
              <w:widowControl w:val="0"/>
              <w:jc w:val="left"/>
              <w:rPr>
                <w:rFonts w:ascii="宋体" w:hAnsi="宋体"/>
                <w:bCs/>
              </w:rPr>
            </w:pPr>
            <w:r>
              <w:rPr>
                <w:rFonts w:hint="eastAsia"/>
              </w:rPr>
              <w:t>1.本课程思政建设的内容重点：</w:t>
            </w:r>
            <w:r>
              <w:rPr>
                <w:rFonts w:hint="eastAsia" w:ascii="宋体" w:hAnsi="宋体"/>
                <w:bCs/>
              </w:rPr>
              <w:t>明确食品安全的重要性，并秉承诚信尽责，为人诚实，信守承诺，勤奋努力，精益求精，勇于担责。</w:t>
            </w:r>
          </w:p>
          <w:p w14:paraId="1EE875B3">
            <w:pPr>
              <w:pStyle w:val="15"/>
              <w:widowControl w:val="0"/>
              <w:jc w:val="left"/>
              <w:rPr>
                <w:rFonts w:ascii="宋体" w:hAnsi="宋体"/>
                <w:bCs/>
              </w:rPr>
            </w:pPr>
            <w:r>
              <w:rPr>
                <w:rFonts w:hint="eastAsia" w:ascii="宋体" w:hAnsi="宋体"/>
                <w:bCs/>
              </w:rPr>
              <w:t>2.理论课程思政教学设计:深度挖掘提炼本课程知识中所蕴含的思想价值和精神内涵，在每个章节的知识传授中，科学合理拓展本专业课程的广度、深度和温度，增加课程的知识性、人文性，提升引领性、时代性和开放性。</w:t>
            </w:r>
            <w:r>
              <w:rPr>
                <w:rFonts w:ascii="宋体" w:hAnsi="宋体"/>
                <w:bCs/>
              </w:rPr>
              <w:t>自始至终引导学生要</w:t>
            </w:r>
            <w:r>
              <w:rPr>
                <w:rFonts w:hint="eastAsia" w:ascii="宋体" w:hAnsi="宋体"/>
                <w:bCs/>
              </w:rPr>
              <w:t>具有严谨求实的工作作风和对</w:t>
            </w:r>
            <w:r>
              <w:rPr>
                <w:rFonts w:ascii="宋体" w:hAnsi="宋体"/>
                <w:bCs/>
              </w:rPr>
              <w:t>他</w:t>
            </w:r>
            <w:r>
              <w:rPr>
                <w:rFonts w:hint="eastAsia" w:ascii="宋体" w:hAnsi="宋体"/>
                <w:bCs/>
              </w:rPr>
              <w:t>人高度负责的工作态度。</w:t>
            </w:r>
            <w:r>
              <w:rPr>
                <w:rFonts w:ascii="宋体" w:hAnsi="宋体"/>
                <w:bCs/>
              </w:rPr>
              <w:t>同时，</w:t>
            </w:r>
            <w:r>
              <w:rPr>
                <w:rFonts w:hint="eastAsia" w:ascii="宋体" w:hAnsi="宋体"/>
                <w:bCs/>
              </w:rPr>
              <w:t>热爱健康</w:t>
            </w:r>
            <w:r>
              <w:rPr>
                <w:rFonts w:hint="eastAsia" w:ascii="宋体" w:hAnsi="宋体"/>
                <w:bCs/>
                <w:lang w:eastAsia="zh-Hans"/>
              </w:rPr>
              <w:t>服务</w:t>
            </w:r>
            <w:r>
              <w:rPr>
                <w:rFonts w:hint="eastAsia" w:ascii="宋体" w:hAnsi="宋体"/>
                <w:bCs/>
              </w:rPr>
              <w:t>与</w:t>
            </w:r>
            <w:r>
              <w:rPr>
                <w:rFonts w:hint="eastAsia" w:ascii="宋体" w:hAnsi="宋体"/>
                <w:bCs/>
                <w:lang w:eastAsia="zh-Hans"/>
              </w:rPr>
              <w:t>管理</w:t>
            </w:r>
            <w:r>
              <w:rPr>
                <w:rFonts w:hint="eastAsia" w:ascii="宋体" w:hAnsi="宋体"/>
                <w:bCs/>
              </w:rPr>
              <w:t>专业，具有为无私奉献的</w:t>
            </w:r>
            <w:r>
              <w:rPr>
                <w:rFonts w:hint="eastAsia" w:ascii="宋体" w:hAnsi="宋体"/>
                <w:bCs/>
                <w:lang w:eastAsia="zh-Hans"/>
              </w:rPr>
              <w:t>精神</w:t>
            </w:r>
            <w:r>
              <w:rPr>
                <w:rFonts w:hint="eastAsia" w:ascii="宋体" w:hAnsi="宋体"/>
                <w:bCs/>
              </w:rPr>
              <w:t>。总之，结合不同知识点，有机融入课程思政元素。</w:t>
            </w:r>
          </w:p>
          <w:p w14:paraId="62EE1B5F">
            <w:pPr>
              <w:pStyle w:val="15"/>
              <w:widowControl w:val="0"/>
              <w:jc w:val="left"/>
            </w:pPr>
            <w:r>
              <w:rPr>
                <w:rFonts w:hint="eastAsia" w:ascii="宋体" w:hAnsi="宋体"/>
                <w:bCs/>
              </w:rPr>
              <w:t>3.实践课程思政教学设计:在实践课程中，强化学生爱岗敬业，热爱所学专业，勤学多练，锤炼技能的意识。注重学思结合、知行统一，增强学生勇于探索的创新精神、善于解决问题的实践能力。在现场操作过程中实现理论与实践的结合，同时培养独立思考能力与解决实际问题的能力；通过现场操作增长智慧才干，锤炼意志品质。</w:t>
            </w:r>
          </w:p>
        </w:tc>
      </w:tr>
    </w:tbl>
    <w:p w14:paraId="2A1B03EB">
      <w:pPr>
        <w:pStyle w:val="17"/>
        <w:spacing w:before="326" w:beforeLines="100" w:line="360" w:lineRule="auto"/>
        <w:rPr>
          <w:rFonts w:ascii="黑体" w:hAnsi="宋体"/>
        </w:rPr>
      </w:pPr>
      <w:r>
        <w:rPr>
          <w:rFonts w:hint="eastAsia" w:ascii="黑体" w:hAnsi="宋体"/>
        </w:rPr>
        <w:t>五、课程考核</w:t>
      </w:r>
      <w:bookmarkStart w:id="6" w:name="OLE_LINK4"/>
      <w:bookmarkStart w:id="7" w:name="OLE_LINK3"/>
    </w:p>
    <w:bookmarkEnd w:id="6"/>
    <w:bookmarkEnd w:id="7"/>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16"/>
        <w:gridCol w:w="777"/>
        <w:gridCol w:w="2578"/>
        <w:gridCol w:w="670"/>
        <w:gridCol w:w="670"/>
        <w:gridCol w:w="670"/>
        <w:gridCol w:w="670"/>
        <w:gridCol w:w="673"/>
        <w:gridCol w:w="773"/>
      </w:tblGrid>
      <w:tr w14:paraId="64AACDC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85" w:hRule="atLeast"/>
        </w:trPr>
        <w:tc>
          <w:tcPr>
            <w:tcW w:w="916" w:type="dxa"/>
            <w:vMerge w:val="restart"/>
            <w:tcBorders>
              <w:tl2br w:val="nil"/>
              <w:tr2bl w:val="nil"/>
            </w:tcBorders>
            <w:vAlign w:val="center"/>
          </w:tcPr>
          <w:p w14:paraId="3586FAD8">
            <w:pPr>
              <w:widowControl w:val="0"/>
              <w:snapToGrid w:val="0"/>
              <w:jc w:val="center"/>
              <w:rPr>
                <w:rFonts w:ascii="黑体" w:hAnsi="黑体" w:eastAsia="黑体"/>
                <w:bCs/>
                <w:sz w:val="21"/>
                <w:szCs w:val="21"/>
              </w:rPr>
            </w:pPr>
            <w:bookmarkStart w:id="8" w:name="OLE_LINK7"/>
            <w:bookmarkStart w:id="9" w:name="OLE_LINK8"/>
            <w:r>
              <w:rPr>
                <w:rFonts w:hint="eastAsia" w:ascii="黑体" w:hAnsi="黑体" w:eastAsia="黑体"/>
                <w:bCs/>
                <w:sz w:val="21"/>
                <w:szCs w:val="21"/>
              </w:rPr>
              <w:t>总评构成</w:t>
            </w:r>
          </w:p>
        </w:tc>
        <w:tc>
          <w:tcPr>
            <w:tcW w:w="777" w:type="dxa"/>
            <w:vMerge w:val="restart"/>
            <w:tcBorders>
              <w:tl2br w:val="nil"/>
              <w:tr2bl w:val="nil"/>
            </w:tcBorders>
            <w:vAlign w:val="center"/>
          </w:tcPr>
          <w:p w14:paraId="53008EB4">
            <w:pPr>
              <w:pStyle w:val="17"/>
              <w:widowControl w:val="0"/>
              <w:spacing w:line="240" w:lineRule="auto"/>
              <w:jc w:val="center"/>
              <w:rPr>
                <w:rFonts w:ascii="黑体" w:hAnsi="宋体"/>
              </w:rPr>
            </w:pPr>
            <w:r>
              <w:rPr>
                <w:rFonts w:hint="eastAsia" w:ascii="黑体" w:hAnsi="黑体"/>
                <w:bCs/>
                <w:sz w:val="21"/>
                <w:szCs w:val="21"/>
              </w:rPr>
              <w:t>占比</w:t>
            </w:r>
          </w:p>
        </w:tc>
        <w:tc>
          <w:tcPr>
            <w:tcW w:w="2578" w:type="dxa"/>
            <w:vMerge w:val="restart"/>
            <w:tcBorders>
              <w:tl2br w:val="nil"/>
              <w:tr2bl w:val="nil"/>
            </w:tcBorders>
            <w:vAlign w:val="center"/>
          </w:tcPr>
          <w:p w14:paraId="27476B98">
            <w:pPr>
              <w:pStyle w:val="17"/>
              <w:widowControl w:val="0"/>
              <w:jc w:val="center"/>
              <w:rPr>
                <w:rFonts w:ascii="黑体" w:hAnsi="黑体"/>
                <w:bCs/>
                <w:sz w:val="21"/>
                <w:szCs w:val="21"/>
              </w:rPr>
            </w:pPr>
            <w:r>
              <w:rPr>
                <w:rFonts w:hint="eastAsia" w:ascii="黑体" w:hAnsi="黑体"/>
                <w:bCs/>
                <w:sz w:val="21"/>
                <w:szCs w:val="21"/>
              </w:rPr>
              <w:t>考核方式</w:t>
            </w:r>
          </w:p>
        </w:tc>
        <w:tc>
          <w:tcPr>
            <w:tcW w:w="3353" w:type="dxa"/>
            <w:gridSpan w:val="5"/>
            <w:tcBorders>
              <w:tl2br w:val="nil"/>
              <w:tr2bl w:val="nil"/>
            </w:tcBorders>
            <w:vAlign w:val="center"/>
          </w:tcPr>
          <w:p w14:paraId="15050D28">
            <w:pPr>
              <w:pStyle w:val="17"/>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773" w:type="dxa"/>
            <w:vMerge w:val="restart"/>
            <w:tcBorders>
              <w:tl2br w:val="nil"/>
              <w:tr2bl w:val="nil"/>
            </w:tcBorders>
            <w:vAlign w:val="center"/>
          </w:tcPr>
          <w:p w14:paraId="238163CA">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364286B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65" w:hRule="atLeast"/>
        </w:trPr>
        <w:tc>
          <w:tcPr>
            <w:tcW w:w="916" w:type="dxa"/>
            <w:vMerge w:val="continue"/>
            <w:tcBorders>
              <w:tl2br w:val="nil"/>
              <w:tr2bl w:val="nil"/>
            </w:tcBorders>
          </w:tcPr>
          <w:p w14:paraId="13F596ED">
            <w:pPr>
              <w:widowControl w:val="0"/>
              <w:snapToGrid w:val="0"/>
              <w:jc w:val="center"/>
              <w:rPr>
                <w:rFonts w:ascii="黑体" w:hAnsi="黑体" w:eastAsia="黑体"/>
                <w:bCs/>
                <w:sz w:val="21"/>
                <w:szCs w:val="21"/>
              </w:rPr>
            </w:pPr>
          </w:p>
        </w:tc>
        <w:tc>
          <w:tcPr>
            <w:tcW w:w="777" w:type="dxa"/>
            <w:vMerge w:val="continue"/>
            <w:tcBorders>
              <w:tl2br w:val="nil"/>
              <w:tr2bl w:val="nil"/>
            </w:tcBorders>
          </w:tcPr>
          <w:p w14:paraId="6CD58F65">
            <w:pPr>
              <w:pStyle w:val="17"/>
              <w:widowControl w:val="0"/>
              <w:jc w:val="both"/>
              <w:rPr>
                <w:rFonts w:ascii="黑体" w:hAnsi="黑体"/>
                <w:bCs/>
                <w:sz w:val="21"/>
                <w:szCs w:val="21"/>
              </w:rPr>
            </w:pPr>
          </w:p>
        </w:tc>
        <w:tc>
          <w:tcPr>
            <w:tcW w:w="2578" w:type="dxa"/>
            <w:vMerge w:val="continue"/>
            <w:tcBorders>
              <w:tl2br w:val="nil"/>
              <w:tr2bl w:val="nil"/>
            </w:tcBorders>
          </w:tcPr>
          <w:p w14:paraId="1B405EA2">
            <w:pPr>
              <w:pStyle w:val="17"/>
              <w:widowControl w:val="0"/>
              <w:jc w:val="both"/>
              <w:rPr>
                <w:rFonts w:ascii="黑体" w:hAnsi="黑体"/>
                <w:bCs/>
                <w:sz w:val="21"/>
                <w:szCs w:val="21"/>
              </w:rPr>
            </w:pPr>
          </w:p>
        </w:tc>
        <w:tc>
          <w:tcPr>
            <w:tcW w:w="670" w:type="dxa"/>
            <w:tcBorders>
              <w:tl2br w:val="nil"/>
              <w:tr2bl w:val="nil"/>
            </w:tcBorders>
            <w:vAlign w:val="center"/>
          </w:tcPr>
          <w:p w14:paraId="7C5A1E12">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70" w:type="dxa"/>
            <w:tcBorders>
              <w:tl2br w:val="nil"/>
              <w:tr2bl w:val="nil"/>
            </w:tcBorders>
            <w:vAlign w:val="center"/>
          </w:tcPr>
          <w:p w14:paraId="2F8AAAA8">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70" w:type="dxa"/>
            <w:tcBorders>
              <w:tl2br w:val="nil"/>
              <w:tr2bl w:val="nil"/>
            </w:tcBorders>
            <w:vAlign w:val="center"/>
          </w:tcPr>
          <w:p w14:paraId="0F856AFB">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70" w:type="dxa"/>
            <w:tcBorders>
              <w:tl2br w:val="nil"/>
              <w:tr2bl w:val="nil"/>
            </w:tcBorders>
            <w:vAlign w:val="center"/>
          </w:tcPr>
          <w:p w14:paraId="3C25F565">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73" w:type="dxa"/>
            <w:tcBorders>
              <w:tl2br w:val="nil"/>
              <w:tr2bl w:val="nil"/>
            </w:tcBorders>
            <w:vAlign w:val="center"/>
          </w:tcPr>
          <w:p w14:paraId="6E999A85">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773" w:type="dxa"/>
            <w:vMerge w:val="continue"/>
            <w:tcBorders>
              <w:tl2br w:val="nil"/>
              <w:tr2bl w:val="nil"/>
            </w:tcBorders>
          </w:tcPr>
          <w:p w14:paraId="15CE2609">
            <w:pPr>
              <w:pStyle w:val="17"/>
              <w:widowControl w:val="0"/>
              <w:spacing w:line="240" w:lineRule="auto"/>
              <w:jc w:val="center"/>
              <w:rPr>
                <w:rFonts w:ascii="黑体" w:hAnsi="黑体"/>
                <w:bCs/>
                <w:sz w:val="21"/>
                <w:szCs w:val="21"/>
              </w:rPr>
            </w:pPr>
          </w:p>
        </w:tc>
      </w:tr>
      <w:tr w14:paraId="1DBE2A3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00" w:hRule="atLeast"/>
        </w:trPr>
        <w:tc>
          <w:tcPr>
            <w:tcW w:w="916" w:type="dxa"/>
            <w:tcBorders>
              <w:tl2br w:val="nil"/>
              <w:tr2bl w:val="nil"/>
            </w:tcBorders>
            <w:vAlign w:val="center"/>
          </w:tcPr>
          <w:p w14:paraId="179737AA">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77" w:type="dxa"/>
            <w:tcBorders>
              <w:tl2br w:val="nil"/>
              <w:tr2bl w:val="nil"/>
            </w:tcBorders>
          </w:tcPr>
          <w:p w14:paraId="5F435A28">
            <w:pPr>
              <w:widowControl/>
              <w:spacing w:line="360" w:lineRule="auto"/>
              <w:jc w:val="center"/>
              <w:rPr>
                <w:color w:val="000000"/>
                <w:sz w:val="20"/>
                <w:szCs w:val="20"/>
              </w:rPr>
            </w:pPr>
            <w:r>
              <w:rPr>
                <w:rFonts w:hint="eastAsia"/>
                <w:color w:val="000000"/>
                <w:sz w:val="20"/>
                <w:szCs w:val="20"/>
              </w:rPr>
              <w:t>50%</w:t>
            </w:r>
          </w:p>
        </w:tc>
        <w:tc>
          <w:tcPr>
            <w:tcW w:w="2578" w:type="dxa"/>
            <w:tcBorders>
              <w:tl2br w:val="nil"/>
              <w:tr2bl w:val="nil"/>
            </w:tcBorders>
          </w:tcPr>
          <w:p w14:paraId="3BEBE1C4">
            <w:pPr>
              <w:widowControl/>
              <w:spacing w:line="360" w:lineRule="auto"/>
              <w:jc w:val="center"/>
              <w:rPr>
                <w:color w:val="000000"/>
                <w:sz w:val="20"/>
                <w:szCs w:val="20"/>
              </w:rPr>
            </w:pPr>
            <w:r>
              <w:rPr>
                <w:rFonts w:hint="eastAsia"/>
                <w:color w:val="000000"/>
                <w:sz w:val="20"/>
                <w:szCs w:val="20"/>
              </w:rPr>
              <w:t>期末开卷考试</w:t>
            </w:r>
          </w:p>
        </w:tc>
        <w:tc>
          <w:tcPr>
            <w:tcW w:w="670" w:type="dxa"/>
            <w:tcBorders>
              <w:tl2br w:val="nil"/>
              <w:tr2bl w:val="nil"/>
            </w:tcBorders>
            <w:vAlign w:val="center"/>
          </w:tcPr>
          <w:p w14:paraId="0F2E7362">
            <w:pPr>
              <w:pStyle w:val="15"/>
              <w:widowControl w:val="0"/>
            </w:pPr>
            <w:r>
              <w:rPr>
                <w:rFonts w:hint="eastAsia"/>
              </w:rPr>
              <w:t>30</w:t>
            </w:r>
          </w:p>
        </w:tc>
        <w:tc>
          <w:tcPr>
            <w:tcW w:w="670" w:type="dxa"/>
            <w:tcBorders>
              <w:tl2br w:val="nil"/>
              <w:tr2bl w:val="nil"/>
            </w:tcBorders>
            <w:vAlign w:val="center"/>
          </w:tcPr>
          <w:p w14:paraId="65DD78C4">
            <w:pPr>
              <w:pStyle w:val="15"/>
              <w:widowControl w:val="0"/>
            </w:pPr>
            <w:r>
              <w:rPr>
                <w:rFonts w:hint="eastAsia"/>
              </w:rPr>
              <w:t>40</w:t>
            </w:r>
          </w:p>
        </w:tc>
        <w:tc>
          <w:tcPr>
            <w:tcW w:w="670" w:type="dxa"/>
            <w:tcBorders>
              <w:tl2br w:val="nil"/>
              <w:tr2bl w:val="nil"/>
            </w:tcBorders>
            <w:vAlign w:val="center"/>
          </w:tcPr>
          <w:p w14:paraId="1FDAE10E">
            <w:pPr>
              <w:pStyle w:val="15"/>
              <w:widowControl w:val="0"/>
            </w:pPr>
            <w:r>
              <w:rPr>
                <w:rFonts w:hint="eastAsia"/>
              </w:rPr>
              <w:t>10</w:t>
            </w:r>
          </w:p>
        </w:tc>
        <w:tc>
          <w:tcPr>
            <w:tcW w:w="670" w:type="dxa"/>
            <w:tcBorders>
              <w:tl2br w:val="nil"/>
              <w:tr2bl w:val="nil"/>
            </w:tcBorders>
            <w:vAlign w:val="center"/>
          </w:tcPr>
          <w:p w14:paraId="5F853897">
            <w:pPr>
              <w:pStyle w:val="15"/>
              <w:widowControl w:val="0"/>
            </w:pPr>
            <w:r>
              <w:rPr>
                <w:rFonts w:hint="eastAsia"/>
              </w:rPr>
              <w:t>10</w:t>
            </w:r>
          </w:p>
        </w:tc>
        <w:tc>
          <w:tcPr>
            <w:tcW w:w="673" w:type="dxa"/>
            <w:tcBorders>
              <w:tl2br w:val="nil"/>
              <w:tr2bl w:val="nil"/>
            </w:tcBorders>
            <w:vAlign w:val="center"/>
          </w:tcPr>
          <w:p w14:paraId="239B57A0">
            <w:pPr>
              <w:pStyle w:val="15"/>
              <w:widowControl w:val="0"/>
            </w:pPr>
            <w:r>
              <w:rPr>
                <w:rFonts w:hint="eastAsia"/>
              </w:rPr>
              <w:t>10</w:t>
            </w:r>
          </w:p>
        </w:tc>
        <w:tc>
          <w:tcPr>
            <w:tcW w:w="773" w:type="dxa"/>
            <w:tcBorders>
              <w:tl2br w:val="nil"/>
              <w:tr2bl w:val="nil"/>
            </w:tcBorders>
            <w:vAlign w:val="center"/>
          </w:tcPr>
          <w:p w14:paraId="5C0181D8">
            <w:pPr>
              <w:pStyle w:val="15"/>
              <w:widowControl w:val="0"/>
            </w:pPr>
            <w:r>
              <w:rPr>
                <w:rFonts w:hint="eastAsia"/>
              </w:rPr>
              <w:t>1</w:t>
            </w:r>
            <w:r>
              <w:t>00</w:t>
            </w:r>
          </w:p>
        </w:tc>
      </w:tr>
      <w:tr w14:paraId="5CADD5A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00" w:hRule="atLeast"/>
        </w:trPr>
        <w:tc>
          <w:tcPr>
            <w:tcW w:w="916" w:type="dxa"/>
            <w:tcBorders>
              <w:tl2br w:val="nil"/>
              <w:tr2bl w:val="nil"/>
            </w:tcBorders>
            <w:vAlign w:val="center"/>
          </w:tcPr>
          <w:p w14:paraId="7F93663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77" w:type="dxa"/>
            <w:tcBorders>
              <w:tl2br w:val="nil"/>
              <w:tr2bl w:val="nil"/>
            </w:tcBorders>
          </w:tcPr>
          <w:p w14:paraId="0C44C95F">
            <w:pPr>
              <w:widowControl/>
              <w:spacing w:line="360" w:lineRule="auto"/>
              <w:jc w:val="center"/>
              <w:rPr>
                <w:color w:val="000000"/>
                <w:sz w:val="20"/>
                <w:szCs w:val="20"/>
              </w:rPr>
            </w:pPr>
            <w:r>
              <w:rPr>
                <w:rFonts w:hint="eastAsia"/>
                <w:color w:val="000000"/>
                <w:sz w:val="20"/>
                <w:szCs w:val="20"/>
              </w:rPr>
              <w:t>10%</w:t>
            </w:r>
          </w:p>
        </w:tc>
        <w:tc>
          <w:tcPr>
            <w:tcW w:w="2578" w:type="dxa"/>
            <w:tcBorders>
              <w:tl2br w:val="nil"/>
              <w:tr2bl w:val="nil"/>
            </w:tcBorders>
          </w:tcPr>
          <w:p w14:paraId="731230E3">
            <w:pPr>
              <w:widowControl/>
              <w:spacing w:line="360" w:lineRule="auto"/>
              <w:jc w:val="center"/>
              <w:rPr>
                <w:color w:val="000000"/>
                <w:sz w:val="20"/>
                <w:szCs w:val="20"/>
              </w:rPr>
            </w:pPr>
            <w:r>
              <w:rPr>
                <w:rFonts w:hint="eastAsia"/>
                <w:color w:val="000000"/>
                <w:sz w:val="20"/>
                <w:szCs w:val="20"/>
              </w:rPr>
              <w:t>课堂表现</w:t>
            </w:r>
          </w:p>
        </w:tc>
        <w:tc>
          <w:tcPr>
            <w:tcW w:w="670" w:type="dxa"/>
            <w:tcBorders>
              <w:tl2br w:val="nil"/>
              <w:tr2bl w:val="nil"/>
            </w:tcBorders>
            <w:vAlign w:val="center"/>
          </w:tcPr>
          <w:p w14:paraId="52FCDC5B">
            <w:pPr>
              <w:pStyle w:val="15"/>
              <w:widowControl w:val="0"/>
            </w:pPr>
            <w:r>
              <w:rPr>
                <w:rFonts w:hint="eastAsia"/>
              </w:rPr>
              <w:t>30</w:t>
            </w:r>
          </w:p>
        </w:tc>
        <w:tc>
          <w:tcPr>
            <w:tcW w:w="670" w:type="dxa"/>
            <w:tcBorders>
              <w:tl2br w:val="nil"/>
              <w:tr2bl w:val="nil"/>
            </w:tcBorders>
            <w:vAlign w:val="center"/>
          </w:tcPr>
          <w:p w14:paraId="1FA75BD3">
            <w:pPr>
              <w:pStyle w:val="15"/>
              <w:widowControl w:val="0"/>
            </w:pPr>
            <w:r>
              <w:rPr>
                <w:rFonts w:hint="eastAsia"/>
              </w:rPr>
              <w:t>40</w:t>
            </w:r>
          </w:p>
        </w:tc>
        <w:tc>
          <w:tcPr>
            <w:tcW w:w="670" w:type="dxa"/>
            <w:tcBorders>
              <w:tl2br w:val="nil"/>
              <w:tr2bl w:val="nil"/>
            </w:tcBorders>
            <w:vAlign w:val="center"/>
          </w:tcPr>
          <w:p w14:paraId="033E534F">
            <w:pPr>
              <w:pStyle w:val="15"/>
              <w:widowControl w:val="0"/>
            </w:pPr>
          </w:p>
        </w:tc>
        <w:tc>
          <w:tcPr>
            <w:tcW w:w="670" w:type="dxa"/>
            <w:tcBorders>
              <w:tl2br w:val="nil"/>
              <w:tr2bl w:val="nil"/>
            </w:tcBorders>
            <w:vAlign w:val="center"/>
          </w:tcPr>
          <w:p w14:paraId="690D5961">
            <w:pPr>
              <w:pStyle w:val="15"/>
              <w:widowControl w:val="0"/>
            </w:pPr>
          </w:p>
        </w:tc>
        <w:tc>
          <w:tcPr>
            <w:tcW w:w="673" w:type="dxa"/>
            <w:tcBorders>
              <w:tl2br w:val="nil"/>
              <w:tr2bl w:val="nil"/>
            </w:tcBorders>
            <w:vAlign w:val="center"/>
          </w:tcPr>
          <w:p w14:paraId="58F7D13D">
            <w:pPr>
              <w:pStyle w:val="15"/>
              <w:widowControl w:val="0"/>
            </w:pPr>
            <w:r>
              <w:rPr>
                <w:rFonts w:hint="eastAsia"/>
              </w:rPr>
              <w:t>30</w:t>
            </w:r>
          </w:p>
        </w:tc>
        <w:tc>
          <w:tcPr>
            <w:tcW w:w="773" w:type="dxa"/>
            <w:tcBorders>
              <w:tl2br w:val="nil"/>
              <w:tr2bl w:val="nil"/>
            </w:tcBorders>
            <w:vAlign w:val="center"/>
          </w:tcPr>
          <w:p w14:paraId="03480EB5">
            <w:pPr>
              <w:pStyle w:val="15"/>
              <w:widowControl w:val="0"/>
            </w:pPr>
            <w:r>
              <w:rPr>
                <w:rFonts w:hint="eastAsia"/>
              </w:rPr>
              <w:t>1</w:t>
            </w:r>
            <w:r>
              <w:t>00</w:t>
            </w:r>
          </w:p>
        </w:tc>
      </w:tr>
      <w:tr w14:paraId="6ACDF61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00" w:hRule="atLeast"/>
        </w:trPr>
        <w:tc>
          <w:tcPr>
            <w:tcW w:w="916" w:type="dxa"/>
            <w:tcBorders>
              <w:tl2br w:val="nil"/>
              <w:tr2bl w:val="nil"/>
            </w:tcBorders>
            <w:vAlign w:val="center"/>
          </w:tcPr>
          <w:p w14:paraId="5CD1593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77" w:type="dxa"/>
            <w:tcBorders>
              <w:tl2br w:val="nil"/>
              <w:tr2bl w:val="nil"/>
            </w:tcBorders>
          </w:tcPr>
          <w:p w14:paraId="54C1FBF6">
            <w:pPr>
              <w:widowControl/>
              <w:spacing w:line="360" w:lineRule="auto"/>
              <w:jc w:val="center"/>
              <w:rPr>
                <w:color w:val="000000"/>
                <w:sz w:val="20"/>
                <w:szCs w:val="20"/>
              </w:rPr>
            </w:pPr>
            <w:r>
              <w:rPr>
                <w:rFonts w:hint="eastAsia"/>
                <w:color w:val="000000"/>
                <w:sz w:val="20"/>
                <w:szCs w:val="20"/>
              </w:rPr>
              <w:t>20%</w:t>
            </w:r>
          </w:p>
        </w:tc>
        <w:tc>
          <w:tcPr>
            <w:tcW w:w="2578" w:type="dxa"/>
            <w:tcBorders>
              <w:tl2br w:val="nil"/>
              <w:tr2bl w:val="nil"/>
            </w:tcBorders>
          </w:tcPr>
          <w:p w14:paraId="4AA3EACD">
            <w:pPr>
              <w:widowControl/>
              <w:spacing w:line="360" w:lineRule="auto"/>
              <w:jc w:val="center"/>
              <w:rPr>
                <w:color w:val="000000"/>
                <w:sz w:val="20"/>
                <w:szCs w:val="20"/>
              </w:rPr>
            </w:pPr>
            <w:r>
              <w:rPr>
                <w:rFonts w:hint="eastAsia"/>
                <w:color w:val="000000"/>
                <w:sz w:val="20"/>
                <w:szCs w:val="20"/>
              </w:rPr>
              <w:t>期中考核</w:t>
            </w:r>
          </w:p>
        </w:tc>
        <w:tc>
          <w:tcPr>
            <w:tcW w:w="670" w:type="dxa"/>
            <w:tcBorders>
              <w:tl2br w:val="nil"/>
              <w:tr2bl w:val="nil"/>
            </w:tcBorders>
            <w:vAlign w:val="center"/>
          </w:tcPr>
          <w:p w14:paraId="75FC1CA5">
            <w:pPr>
              <w:pStyle w:val="15"/>
              <w:widowControl w:val="0"/>
            </w:pPr>
            <w:r>
              <w:rPr>
                <w:rFonts w:hint="eastAsia"/>
              </w:rPr>
              <w:t>30</w:t>
            </w:r>
          </w:p>
        </w:tc>
        <w:tc>
          <w:tcPr>
            <w:tcW w:w="670" w:type="dxa"/>
            <w:tcBorders>
              <w:tl2br w:val="nil"/>
              <w:tr2bl w:val="nil"/>
            </w:tcBorders>
            <w:vAlign w:val="center"/>
          </w:tcPr>
          <w:p w14:paraId="73603A41">
            <w:pPr>
              <w:pStyle w:val="15"/>
              <w:widowControl w:val="0"/>
            </w:pPr>
            <w:r>
              <w:rPr>
                <w:rFonts w:hint="eastAsia"/>
              </w:rPr>
              <w:t>40</w:t>
            </w:r>
          </w:p>
        </w:tc>
        <w:tc>
          <w:tcPr>
            <w:tcW w:w="670" w:type="dxa"/>
            <w:tcBorders>
              <w:tl2br w:val="nil"/>
              <w:tr2bl w:val="nil"/>
            </w:tcBorders>
            <w:vAlign w:val="center"/>
          </w:tcPr>
          <w:p w14:paraId="09D086CF">
            <w:pPr>
              <w:pStyle w:val="15"/>
              <w:widowControl w:val="0"/>
            </w:pPr>
            <w:r>
              <w:rPr>
                <w:rFonts w:hint="eastAsia"/>
              </w:rPr>
              <w:t>10</w:t>
            </w:r>
          </w:p>
        </w:tc>
        <w:tc>
          <w:tcPr>
            <w:tcW w:w="670" w:type="dxa"/>
            <w:tcBorders>
              <w:tl2br w:val="nil"/>
              <w:tr2bl w:val="nil"/>
            </w:tcBorders>
            <w:vAlign w:val="center"/>
          </w:tcPr>
          <w:p w14:paraId="0FD0D6B6">
            <w:pPr>
              <w:pStyle w:val="15"/>
              <w:widowControl w:val="0"/>
            </w:pPr>
            <w:r>
              <w:rPr>
                <w:rFonts w:hint="eastAsia"/>
              </w:rPr>
              <w:t>10</w:t>
            </w:r>
          </w:p>
        </w:tc>
        <w:tc>
          <w:tcPr>
            <w:tcW w:w="673" w:type="dxa"/>
            <w:tcBorders>
              <w:tl2br w:val="nil"/>
              <w:tr2bl w:val="nil"/>
            </w:tcBorders>
            <w:vAlign w:val="center"/>
          </w:tcPr>
          <w:p w14:paraId="3DC26A60">
            <w:pPr>
              <w:pStyle w:val="15"/>
              <w:widowControl w:val="0"/>
            </w:pPr>
            <w:r>
              <w:rPr>
                <w:rFonts w:hint="eastAsia"/>
              </w:rPr>
              <w:t>10</w:t>
            </w:r>
          </w:p>
        </w:tc>
        <w:tc>
          <w:tcPr>
            <w:tcW w:w="773" w:type="dxa"/>
            <w:tcBorders>
              <w:tl2br w:val="nil"/>
              <w:tr2bl w:val="nil"/>
            </w:tcBorders>
            <w:vAlign w:val="center"/>
          </w:tcPr>
          <w:p w14:paraId="4653B898">
            <w:pPr>
              <w:pStyle w:val="15"/>
              <w:widowControl w:val="0"/>
            </w:pPr>
            <w:r>
              <w:rPr>
                <w:rFonts w:hint="eastAsia"/>
              </w:rPr>
              <w:t>1</w:t>
            </w:r>
            <w:r>
              <w:t>00</w:t>
            </w:r>
          </w:p>
        </w:tc>
      </w:tr>
      <w:tr w14:paraId="3DE5925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10" w:hRule="atLeast"/>
        </w:trPr>
        <w:tc>
          <w:tcPr>
            <w:tcW w:w="916" w:type="dxa"/>
            <w:tcBorders>
              <w:tl2br w:val="nil"/>
              <w:tr2bl w:val="nil"/>
            </w:tcBorders>
            <w:vAlign w:val="center"/>
          </w:tcPr>
          <w:p w14:paraId="2732BEC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77" w:type="dxa"/>
            <w:tcBorders>
              <w:tl2br w:val="nil"/>
              <w:tr2bl w:val="nil"/>
            </w:tcBorders>
          </w:tcPr>
          <w:p w14:paraId="40045C3B">
            <w:pPr>
              <w:widowControl/>
              <w:spacing w:line="360" w:lineRule="auto"/>
              <w:jc w:val="center"/>
              <w:rPr>
                <w:color w:val="000000"/>
                <w:sz w:val="20"/>
                <w:szCs w:val="20"/>
              </w:rPr>
            </w:pPr>
            <w:r>
              <w:rPr>
                <w:rFonts w:hint="eastAsia"/>
                <w:color w:val="000000"/>
                <w:sz w:val="20"/>
                <w:szCs w:val="20"/>
              </w:rPr>
              <w:t>20%</w:t>
            </w:r>
          </w:p>
        </w:tc>
        <w:tc>
          <w:tcPr>
            <w:tcW w:w="2578" w:type="dxa"/>
            <w:tcBorders>
              <w:tl2br w:val="nil"/>
              <w:tr2bl w:val="nil"/>
            </w:tcBorders>
          </w:tcPr>
          <w:p w14:paraId="1B593B10">
            <w:pPr>
              <w:widowControl/>
              <w:spacing w:line="360" w:lineRule="auto"/>
              <w:jc w:val="center"/>
              <w:rPr>
                <w:color w:val="000000"/>
                <w:sz w:val="20"/>
                <w:szCs w:val="20"/>
              </w:rPr>
            </w:pPr>
            <w:r>
              <w:rPr>
                <w:rFonts w:hint="eastAsia"/>
                <w:color w:val="000000"/>
                <w:sz w:val="20"/>
                <w:szCs w:val="20"/>
              </w:rPr>
              <w:t>实验报告</w:t>
            </w:r>
          </w:p>
        </w:tc>
        <w:tc>
          <w:tcPr>
            <w:tcW w:w="670" w:type="dxa"/>
            <w:tcBorders>
              <w:tl2br w:val="nil"/>
              <w:tr2bl w:val="nil"/>
            </w:tcBorders>
            <w:vAlign w:val="center"/>
          </w:tcPr>
          <w:p w14:paraId="7B6524A5">
            <w:pPr>
              <w:pStyle w:val="15"/>
              <w:widowControl w:val="0"/>
            </w:pPr>
            <w:r>
              <w:rPr>
                <w:rFonts w:hint="eastAsia"/>
              </w:rPr>
              <w:t>20</w:t>
            </w:r>
          </w:p>
        </w:tc>
        <w:tc>
          <w:tcPr>
            <w:tcW w:w="670" w:type="dxa"/>
            <w:tcBorders>
              <w:tl2br w:val="nil"/>
              <w:tr2bl w:val="nil"/>
            </w:tcBorders>
            <w:vAlign w:val="center"/>
          </w:tcPr>
          <w:p w14:paraId="168B434B">
            <w:pPr>
              <w:pStyle w:val="15"/>
              <w:widowControl w:val="0"/>
            </w:pPr>
            <w:r>
              <w:rPr>
                <w:rFonts w:hint="eastAsia"/>
              </w:rPr>
              <w:t>20</w:t>
            </w:r>
          </w:p>
        </w:tc>
        <w:tc>
          <w:tcPr>
            <w:tcW w:w="670" w:type="dxa"/>
            <w:tcBorders>
              <w:tl2br w:val="nil"/>
              <w:tr2bl w:val="nil"/>
            </w:tcBorders>
            <w:vAlign w:val="center"/>
          </w:tcPr>
          <w:p w14:paraId="28341DFE">
            <w:pPr>
              <w:pStyle w:val="15"/>
              <w:widowControl w:val="0"/>
            </w:pPr>
            <w:r>
              <w:rPr>
                <w:rFonts w:hint="eastAsia"/>
              </w:rPr>
              <w:t>30</w:t>
            </w:r>
          </w:p>
        </w:tc>
        <w:tc>
          <w:tcPr>
            <w:tcW w:w="670" w:type="dxa"/>
            <w:tcBorders>
              <w:tl2br w:val="nil"/>
              <w:tr2bl w:val="nil"/>
            </w:tcBorders>
            <w:vAlign w:val="center"/>
          </w:tcPr>
          <w:p w14:paraId="2C6842DE">
            <w:pPr>
              <w:pStyle w:val="15"/>
              <w:widowControl w:val="0"/>
            </w:pPr>
            <w:r>
              <w:rPr>
                <w:rFonts w:hint="eastAsia"/>
              </w:rPr>
              <w:t>20</w:t>
            </w:r>
          </w:p>
        </w:tc>
        <w:tc>
          <w:tcPr>
            <w:tcW w:w="673" w:type="dxa"/>
            <w:tcBorders>
              <w:tl2br w:val="nil"/>
              <w:tr2bl w:val="nil"/>
            </w:tcBorders>
            <w:vAlign w:val="center"/>
          </w:tcPr>
          <w:p w14:paraId="329790FB">
            <w:pPr>
              <w:pStyle w:val="15"/>
              <w:widowControl w:val="0"/>
            </w:pPr>
            <w:r>
              <w:rPr>
                <w:rFonts w:hint="eastAsia"/>
              </w:rPr>
              <w:t>10</w:t>
            </w:r>
          </w:p>
        </w:tc>
        <w:tc>
          <w:tcPr>
            <w:tcW w:w="773" w:type="dxa"/>
            <w:tcBorders>
              <w:tl2br w:val="nil"/>
              <w:tr2bl w:val="nil"/>
            </w:tcBorders>
            <w:vAlign w:val="center"/>
          </w:tcPr>
          <w:p w14:paraId="2876833A">
            <w:pPr>
              <w:pStyle w:val="15"/>
              <w:widowControl w:val="0"/>
            </w:pPr>
            <w:r>
              <w:rPr>
                <w:rFonts w:hint="eastAsia"/>
              </w:rPr>
              <w:t>1</w:t>
            </w:r>
            <w:r>
              <w:t>00</w:t>
            </w:r>
          </w:p>
        </w:tc>
      </w:tr>
      <w:bookmarkEnd w:id="8"/>
      <w:bookmarkEnd w:id="9"/>
    </w:tbl>
    <w:p w14:paraId="4C32E7DD">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A749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3A07CCCF">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1DBE0F45">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0B3A4A81">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75504B29">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5F0C2C1B">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754B128F">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730D1C1">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EADA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6D5672A">
            <w:pPr>
              <w:widowControl w:val="0"/>
              <w:snapToGrid w:val="0"/>
              <w:jc w:val="center"/>
              <w:rPr>
                <w:rFonts w:ascii="黑体" w:hAnsi="黑体" w:eastAsia="黑体"/>
                <w:bCs/>
                <w:sz w:val="21"/>
                <w:szCs w:val="21"/>
              </w:rPr>
            </w:pPr>
          </w:p>
        </w:tc>
        <w:tc>
          <w:tcPr>
            <w:tcW w:w="648" w:type="dxa"/>
            <w:vMerge w:val="continue"/>
          </w:tcPr>
          <w:p w14:paraId="30630EC0">
            <w:pPr>
              <w:pStyle w:val="17"/>
              <w:widowControl w:val="0"/>
              <w:jc w:val="both"/>
              <w:rPr>
                <w:rFonts w:ascii="黑体" w:hAnsi="黑体"/>
                <w:bCs/>
                <w:sz w:val="21"/>
                <w:szCs w:val="21"/>
              </w:rPr>
            </w:pPr>
          </w:p>
        </w:tc>
        <w:tc>
          <w:tcPr>
            <w:tcW w:w="1403" w:type="dxa"/>
            <w:vMerge w:val="continue"/>
          </w:tcPr>
          <w:p w14:paraId="264647E1">
            <w:pPr>
              <w:pStyle w:val="17"/>
              <w:widowControl w:val="0"/>
              <w:jc w:val="both"/>
              <w:rPr>
                <w:rFonts w:ascii="黑体" w:hAnsi="黑体"/>
                <w:bCs/>
                <w:sz w:val="21"/>
                <w:szCs w:val="21"/>
              </w:rPr>
            </w:pPr>
          </w:p>
        </w:tc>
        <w:tc>
          <w:tcPr>
            <w:tcW w:w="1403" w:type="dxa"/>
            <w:vAlign w:val="center"/>
          </w:tcPr>
          <w:p w14:paraId="23E79DA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FCF3EDC">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37396A25">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78BE4F5">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0FDF0552">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5D2452D">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3B4F39D4">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79414BBC">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1C76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0B23113">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6CBCDD5">
            <w:pPr>
              <w:widowControl w:val="0"/>
              <w:snapToGrid w:val="0"/>
              <w:jc w:val="center"/>
              <w:rPr>
                <w:rFonts w:ascii="Arial" w:hAnsi="Arial" w:eastAsia="黑体" w:cs="Arial"/>
                <w:bCs/>
                <w:sz w:val="21"/>
                <w:szCs w:val="21"/>
              </w:rPr>
            </w:pPr>
          </w:p>
        </w:tc>
        <w:tc>
          <w:tcPr>
            <w:tcW w:w="1403" w:type="dxa"/>
          </w:tcPr>
          <w:p w14:paraId="53237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437355F4">
            <w:pPr>
              <w:pStyle w:val="15"/>
              <w:widowControl w:val="0"/>
              <w:jc w:val="both"/>
            </w:pPr>
          </w:p>
        </w:tc>
        <w:tc>
          <w:tcPr>
            <w:tcW w:w="1403" w:type="dxa"/>
          </w:tcPr>
          <w:p w14:paraId="1D73525A">
            <w:pPr>
              <w:pStyle w:val="15"/>
              <w:widowControl w:val="0"/>
              <w:jc w:val="both"/>
            </w:pPr>
          </w:p>
        </w:tc>
        <w:tc>
          <w:tcPr>
            <w:tcW w:w="1403" w:type="dxa"/>
          </w:tcPr>
          <w:p w14:paraId="0CA87572">
            <w:pPr>
              <w:pStyle w:val="15"/>
              <w:widowControl w:val="0"/>
              <w:jc w:val="both"/>
            </w:pPr>
          </w:p>
        </w:tc>
        <w:tc>
          <w:tcPr>
            <w:tcW w:w="1403" w:type="dxa"/>
          </w:tcPr>
          <w:p w14:paraId="41B1A63C">
            <w:pPr>
              <w:pStyle w:val="7"/>
              <w:widowControl/>
              <w:shd w:val="clear" w:color="auto" w:fill="FFFFFF"/>
              <w:jc w:val="both"/>
            </w:pPr>
          </w:p>
        </w:tc>
      </w:tr>
      <w:tr w14:paraId="410C0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2639C0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DFEF16B">
            <w:pPr>
              <w:widowControl w:val="0"/>
              <w:snapToGrid w:val="0"/>
              <w:jc w:val="center"/>
              <w:rPr>
                <w:rFonts w:ascii="Arial" w:hAnsi="Arial" w:eastAsia="黑体" w:cs="Arial"/>
                <w:bCs/>
                <w:sz w:val="21"/>
                <w:szCs w:val="21"/>
              </w:rPr>
            </w:pPr>
          </w:p>
        </w:tc>
        <w:tc>
          <w:tcPr>
            <w:tcW w:w="1403" w:type="dxa"/>
            <w:vAlign w:val="center"/>
          </w:tcPr>
          <w:p w14:paraId="0DE28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94CA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E18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40645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335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29F6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44DC1F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58B717DE">
            <w:pPr>
              <w:widowControl w:val="0"/>
              <w:snapToGrid w:val="0"/>
              <w:jc w:val="center"/>
              <w:rPr>
                <w:rFonts w:ascii="Arial" w:hAnsi="Arial" w:eastAsia="黑体" w:cs="Arial"/>
                <w:bCs/>
                <w:sz w:val="21"/>
                <w:szCs w:val="21"/>
              </w:rPr>
            </w:pPr>
          </w:p>
        </w:tc>
        <w:tc>
          <w:tcPr>
            <w:tcW w:w="1403" w:type="dxa"/>
            <w:vAlign w:val="center"/>
          </w:tcPr>
          <w:p w14:paraId="5BDBA8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AD80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1764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C89C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F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BC9D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DC33AB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679D29B8">
            <w:pPr>
              <w:widowControl w:val="0"/>
              <w:snapToGrid w:val="0"/>
              <w:jc w:val="center"/>
              <w:rPr>
                <w:rFonts w:ascii="Arial" w:hAnsi="Arial" w:eastAsia="黑体" w:cs="Arial"/>
                <w:bCs/>
                <w:sz w:val="21"/>
                <w:szCs w:val="21"/>
              </w:rPr>
            </w:pPr>
          </w:p>
        </w:tc>
        <w:tc>
          <w:tcPr>
            <w:tcW w:w="1403" w:type="dxa"/>
            <w:vAlign w:val="center"/>
          </w:tcPr>
          <w:p w14:paraId="35AA55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E529B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4C01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4C3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A529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E784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7A0583D">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6FCE5FE4">
            <w:pPr>
              <w:widowControl w:val="0"/>
              <w:snapToGrid w:val="0"/>
              <w:jc w:val="center"/>
              <w:rPr>
                <w:rFonts w:ascii="Arial" w:hAnsi="Arial" w:eastAsia="黑体" w:cs="Arial"/>
                <w:bCs/>
                <w:sz w:val="21"/>
                <w:szCs w:val="21"/>
              </w:rPr>
            </w:pPr>
          </w:p>
        </w:tc>
        <w:tc>
          <w:tcPr>
            <w:tcW w:w="1403" w:type="dxa"/>
            <w:vAlign w:val="center"/>
          </w:tcPr>
          <w:p w14:paraId="0F833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26757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FDF9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D485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5524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4E02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15A8CA9">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115B1769">
            <w:pPr>
              <w:widowControl w:val="0"/>
              <w:snapToGrid w:val="0"/>
              <w:jc w:val="center"/>
              <w:rPr>
                <w:rFonts w:ascii="Arial" w:hAnsi="Arial" w:eastAsia="黑体" w:cs="Arial"/>
                <w:bCs/>
                <w:sz w:val="21"/>
                <w:szCs w:val="21"/>
              </w:rPr>
            </w:pPr>
          </w:p>
        </w:tc>
        <w:tc>
          <w:tcPr>
            <w:tcW w:w="1403" w:type="dxa"/>
            <w:vAlign w:val="center"/>
          </w:tcPr>
          <w:p w14:paraId="0A287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E89D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15C9C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FF72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BC4A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66E8B4E5">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B72F6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2BD7869">
            <w:pPr>
              <w:pStyle w:val="15"/>
              <w:widowControl w:val="0"/>
              <w:jc w:val="left"/>
              <w:rPr>
                <w:rFonts w:ascii="仿宋" w:hAnsi="仿宋" w:eastAsia="仿宋" w:cs="仿宋"/>
              </w:rPr>
            </w:pPr>
          </w:p>
          <w:p w14:paraId="5E285BFB">
            <w:pPr>
              <w:pStyle w:val="15"/>
              <w:widowControl w:val="0"/>
              <w:jc w:val="left"/>
              <w:rPr>
                <w:rFonts w:ascii="宋体" w:hAnsi="宋体"/>
                <w:bCs/>
              </w:rPr>
            </w:pPr>
          </w:p>
          <w:p w14:paraId="53C94316">
            <w:pPr>
              <w:pStyle w:val="15"/>
              <w:widowControl w:val="0"/>
              <w:jc w:val="left"/>
              <w:rPr>
                <w:rFonts w:ascii="黑体"/>
              </w:rPr>
            </w:pPr>
          </w:p>
        </w:tc>
      </w:tr>
    </w:tbl>
    <w:p w14:paraId="04DB468D">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A91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90B8C8E">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90B8C8E">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61608"/>
    <w:multiLevelType w:val="singleLevel"/>
    <w:tmpl w:val="1D661608"/>
    <w:lvl w:ilvl="0" w:tentative="0">
      <w:start w:val="3"/>
      <w:numFmt w:val="chineseCounting"/>
      <w:suff w:val="nothing"/>
      <w:lvlText w:val="%1、"/>
      <w:lvlJc w:val="left"/>
      <w:rPr>
        <w:rFonts w:hint="eastAsia"/>
      </w:rPr>
    </w:lvl>
  </w:abstractNum>
  <w:abstractNum w:abstractNumId="1">
    <w:nsid w:val="1F2C6613"/>
    <w:multiLevelType w:val="singleLevel"/>
    <w:tmpl w:val="1F2C6613"/>
    <w:lvl w:ilvl="0" w:tentative="0">
      <w:start w:val="1"/>
      <w:numFmt w:val="decimal"/>
      <w:suff w:val="nothing"/>
      <w:lvlText w:val="%1．"/>
      <w:lvlJc w:val="left"/>
    </w:lvl>
  </w:abstractNum>
  <w:abstractNum w:abstractNumId="2">
    <w:nsid w:val="4E56A8A3"/>
    <w:multiLevelType w:val="singleLevel"/>
    <w:tmpl w:val="4E56A8A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NzZhOTU4YzBhNzA1ZDRjNzExNDlmNTcwNGQzNj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0D21"/>
    <w:rsid w:val="000A4E73"/>
    <w:rsid w:val="000A5A01"/>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7E4"/>
    <w:rsid w:val="003D1968"/>
    <w:rsid w:val="003D4994"/>
    <w:rsid w:val="003E10A5"/>
    <w:rsid w:val="003E7D72"/>
    <w:rsid w:val="003F3923"/>
    <w:rsid w:val="003F43F6"/>
    <w:rsid w:val="004019DB"/>
    <w:rsid w:val="00402B67"/>
    <w:rsid w:val="00403C91"/>
    <w:rsid w:val="0040433E"/>
    <w:rsid w:val="00404974"/>
    <w:rsid w:val="0040726A"/>
    <w:rsid w:val="004100B0"/>
    <w:rsid w:val="00410969"/>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0689"/>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46E8C"/>
    <w:rsid w:val="00764FD9"/>
    <w:rsid w:val="007740B2"/>
    <w:rsid w:val="00774C1F"/>
    <w:rsid w:val="0078194F"/>
    <w:rsid w:val="007934A4"/>
    <w:rsid w:val="007A0AC9"/>
    <w:rsid w:val="007A1B70"/>
    <w:rsid w:val="007A322A"/>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067"/>
    <w:rsid w:val="0082324C"/>
    <w:rsid w:val="00823D71"/>
    <w:rsid w:val="008245AF"/>
    <w:rsid w:val="008256B9"/>
    <w:rsid w:val="0083705D"/>
    <w:rsid w:val="0084242F"/>
    <w:rsid w:val="00845795"/>
    <w:rsid w:val="00847437"/>
    <w:rsid w:val="00871B9B"/>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0934"/>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064B"/>
    <w:rsid w:val="00AF289F"/>
    <w:rsid w:val="00AF30B9"/>
    <w:rsid w:val="00AF43DF"/>
    <w:rsid w:val="00AF67A4"/>
    <w:rsid w:val="00AF7510"/>
    <w:rsid w:val="00B12D31"/>
    <w:rsid w:val="00B15F6E"/>
    <w:rsid w:val="00B21BEE"/>
    <w:rsid w:val="00B23284"/>
    <w:rsid w:val="00B23352"/>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077A"/>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1E44"/>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15D"/>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0CF4"/>
    <w:rsid w:val="00E545FF"/>
    <w:rsid w:val="00E6080E"/>
    <w:rsid w:val="00E64168"/>
    <w:rsid w:val="00E655B3"/>
    <w:rsid w:val="00E7081D"/>
    <w:rsid w:val="00E70904"/>
    <w:rsid w:val="00E71319"/>
    <w:rsid w:val="00E75171"/>
    <w:rsid w:val="00E804B0"/>
    <w:rsid w:val="00E86772"/>
    <w:rsid w:val="00E90B8B"/>
    <w:rsid w:val="00E93ADD"/>
    <w:rsid w:val="00E952D8"/>
    <w:rsid w:val="00EA5910"/>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2574"/>
    <w:rsid w:val="00F35AA0"/>
    <w:rsid w:val="00F43C49"/>
    <w:rsid w:val="00F45C12"/>
    <w:rsid w:val="00F544A2"/>
    <w:rsid w:val="00F73D03"/>
    <w:rsid w:val="00F76CB9"/>
    <w:rsid w:val="00F77A73"/>
    <w:rsid w:val="00F80E46"/>
    <w:rsid w:val="00F96236"/>
    <w:rsid w:val="00F97EBE"/>
    <w:rsid w:val="00FA10CE"/>
    <w:rsid w:val="00FA222F"/>
    <w:rsid w:val="00FA2891"/>
    <w:rsid w:val="00FA62D9"/>
    <w:rsid w:val="00FB45A6"/>
    <w:rsid w:val="00FB693D"/>
    <w:rsid w:val="00FB7768"/>
    <w:rsid w:val="00FC7489"/>
    <w:rsid w:val="00FD196B"/>
    <w:rsid w:val="00FD1BA8"/>
    <w:rsid w:val="00FD218F"/>
    <w:rsid w:val="00FD5663"/>
    <w:rsid w:val="00FD56C6"/>
    <w:rsid w:val="00FE3221"/>
    <w:rsid w:val="00FE48EA"/>
    <w:rsid w:val="00FE571F"/>
    <w:rsid w:val="00FF47F6"/>
    <w:rsid w:val="016E63C2"/>
    <w:rsid w:val="024B0C39"/>
    <w:rsid w:val="03E865A5"/>
    <w:rsid w:val="0A8128A6"/>
    <w:rsid w:val="0BF32A1B"/>
    <w:rsid w:val="10BD2C22"/>
    <w:rsid w:val="22987C80"/>
    <w:rsid w:val="24192CCC"/>
    <w:rsid w:val="26F4679D"/>
    <w:rsid w:val="386E0231"/>
    <w:rsid w:val="39A66CD4"/>
    <w:rsid w:val="3CD52CE1"/>
    <w:rsid w:val="40A23FC0"/>
    <w:rsid w:val="410F2E6A"/>
    <w:rsid w:val="41285CA5"/>
    <w:rsid w:val="4430136C"/>
    <w:rsid w:val="465E689A"/>
    <w:rsid w:val="4AB0382B"/>
    <w:rsid w:val="50042840"/>
    <w:rsid w:val="569868B5"/>
    <w:rsid w:val="611F6817"/>
    <w:rsid w:val="66CA1754"/>
    <w:rsid w:val="6F1E65D4"/>
    <w:rsid w:val="6F266C86"/>
    <w:rsid w:val="6F5042C2"/>
    <w:rsid w:val="74316312"/>
    <w:rsid w:val="780F13C8"/>
    <w:rsid w:val="7C385448"/>
    <w:rsid w:val="7CB3663D"/>
    <w:rsid w:val="7F601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Indent"/>
    <w:basedOn w:val="1"/>
    <w:autoRedefine/>
    <w:qFormat/>
    <w:uiPriority w:val="99"/>
    <w:pPr>
      <w:spacing w:line="480" w:lineRule="exact"/>
      <w:ind w:firstLine="425"/>
    </w:pPr>
    <w:rPr>
      <w:szCs w:val="20"/>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5A688-47CB-4CE4-9128-662EAA53D958}">
  <ds:schemaRefs/>
</ds:datastoreItem>
</file>

<file path=docProps/app.xml><?xml version="1.0" encoding="utf-8"?>
<Properties xmlns="http://schemas.openxmlformats.org/officeDocument/2006/extended-properties" xmlns:vt="http://schemas.openxmlformats.org/officeDocument/2006/docPropsVTypes">
  <Template>Normal</Template>
  <Company>上海理工大学</Company>
  <Pages>11</Pages>
  <Words>1488</Words>
  <Characters>1579</Characters>
  <Lines>62</Lines>
  <Paragraphs>17</Paragraphs>
  <TotalTime>54</TotalTime>
  <ScaleCrop>false</ScaleCrop>
  <LinksUpToDate>false</LinksUpToDate>
  <CharactersWithSpaces>1595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2025-03-19T06:59:39Z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B8588DEF0F9F45EEA60E8230054E83AB_12</vt:lpwstr>
  </property>
  <property fmtid="{D5CDD505-2E9C-101B-9397-08002B2CF9AE}" pid="4" name="KSOTemplateDocerSaveRecord">
    <vt:lpwstr>eyJoZGlkIjoiOGYyZTQwNzY0YmUwZjVjNTE5NzMzOGJiOTgwZmM0NTEiLCJ1c2VySWQiOiI1NTQ0NjQ5MzAifQ==</vt:lpwstr>
  </property>
</Properties>
</file>