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7F173" w14:textId="77777777" w:rsidR="00360186" w:rsidRDefault="00000000">
      <w:pPr>
        <w:jc w:val="center"/>
        <w:rPr>
          <w:rFonts w:ascii="黑体" w:eastAsia="黑体" w:hAnsi="黑体" w:hint="eastAsia"/>
          <w:bCs/>
          <w:sz w:val="32"/>
          <w:szCs w:val="32"/>
        </w:rPr>
      </w:pPr>
      <w:r>
        <w:rPr>
          <w:rFonts w:ascii="黑体" w:eastAsia="黑体" w:hAnsi="黑体" w:hint="eastAsia"/>
          <w:bCs/>
          <w:sz w:val="32"/>
          <w:szCs w:val="32"/>
        </w:rPr>
        <w:t>《护理基础</w:t>
      </w:r>
      <w:r>
        <w:rPr>
          <w:rFonts w:ascii="黑体" w:eastAsia="黑体" w:hAnsi="黑体"/>
          <w:bCs/>
          <w:sz w:val="32"/>
          <w:szCs w:val="32"/>
        </w:rPr>
        <w:t>1</w:t>
      </w:r>
      <w:r>
        <w:rPr>
          <w:rFonts w:ascii="黑体" w:eastAsia="黑体" w:hAnsi="黑体" w:hint="eastAsia"/>
          <w:bCs/>
          <w:sz w:val="32"/>
          <w:szCs w:val="32"/>
        </w:rPr>
        <w:t>》专科课程教学大纲</w:t>
      </w:r>
    </w:p>
    <w:p w14:paraId="1B468BC4" w14:textId="77777777" w:rsidR="00360186"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360186" w14:paraId="0FE84AD8" w14:textId="77777777">
        <w:trPr>
          <w:trHeight w:val="340"/>
        </w:trPr>
        <w:tc>
          <w:tcPr>
            <w:tcW w:w="1691" w:type="dxa"/>
            <w:vMerge w:val="restart"/>
            <w:tcBorders>
              <w:top w:val="single" w:sz="12" w:space="0" w:color="auto"/>
              <w:left w:val="single" w:sz="12" w:space="0" w:color="auto"/>
            </w:tcBorders>
            <w:vAlign w:val="center"/>
          </w:tcPr>
          <w:p w14:paraId="7C6CA083" w14:textId="77777777" w:rsidR="00360186"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E56B846" w14:textId="77777777" w:rsidR="00360186" w:rsidRDefault="00000000">
            <w:pPr>
              <w:jc w:val="left"/>
              <w:rPr>
                <w:rFonts w:hint="eastAsia"/>
                <w:color w:val="000000" w:themeColor="text1"/>
                <w:sz w:val="21"/>
                <w:szCs w:val="21"/>
              </w:rPr>
            </w:pPr>
            <w:r>
              <w:rPr>
                <w:rFonts w:asciiTheme="minorEastAsia" w:eastAsiaTheme="minorEastAsia" w:hAnsiTheme="minorEastAsia" w:hint="eastAsia"/>
                <w:color w:val="000000" w:themeColor="text1"/>
                <w:sz w:val="21"/>
                <w:szCs w:val="21"/>
              </w:rPr>
              <w:t>护理基础1</w:t>
            </w:r>
          </w:p>
        </w:tc>
      </w:tr>
      <w:tr w:rsidR="00360186" w14:paraId="687CC474" w14:textId="77777777">
        <w:trPr>
          <w:trHeight w:val="340"/>
        </w:trPr>
        <w:tc>
          <w:tcPr>
            <w:tcW w:w="1691" w:type="dxa"/>
            <w:vMerge/>
            <w:tcBorders>
              <w:left w:val="single" w:sz="12" w:space="0" w:color="auto"/>
            </w:tcBorders>
            <w:vAlign w:val="center"/>
          </w:tcPr>
          <w:p w14:paraId="5D8C0C38" w14:textId="77777777" w:rsidR="00360186" w:rsidRDefault="00360186">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60BDB2AF" w14:textId="77777777" w:rsidR="00360186" w:rsidRDefault="00000000">
            <w:pPr>
              <w:jc w:val="left"/>
              <w:rPr>
                <w:rFonts w:hint="eastAsia"/>
                <w:color w:val="000000" w:themeColor="text1"/>
                <w:sz w:val="21"/>
                <w:szCs w:val="21"/>
              </w:rPr>
            </w:pPr>
            <w:r>
              <w:rPr>
                <w:rFonts w:ascii="Times New Roman" w:eastAsiaTheme="minorEastAsia" w:hAnsi="Times New Roman" w:cs="Times New Roman"/>
                <w:color w:val="000000" w:themeColor="text1"/>
                <w:sz w:val="21"/>
                <w:szCs w:val="21"/>
              </w:rPr>
              <w:t>Fundamentals of Nursing 1</w:t>
            </w:r>
          </w:p>
        </w:tc>
      </w:tr>
      <w:tr w:rsidR="00360186" w14:paraId="7189B957" w14:textId="77777777">
        <w:trPr>
          <w:trHeight w:val="340"/>
        </w:trPr>
        <w:tc>
          <w:tcPr>
            <w:tcW w:w="1691" w:type="dxa"/>
            <w:tcBorders>
              <w:left w:val="single" w:sz="12" w:space="0" w:color="auto"/>
            </w:tcBorders>
            <w:vAlign w:val="center"/>
          </w:tcPr>
          <w:p w14:paraId="15899107" w14:textId="77777777" w:rsidR="00360186"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598D68D2" w14:textId="77777777" w:rsidR="00360186" w:rsidRDefault="00000000">
            <w:pPr>
              <w:jc w:val="left"/>
              <w:rPr>
                <w:rFonts w:ascii="黑体" w:eastAsia="黑体" w:hAnsi="黑体" w:hint="eastAsia"/>
                <w:color w:val="000000" w:themeColor="text1"/>
                <w:sz w:val="21"/>
                <w:szCs w:val="21"/>
              </w:rPr>
            </w:pPr>
            <w:r>
              <w:rPr>
                <w:rFonts w:asciiTheme="minorEastAsia" w:eastAsiaTheme="minorEastAsia" w:hAnsiTheme="minorEastAsia" w:hint="eastAsia"/>
                <w:color w:val="000000" w:themeColor="text1"/>
                <w:sz w:val="21"/>
                <w:szCs w:val="21"/>
              </w:rPr>
              <w:t>0170004</w:t>
            </w:r>
          </w:p>
        </w:tc>
        <w:tc>
          <w:tcPr>
            <w:tcW w:w="2126" w:type="dxa"/>
            <w:gridSpan w:val="2"/>
            <w:vAlign w:val="center"/>
          </w:tcPr>
          <w:p w14:paraId="20FB31BC" w14:textId="77777777" w:rsidR="00360186"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5FAFACEC" w14:textId="77777777" w:rsidR="00360186" w:rsidRDefault="00000000">
            <w:pPr>
              <w:jc w:val="center"/>
              <w:rPr>
                <w:rFonts w:hint="eastAsia"/>
                <w:color w:val="000000" w:themeColor="text1"/>
                <w:sz w:val="21"/>
                <w:szCs w:val="21"/>
              </w:rPr>
            </w:pPr>
            <w:r>
              <w:rPr>
                <w:rFonts w:asciiTheme="minorEastAsia" w:eastAsiaTheme="minorEastAsia" w:hAnsiTheme="minorEastAsia" w:hint="eastAsia"/>
                <w:color w:val="000000" w:themeColor="text1"/>
                <w:sz w:val="21"/>
                <w:szCs w:val="21"/>
              </w:rPr>
              <w:t>4</w:t>
            </w:r>
          </w:p>
        </w:tc>
      </w:tr>
      <w:tr w:rsidR="00360186" w14:paraId="59438B73" w14:textId="77777777">
        <w:trPr>
          <w:trHeight w:val="340"/>
        </w:trPr>
        <w:tc>
          <w:tcPr>
            <w:tcW w:w="1691" w:type="dxa"/>
            <w:tcBorders>
              <w:left w:val="single" w:sz="12" w:space="0" w:color="auto"/>
            </w:tcBorders>
            <w:vAlign w:val="center"/>
          </w:tcPr>
          <w:p w14:paraId="4B98361E" w14:textId="77777777" w:rsidR="00360186"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2960EBF3" w14:textId="77777777" w:rsidR="00360186" w:rsidRDefault="00000000">
            <w:pPr>
              <w:jc w:val="left"/>
              <w:rPr>
                <w:rFonts w:ascii="Times New Roman" w:hAnsi="Times New Roman"/>
                <w:color w:val="000000" w:themeColor="text1"/>
                <w:sz w:val="21"/>
                <w:szCs w:val="21"/>
              </w:rPr>
            </w:pPr>
            <w:r>
              <w:rPr>
                <w:rFonts w:asciiTheme="minorEastAsia" w:eastAsiaTheme="minorEastAsia" w:hAnsiTheme="minorEastAsia" w:hint="eastAsia"/>
                <w:color w:val="000000" w:themeColor="text1"/>
                <w:sz w:val="21"/>
                <w:szCs w:val="21"/>
              </w:rPr>
              <w:t>6</w:t>
            </w:r>
            <w:r>
              <w:rPr>
                <w:rFonts w:asciiTheme="minorEastAsia" w:eastAsiaTheme="minorEastAsia" w:hAnsiTheme="minorEastAsia"/>
                <w:color w:val="000000" w:themeColor="text1"/>
                <w:sz w:val="21"/>
                <w:szCs w:val="21"/>
              </w:rPr>
              <w:t>4</w:t>
            </w:r>
          </w:p>
        </w:tc>
        <w:tc>
          <w:tcPr>
            <w:tcW w:w="1272" w:type="dxa"/>
            <w:vAlign w:val="center"/>
          </w:tcPr>
          <w:p w14:paraId="064894F5" w14:textId="77777777" w:rsidR="00360186"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29874004" w14:textId="77777777" w:rsidR="00360186" w:rsidRDefault="00000000">
            <w:pPr>
              <w:jc w:val="left"/>
              <w:rPr>
                <w:rFonts w:hint="eastAsia"/>
                <w:color w:val="000000" w:themeColor="text1"/>
                <w:sz w:val="21"/>
                <w:szCs w:val="21"/>
              </w:rPr>
            </w:pPr>
            <w:r>
              <w:rPr>
                <w:rFonts w:hint="eastAsia"/>
                <w:color w:val="000000" w:themeColor="text1"/>
                <w:sz w:val="21"/>
                <w:szCs w:val="21"/>
              </w:rPr>
              <w:t>1</w:t>
            </w:r>
            <w:r>
              <w:rPr>
                <w:color w:val="000000" w:themeColor="text1"/>
                <w:sz w:val="21"/>
                <w:szCs w:val="21"/>
              </w:rPr>
              <w:t>6</w:t>
            </w:r>
          </w:p>
        </w:tc>
        <w:tc>
          <w:tcPr>
            <w:tcW w:w="1413" w:type="dxa"/>
            <w:gridSpan w:val="2"/>
            <w:vAlign w:val="center"/>
          </w:tcPr>
          <w:p w14:paraId="44AF9818" w14:textId="77777777" w:rsidR="00360186"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1F6AA4DE" w14:textId="77777777" w:rsidR="00360186" w:rsidRDefault="00000000">
            <w:pPr>
              <w:jc w:val="left"/>
              <w:rPr>
                <w:rFonts w:hint="eastAsia"/>
                <w:color w:val="000000" w:themeColor="text1"/>
                <w:sz w:val="21"/>
                <w:szCs w:val="21"/>
              </w:rPr>
            </w:pPr>
            <w:r>
              <w:rPr>
                <w:rFonts w:hint="eastAsia"/>
                <w:color w:val="000000" w:themeColor="text1"/>
                <w:sz w:val="21"/>
                <w:szCs w:val="21"/>
              </w:rPr>
              <w:t>4</w:t>
            </w:r>
            <w:r>
              <w:rPr>
                <w:color w:val="000000" w:themeColor="text1"/>
                <w:sz w:val="21"/>
                <w:szCs w:val="21"/>
              </w:rPr>
              <w:t>8</w:t>
            </w:r>
          </w:p>
        </w:tc>
      </w:tr>
      <w:tr w:rsidR="00360186" w14:paraId="6DF3D478" w14:textId="77777777">
        <w:trPr>
          <w:trHeight w:val="340"/>
        </w:trPr>
        <w:tc>
          <w:tcPr>
            <w:tcW w:w="1691" w:type="dxa"/>
            <w:tcBorders>
              <w:left w:val="single" w:sz="12" w:space="0" w:color="auto"/>
            </w:tcBorders>
            <w:vAlign w:val="center"/>
          </w:tcPr>
          <w:p w14:paraId="0F499A77" w14:textId="77777777" w:rsidR="00360186"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15B778FC" w14:textId="77777777" w:rsidR="00360186" w:rsidRDefault="00000000">
            <w:pPr>
              <w:jc w:val="left"/>
              <w:rPr>
                <w:rFonts w:ascii="黑体" w:eastAsia="黑体" w:hAnsi="黑体" w:hint="eastAsia"/>
                <w:color w:val="000000" w:themeColor="text1"/>
                <w:sz w:val="21"/>
                <w:szCs w:val="21"/>
              </w:rPr>
            </w:pPr>
            <w:r>
              <w:rPr>
                <w:rFonts w:asciiTheme="minorEastAsia" w:eastAsiaTheme="minorEastAsia" w:hAnsiTheme="minorEastAsia" w:hint="eastAsia"/>
                <w:color w:val="000000" w:themeColor="text1"/>
                <w:sz w:val="21"/>
                <w:szCs w:val="21"/>
              </w:rPr>
              <w:t>健康管理学院</w:t>
            </w:r>
          </w:p>
        </w:tc>
        <w:tc>
          <w:tcPr>
            <w:tcW w:w="2126" w:type="dxa"/>
            <w:gridSpan w:val="2"/>
            <w:vAlign w:val="center"/>
          </w:tcPr>
          <w:p w14:paraId="3AA92667" w14:textId="77777777" w:rsidR="00360186"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06330281" w14:textId="77777777" w:rsidR="00360186" w:rsidRDefault="00000000">
            <w:pPr>
              <w:jc w:val="left"/>
              <w:rPr>
                <w:rFonts w:hint="eastAsia"/>
                <w:color w:val="000000" w:themeColor="text1"/>
                <w:sz w:val="21"/>
                <w:szCs w:val="21"/>
              </w:rPr>
            </w:pPr>
            <w:r>
              <w:rPr>
                <w:rFonts w:hint="eastAsia"/>
                <w:color w:val="000000" w:themeColor="text1"/>
                <w:sz w:val="21"/>
                <w:szCs w:val="21"/>
              </w:rPr>
              <w:t>护理一年级</w:t>
            </w:r>
          </w:p>
        </w:tc>
      </w:tr>
      <w:tr w:rsidR="00360186" w14:paraId="498C02E8" w14:textId="77777777">
        <w:trPr>
          <w:trHeight w:val="340"/>
        </w:trPr>
        <w:tc>
          <w:tcPr>
            <w:tcW w:w="1691" w:type="dxa"/>
            <w:tcBorders>
              <w:left w:val="single" w:sz="12" w:space="0" w:color="auto"/>
            </w:tcBorders>
            <w:vAlign w:val="center"/>
          </w:tcPr>
          <w:p w14:paraId="3E2AF5FB" w14:textId="77777777" w:rsidR="00360186"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112B77BA" w14:textId="77777777" w:rsidR="00360186" w:rsidRDefault="00000000">
            <w:pPr>
              <w:jc w:val="left"/>
              <w:rPr>
                <w:rFonts w:hint="eastAsia"/>
                <w:color w:val="000000" w:themeColor="text1"/>
                <w:sz w:val="21"/>
                <w:szCs w:val="21"/>
              </w:rPr>
            </w:pPr>
            <w:r>
              <w:rPr>
                <w:rFonts w:hint="eastAsia"/>
                <w:color w:val="000000" w:themeColor="text1"/>
                <w:sz w:val="21"/>
                <w:szCs w:val="21"/>
              </w:rPr>
              <w:t>专业必修课</w:t>
            </w:r>
          </w:p>
        </w:tc>
        <w:tc>
          <w:tcPr>
            <w:tcW w:w="2126" w:type="dxa"/>
            <w:gridSpan w:val="2"/>
            <w:vAlign w:val="center"/>
          </w:tcPr>
          <w:p w14:paraId="4B9CD05E" w14:textId="77777777" w:rsidR="00360186"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59F29005" w14:textId="77777777" w:rsidR="00360186" w:rsidRDefault="00000000">
            <w:pPr>
              <w:jc w:val="left"/>
              <w:rPr>
                <w:rFonts w:hint="eastAsia"/>
                <w:color w:val="000000" w:themeColor="text1"/>
                <w:sz w:val="21"/>
                <w:szCs w:val="21"/>
              </w:rPr>
            </w:pPr>
            <w:r>
              <w:rPr>
                <w:rFonts w:hint="eastAsia"/>
                <w:color w:val="000000" w:themeColor="text1"/>
                <w:sz w:val="21"/>
                <w:szCs w:val="21"/>
              </w:rPr>
              <w:t>考试</w:t>
            </w:r>
          </w:p>
        </w:tc>
      </w:tr>
      <w:tr w:rsidR="00360186" w14:paraId="52EE4DC7" w14:textId="77777777">
        <w:trPr>
          <w:trHeight w:val="340"/>
        </w:trPr>
        <w:tc>
          <w:tcPr>
            <w:tcW w:w="1691" w:type="dxa"/>
            <w:tcBorders>
              <w:left w:val="single" w:sz="12" w:space="0" w:color="auto"/>
            </w:tcBorders>
            <w:vAlign w:val="center"/>
          </w:tcPr>
          <w:p w14:paraId="1B58581F" w14:textId="77777777" w:rsidR="00360186"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27396EEF" w14:textId="77777777" w:rsidR="00360186" w:rsidRDefault="00000000">
            <w:pPr>
              <w:jc w:val="left"/>
              <w:rPr>
                <w:rFonts w:ascii="Times New Roman" w:eastAsiaTheme="minorEastAsia" w:hAnsi="Times New Roman"/>
                <w:color w:val="000000" w:themeColor="text1"/>
                <w:sz w:val="21"/>
                <w:szCs w:val="21"/>
              </w:rPr>
            </w:pPr>
            <w:r>
              <w:rPr>
                <w:rFonts w:ascii="Times New Roman" w:hAnsi="Times New Roman" w:hint="eastAsia"/>
                <w:color w:val="000000" w:themeColor="text1"/>
                <w:sz w:val="21"/>
                <w:szCs w:val="21"/>
              </w:rPr>
              <w:t>《基础护理学》，</w:t>
            </w:r>
            <w:r>
              <w:rPr>
                <w:rFonts w:asciiTheme="minorEastAsia" w:eastAsiaTheme="minorEastAsia" w:hAnsiTheme="minorEastAsia"/>
                <w:color w:val="000000" w:themeColor="text1"/>
                <w:sz w:val="21"/>
                <w:szCs w:val="21"/>
              </w:rPr>
              <w:t>张连辉</w:t>
            </w:r>
            <w:r>
              <w:rPr>
                <w:rFonts w:asciiTheme="minorEastAsia" w:eastAsiaTheme="minorEastAsia" w:hAnsiTheme="minorEastAsia" w:hint="eastAsia"/>
                <w:color w:val="000000" w:themeColor="text1"/>
                <w:sz w:val="21"/>
                <w:szCs w:val="21"/>
              </w:rPr>
              <w:t>，陈荣凤主编</w:t>
            </w:r>
            <w:r>
              <w:rPr>
                <w:rFonts w:ascii="Times New Roman" w:hAnsi="Times New Roman"/>
                <w:color w:val="000000" w:themeColor="text1"/>
                <w:sz w:val="21"/>
                <w:szCs w:val="21"/>
              </w:rPr>
              <w:t xml:space="preserve">ISBN </w:t>
            </w:r>
            <w:r>
              <w:rPr>
                <w:rFonts w:asciiTheme="minorEastAsia" w:eastAsiaTheme="minorEastAsia" w:hAnsiTheme="minorEastAsia"/>
                <w:color w:val="000000" w:themeColor="text1"/>
                <w:sz w:val="21"/>
                <w:szCs w:val="21"/>
              </w:rPr>
              <w:t>9787117</w:t>
            </w:r>
            <w:r>
              <w:rPr>
                <w:rFonts w:asciiTheme="minorEastAsia" w:eastAsiaTheme="minorEastAsia" w:hAnsiTheme="minorEastAsia" w:hint="eastAsia"/>
                <w:color w:val="000000" w:themeColor="text1"/>
                <w:sz w:val="21"/>
                <w:szCs w:val="21"/>
              </w:rPr>
              <w:t>374217，人民卫生出版社，第5版</w:t>
            </w:r>
          </w:p>
        </w:tc>
        <w:tc>
          <w:tcPr>
            <w:tcW w:w="1413" w:type="dxa"/>
            <w:gridSpan w:val="2"/>
            <w:vAlign w:val="center"/>
          </w:tcPr>
          <w:p w14:paraId="6161A036" w14:textId="77777777" w:rsidR="00360186"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794C2C34" w14:textId="77777777" w:rsidR="00360186"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7A48B901" w14:textId="77777777" w:rsidR="00360186"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360186" w14:paraId="004E1205" w14:textId="77777777">
        <w:trPr>
          <w:trHeight w:val="680"/>
        </w:trPr>
        <w:tc>
          <w:tcPr>
            <w:tcW w:w="1691" w:type="dxa"/>
            <w:tcBorders>
              <w:left w:val="single" w:sz="12" w:space="0" w:color="auto"/>
            </w:tcBorders>
            <w:vAlign w:val="center"/>
          </w:tcPr>
          <w:p w14:paraId="1B2AB339" w14:textId="77777777" w:rsidR="00360186"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502A42B6" w14:textId="77777777" w:rsidR="00360186" w:rsidRDefault="00000000">
            <w:pPr>
              <w:pStyle w:val="DG0"/>
              <w:jc w:val="both"/>
            </w:pPr>
            <w:r>
              <w:rPr>
                <w:rFonts w:hint="eastAsia"/>
              </w:rPr>
              <w:t>无</w:t>
            </w:r>
          </w:p>
        </w:tc>
      </w:tr>
      <w:tr w:rsidR="00360186" w14:paraId="5F50FE47" w14:textId="77777777">
        <w:trPr>
          <w:trHeight w:val="3085"/>
        </w:trPr>
        <w:tc>
          <w:tcPr>
            <w:tcW w:w="1691" w:type="dxa"/>
            <w:tcBorders>
              <w:left w:val="single" w:sz="12" w:space="0" w:color="auto"/>
            </w:tcBorders>
            <w:vAlign w:val="center"/>
          </w:tcPr>
          <w:p w14:paraId="4E15EB62" w14:textId="77777777" w:rsidR="00360186"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39F3F6D4" w14:textId="77777777" w:rsidR="00360186" w:rsidRDefault="00000000">
            <w:pPr>
              <w:pStyle w:val="DG0"/>
              <w:ind w:firstLineChars="200" w:firstLine="420"/>
              <w:jc w:val="both"/>
            </w:pPr>
            <w:r>
              <w:rPr>
                <w:rFonts w:hint="eastAsia"/>
              </w:rPr>
              <w:t>通过本课程的学习，学生能系统地掌握护理专业的基本知识、基本理论和基本技能，培养高尚的职业道德修养，为继续学习其他护理专业课程和促进专业发展奠定坚实的基础。本课程紧紧围绕高职高专护理类专业培养具有人道、博爱、奉献精神的良好职业道德、创新精神的高端技能型护理人才的目标，结合护理岗位和全国护士执业资格考试要求，力求做到科学性、先进性、启发性、创新性和适用性相结合，在内容上体现了“必需、够用”，从临床的需要出发，运用护理程序的工作方法，把“以人为中心”的现代护理理念及“医工融合”理念有机地贯穿于教学内容中，注重培养职业素养。</w:t>
            </w:r>
          </w:p>
        </w:tc>
      </w:tr>
      <w:tr w:rsidR="00360186" w14:paraId="637837BA" w14:textId="77777777">
        <w:trPr>
          <w:trHeight w:val="1701"/>
        </w:trPr>
        <w:tc>
          <w:tcPr>
            <w:tcW w:w="1691" w:type="dxa"/>
            <w:tcBorders>
              <w:left w:val="single" w:sz="12" w:space="0" w:color="auto"/>
              <w:bottom w:val="double" w:sz="4" w:space="0" w:color="auto"/>
            </w:tcBorders>
            <w:vAlign w:val="center"/>
          </w:tcPr>
          <w:p w14:paraId="4137CCC6" w14:textId="77777777" w:rsidR="00360186"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14B79FC0" w14:textId="77777777" w:rsidR="00360186" w:rsidRDefault="00000000">
            <w:pPr>
              <w:pStyle w:val="DG0"/>
              <w:ind w:firstLineChars="200" w:firstLine="420"/>
              <w:jc w:val="both"/>
            </w:pPr>
            <w:r>
              <w:rPr>
                <w:rFonts w:hint="eastAsia"/>
              </w:rPr>
              <w:t>本课程适用于护理专业，以正常人体学基础</w:t>
            </w:r>
            <w:r>
              <w:t>1</w:t>
            </w:r>
            <w:r>
              <w:t>（人体结构学）、正常人体学基础</w:t>
            </w:r>
            <w:r>
              <w:t>2</w:t>
            </w:r>
            <w:r>
              <w:t>（人体功能学）等医学基础课程和护理导论护理专业课程为基础，后续学习的课程有</w:t>
            </w:r>
            <w:r>
              <w:rPr>
                <w:rFonts w:hint="eastAsia"/>
              </w:rPr>
              <w:t>内、外、妇、儿</w:t>
            </w:r>
            <w:r>
              <w:t>等护理专科课程。因此，本课程是衔接护理类基础课程和专科课程的桥梁。本课程在专业培养计划中分割为</w:t>
            </w:r>
            <w:r>
              <w:rPr>
                <w:rFonts w:hint="eastAsia"/>
              </w:rPr>
              <w:t>两</w:t>
            </w:r>
            <w:r>
              <w:t>部分，分别是护理学基础</w:t>
            </w:r>
            <w:r>
              <w:t>1</w:t>
            </w:r>
            <w:r>
              <w:t>、护理学基础</w:t>
            </w:r>
            <w:r>
              <w:t>2</w:t>
            </w:r>
            <w:r>
              <w:t>。本部分是护理学基础</w:t>
            </w:r>
            <w:r>
              <w:t>1</w:t>
            </w:r>
            <w:r>
              <w:t>，安排在第一学期。</w:t>
            </w:r>
          </w:p>
        </w:tc>
      </w:tr>
      <w:tr w:rsidR="00360186" w14:paraId="715AA050" w14:textId="77777777">
        <w:trPr>
          <w:trHeight w:val="510"/>
        </w:trPr>
        <w:tc>
          <w:tcPr>
            <w:tcW w:w="1691" w:type="dxa"/>
            <w:tcBorders>
              <w:top w:val="double" w:sz="4" w:space="0" w:color="auto"/>
              <w:left w:val="single" w:sz="12" w:space="0" w:color="auto"/>
            </w:tcBorders>
            <w:vAlign w:val="center"/>
          </w:tcPr>
          <w:p w14:paraId="15FED681" w14:textId="77777777" w:rsidR="00360186"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6C77D6F9" w14:textId="77777777" w:rsidR="00360186" w:rsidRDefault="00000000">
            <w:pPr>
              <w:jc w:val="left"/>
              <w:rPr>
                <w:rFonts w:ascii="黑体" w:eastAsia="黑体" w:hAnsi="黑体" w:hint="eastAsia"/>
                <w:color w:val="000000" w:themeColor="text1"/>
                <w:sz w:val="21"/>
                <w:szCs w:val="21"/>
              </w:rPr>
            </w:pPr>
            <w:r>
              <w:rPr>
                <w:rFonts w:hint="eastAsia"/>
                <w:noProof/>
                <w:sz w:val="21"/>
                <w:szCs w:val="21"/>
              </w:rPr>
              <w:drawing>
                <wp:inline distT="0" distB="0" distL="0" distR="0" wp14:anchorId="2B03D3A7" wp14:editId="4CDB64BD">
                  <wp:extent cx="661670" cy="252095"/>
                  <wp:effectExtent l="0" t="0" r="5080" b="0"/>
                  <wp:docPr id="15250134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1344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0867" cy="282235"/>
                          </a:xfrm>
                          <a:prstGeom prst="rect">
                            <a:avLst/>
                          </a:prstGeom>
                        </pic:spPr>
                      </pic:pic>
                    </a:graphicData>
                  </a:graphic>
                </wp:inline>
              </w:drawing>
            </w:r>
          </w:p>
        </w:tc>
        <w:tc>
          <w:tcPr>
            <w:tcW w:w="1425" w:type="dxa"/>
            <w:gridSpan w:val="2"/>
            <w:tcBorders>
              <w:top w:val="double" w:sz="4" w:space="0" w:color="auto"/>
            </w:tcBorders>
            <w:vAlign w:val="center"/>
          </w:tcPr>
          <w:p w14:paraId="4C7EEC91" w14:textId="77777777" w:rsidR="00360186"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3C4655E9" w14:textId="77777777" w:rsidR="00360186" w:rsidRDefault="00000000">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Pr>
                <w:rFonts w:ascii="Times New Roman" w:hAnsi="Times New Roman" w:hint="eastAsia"/>
                <w:color w:val="000000"/>
                <w:sz w:val="21"/>
                <w:szCs w:val="21"/>
              </w:rPr>
              <w:t>5.8</w:t>
            </w:r>
          </w:p>
        </w:tc>
      </w:tr>
      <w:tr w:rsidR="00360186" w14:paraId="55D28075" w14:textId="77777777">
        <w:trPr>
          <w:trHeight w:val="510"/>
        </w:trPr>
        <w:tc>
          <w:tcPr>
            <w:tcW w:w="1691" w:type="dxa"/>
            <w:tcBorders>
              <w:left w:val="single" w:sz="12" w:space="0" w:color="auto"/>
            </w:tcBorders>
            <w:vAlign w:val="center"/>
          </w:tcPr>
          <w:p w14:paraId="3CC500A5" w14:textId="77777777" w:rsidR="00360186"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6CB67CDA" w14:textId="77777777" w:rsidR="00360186" w:rsidRDefault="00000000">
            <w:pPr>
              <w:jc w:val="left"/>
              <w:rPr>
                <w:rFonts w:ascii="黑体" w:eastAsia="黑体" w:hAnsi="黑体" w:hint="eastAsia"/>
                <w:color w:val="000000" w:themeColor="text1"/>
                <w:sz w:val="21"/>
                <w:szCs w:val="21"/>
              </w:rPr>
            </w:pPr>
            <w:r>
              <w:rPr>
                <w:rFonts w:ascii="黑体" w:eastAsia="黑体" w:hAnsi="黑体" w:hint="eastAsia"/>
                <w:color w:val="000000" w:themeColor="text1"/>
                <w:sz w:val="21"/>
                <w:szCs w:val="21"/>
              </w:rPr>
              <w:t xml:space="preserve">  </w:t>
            </w:r>
            <w:r>
              <w:rPr>
                <w:rFonts w:ascii="黑体" w:eastAsia="黑体" w:hAnsi="黑体" w:hint="eastAsia"/>
                <w:noProof/>
                <w:color w:val="000000" w:themeColor="text1"/>
                <w:sz w:val="21"/>
                <w:szCs w:val="21"/>
              </w:rPr>
              <w:drawing>
                <wp:inline distT="0" distB="0" distL="114300" distR="114300" wp14:anchorId="17B493E9" wp14:editId="059AFEAE">
                  <wp:extent cx="690245" cy="457200"/>
                  <wp:effectExtent l="0" t="0" r="14605" b="0"/>
                  <wp:docPr id="1" name="图片 1" descr="95bcd5aa5be7d8dec8151b0ac71151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5bcd5aa5be7d8dec8151b0ac711514d"/>
                          <pic:cNvPicPr>
                            <a:picLocks noChangeAspect="1"/>
                          </pic:cNvPicPr>
                        </pic:nvPicPr>
                        <pic:blipFill>
                          <a:blip r:embed="rId9"/>
                          <a:stretch>
                            <a:fillRect/>
                          </a:stretch>
                        </pic:blipFill>
                        <pic:spPr>
                          <a:xfrm>
                            <a:off x="0" y="0"/>
                            <a:ext cx="690245" cy="457200"/>
                          </a:xfrm>
                          <a:prstGeom prst="rect">
                            <a:avLst/>
                          </a:prstGeom>
                        </pic:spPr>
                      </pic:pic>
                    </a:graphicData>
                  </a:graphic>
                </wp:inline>
              </w:drawing>
            </w:r>
          </w:p>
        </w:tc>
        <w:tc>
          <w:tcPr>
            <w:tcW w:w="1425" w:type="dxa"/>
            <w:gridSpan w:val="2"/>
            <w:vAlign w:val="center"/>
          </w:tcPr>
          <w:p w14:paraId="2FE098E7" w14:textId="77777777" w:rsidR="00360186"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5656AA5C" w14:textId="77777777" w:rsidR="00360186" w:rsidRDefault="00000000">
            <w:pPr>
              <w:jc w:val="center"/>
              <w:rPr>
                <w:rFonts w:ascii="Times New Roman" w:hAnsi="Times New Roman"/>
                <w:color w:val="000000"/>
                <w:sz w:val="21"/>
                <w:szCs w:val="21"/>
              </w:rPr>
            </w:pPr>
            <w:r>
              <w:rPr>
                <w:rFonts w:ascii="Times New Roman" w:hAnsi="Times New Roman" w:hint="eastAsia"/>
                <w:color w:val="000000"/>
                <w:sz w:val="21"/>
                <w:szCs w:val="21"/>
              </w:rPr>
              <w:t>2025.9</w:t>
            </w:r>
          </w:p>
        </w:tc>
      </w:tr>
      <w:tr w:rsidR="00360186" w14:paraId="530BC712" w14:textId="77777777">
        <w:trPr>
          <w:trHeight w:val="510"/>
        </w:trPr>
        <w:tc>
          <w:tcPr>
            <w:tcW w:w="1691" w:type="dxa"/>
            <w:tcBorders>
              <w:left w:val="single" w:sz="12" w:space="0" w:color="auto"/>
              <w:bottom w:val="single" w:sz="12" w:space="0" w:color="auto"/>
            </w:tcBorders>
            <w:vAlign w:val="center"/>
          </w:tcPr>
          <w:p w14:paraId="0796FE12" w14:textId="77777777" w:rsidR="00360186"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lastRenderedPageBreak/>
              <w:t>学院负责人</w:t>
            </w:r>
          </w:p>
        </w:tc>
        <w:tc>
          <w:tcPr>
            <w:tcW w:w="3532" w:type="dxa"/>
            <w:gridSpan w:val="2"/>
            <w:tcBorders>
              <w:bottom w:val="single" w:sz="12" w:space="0" w:color="auto"/>
            </w:tcBorders>
            <w:vAlign w:val="center"/>
          </w:tcPr>
          <w:p w14:paraId="469DABCA" w14:textId="3CE686A7" w:rsidR="00360186" w:rsidRDefault="005A72C6">
            <w:pPr>
              <w:jc w:val="right"/>
              <w:rPr>
                <w:rFonts w:ascii="黑体" w:eastAsia="黑体" w:hAnsi="黑体" w:hint="eastAsia"/>
                <w:color w:val="000000" w:themeColor="text1"/>
                <w:sz w:val="21"/>
                <w:szCs w:val="21"/>
              </w:rPr>
            </w:pPr>
            <w:r>
              <w:rPr>
                <w:rFonts w:hint="eastAsia"/>
                <w:noProof/>
                <w:sz w:val="21"/>
                <w:szCs w:val="21"/>
              </w:rPr>
              <w:drawing>
                <wp:inline distT="0" distB="0" distL="0" distR="0" wp14:anchorId="72C886B6" wp14:editId="219AF39D">
                  <wp:extent cx="635954" cy="432283"/>
                  <wp:effectExtent l="0" t="0" r="0" b="6350"/>
                  <wp:docPr id="1160172506" name="图片 2" descr="卡通人物&#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72506" name="图片 2" descr="卡通人物&#10;&#10;AI 生成的内容可能不正确。"/>
                          <pic:cNvPicPr/>
                        </pic:nvPicPr>
                        <pic:blipFill>
                          <a:blip r:embed="rId10">
                            <a:extLst>
                              <a:ext uri="{28A0092B-C50C-407E-A947-70E740481C1C}">
                                <a14:useLocalDpi xmlns:a14="http://schemas.microsoft.com/office/drawing/2010/main" val="0"/>
                              </a:ext>
                            </a:extLst>
                          </a:blip>
                          <a:stretch>
                            <a:fillRect/>
                          </a:stretch>
                        </pic:blipFill>
                        <pic:spPr>
                          <a:xfrm>
                            <a:off x="0" y="0"/>
                            <a:ext cx="635954" cy="432283"/>
                          </a:xfrm>
                          <a:prstGeom prst="rect">
                            <a:avLst/>
                          </a:prstGeom>
                        </pic:spPr>
                      </pic:pic>
                    </a:graphicData>
                  </a:graphic>
                </wp:inline>
              </w:drawing>
            </w:r>
            <w:r w:rsidR="00000000">
              <w:rPr>
                <w:rFonts w:hint="eastAsia"/>
                <w:sz w:val="21"/>
                <w:szCs w:val="21"/>
              </w:rPr>
              <w:t>（签名）</w:t>
            </w:r>
          </w:p>
        </w:tc>
        <w:tc>
          <w:tcPr>
            <w:tcW w:w="1425" w:type="dxa"/>
            <w:gridSpan w:val="2"/>
            <w:tcBorders>
              <w:bottom w:val="single" w:sz="12" w:space="0" w:color="auto"/>
            </w:tcBorders>
            <w:vAlign w:val="center"/>
          </w:tcPr>
          <w:p w14:paraId="29D44784" w14:textId="77777777" w:rsidR="00360186"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4FC85258" w14:textId="5710CDF3" w:rsidR="00360186" w:rsidRDefault="005A72C6">
            <w:pPr>
              <w:jc w:val="center"/>
              <w:rPr>
                <w:rFonts w:ascii="Times New Roman" w:hAnsi="Times New Roman"/>
                <w:color w:val="000000"/>
                <w:sz w:val="21"/>
                <w:szCs w:val="21"/>
              </w:rPr>
            </w:pPr>
            <w:r>
              <w:rPr>
                <w:rFonts w:ascii="Times New Roman" w:hAnsi="Times New Roman" w:hint="eastAsia"/>
                <w:color w:val="000000"/>
                <w:sz w:val="21"/>
                <w:szCs w:val="21"/>
              </w:rPr>
              <w:t>2025.9</w:t>
            </w:r>
          </w:p>
        </w:tc>
      </w:tr>
    </w:tbl>
    <w:p w14:paraId="05E0D3DC" w14:textId="77777777" w:rsidR="00360186" w:rsidRDefault="00000000">
      <w:pPr>
        <w:spacing w:line="100" w:lineRule="exact"/>
        <w:rPr>
          <w:rFonts w:ascii="Arial" w:eastAsia="黑体" w:hAnsi="Arial"/>
        </w:rPr>
      </w:pPr>
      <w:r>
        <w:br w:type="page"/>
      </w:r>
    </w:p>
    <w:p w14:paraId="1D2C5BFE" w14:textId="77777777" w:rsidR="00360186" w:rsidRDefault="00000000">
      <w:pPr>
        <w:pStyle w:val="DG1"/>
        <w:spacing w:beforeLines="100" w:before="326" w:line="360" w:lineRule="auto"/>
        <w:rPr>
          <w:rFonts w:ascii="黑体" w:hAnsi="宋体" w:hint="eastAsia"/>
        </w:rPr>
      </w:pPr>
      <w:bookmarkStart w:id="0" w:name="OLE_LINK2"/>
      <w:bookmarkStart w:id="1" w:name="OLE_LINK1"/>
      <w:r>
        <w:rPr>
          <w:rFonts w:ascii="黑体" w:hAnsi="宋体" w:hint="eastAsia"/>
        </w:rPr>
        <w:lastRenderedPageBreak/>
        <w:t>二、课程目标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360186" w14:paraId="26D64D34" w14:textId="77777777">
        <w:trPr>
          <w:trHeight w:val="454"/>
          <w:jc w:val="center"/>
        </w:trPr>
        <w:tc>
          <w:tcPr>
            <w:tcW w:w="1206" w:type="dxa"/>
            <w:vAlign w:val="center"/>
          </w:tcPr>
          <w:p w14:paraId="49D1D42C" w14:textId="77777777" w:rsidR="00360186"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vAlign w:val="center"/>
          </w:tcPr>
          <w:p w14:paraId="11C57EF8" w14:textId="77777777" w:rsidR="00360186"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60A4A18B" w14:textId="77777777" w:rsidR="00360186"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360186" w14:paraId="5A598CB2" w14:textId="77777777">
        <w:trPr>
          <w:trHeight w:val="340"/>
          <w:jc w:val="center"/>
        </w:trPr>
        <w:tc>
          <w:tcPr>
            <w:tcW w:w="1206" w:type="dxa"/>
            <w:vAlign w:val="center"/>
          </w:tcPr>
          <w:p w14:paraId="065C9976" w14:textId="77777777" w:rsidR="00360186" w:rsidRDefault="00000000">
            <w:pPr>
              <w:snapToGrid w:val="0"/>
              <w:jc w:val="center"/>
              <w:rPr>
                <w:rFonts w:hint="eastAsia"/>
              </w:rPr>
            </w:pPr>
            <w:r>
              <w:rPr>
                <w:rFonts w:ascii="黑体" w:eastAsia="黑体" w:hAnsi="黑体" w:hint="eastAsia"/>
                <w:bCs/>
                <w:color w:val="000000"/>
                <w:sz w:val="21"/>
                <w:szCs w:val="18"/>
              </w:rPr>
              <w:t>知识目标</w:t>
            </w:r>
          </w:p>
        </w:tc>
        <w:tc>
          <w:tcPr>
            <w:tcW w:w="764" w:type="dxa"/>
            <w:vAlign w:val="center"/>
          </w:tcPr>
          <w:p w14:paraId="297807FB" w14:textId="77777777" w:rsidR="00360186"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7CD6DFED" w14:textId="77777777" w:rsidR="00360186" w:rsidRDefault="00000000">
            <w:pPr>
              <w:pStyle w:val="DG0"/>
              <w:jc w:val="left"/>
              <w:rPr>
                <w:rFonts w:ascii="宋体" w:hAnsi="宋体" w:hint="eastAsia"/>
                <w:bCs/>
              </w:rPr>
            </w:pPr>
            <w:r>
              <w:rPr>
                <w:rFonts w:ascii="宋体" w:hAnsi="宋体"/>
                <w:bCs/>
              </w:rPr>
              <w:t>能阐述基础护理学的基本概念、基本知识</w:t>
            </w:r>
            <w:r>
              <w:rPr>
                <w:rFonts w:ascii="宋体" w:hAnsi="宋体" w:hint="eastAsia"/>
                <w:bCs/>
              </w:rPr>
              <w:t>。</w:t>
            </w:r>
          </w:p>
        </w:tc>
      </w:tr>
      <w:tr w:rsidR="00360186" w14:paraId="1184A256" w14:textId="77777777">
        <w:trPr>
          <w:trHeight w:val="340"/>
          <w:jc w:val="center"/>
        </w:trPr>
        <w:tc>
          <w:tcPr>
            <w:tcW w:w="1206" w:type="dxa"/>
            <w:vMerge w:val="restart"/>
            <w:vAlign w:val="center"/>
          </w:tcPr>
          <w:p w14:paraId="38775D69" w14:textId="77777777" w:rsidR="00360186" w:rsidRDefault="00000000">
            <w:pPr>
              <w:snapToGrid w:val="0"/>
              <w:jc w:val="center"/>
              <w:rPr>
                <w:rFonts w:hint="eastAsia"/>
              </w:rPr>
            </w:pPr>
            <w:r>
              <w:rPr>
                <w:rFonts w:ascii="黑体" w:eastAsia="黑体" w:hAnsi="黑体" w:hint="eastAsia"/>
                <w:bCs/>
                <w:color w:val="000000"/>
                <w:sz w:val="21"/>
                <w:szCs w:val="18"/>
              </w:rPr>
              <w:t>技能目标</w:t>
            </w:r>
          </w:p>
        </w:tc>
        <w:tc>
          <w:tcPr>
            <w:tcW w:w="764" w:type="dxa"/>
            <w:vAlign w:val="center"/>
          </w:tcPr>
          <w:p w14:paraId="56474954" w14:textId="77777777" w:rsidR="00360186"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07D50099" w14:textId="77777777" w:rsidR="00360186" w:rsidRDefault="00000000">
            <w:pPr>
              <w:pStyle w:val="DG0"/>
              <w:jc w:val="left"/>
              <w:rPr>
                <w:rFonts w:ascii="宋体" w:hAnsi="宋体" w:hint="eastAsia"/>
                <w:bCs/>
              </w:rPr>
            </w:pPr>
            <w:r>
              <w:rPr>
                <w:rFonts w:ascii="宋体" w:hAnsi="宋体"/>
                <w:bCs/>
              </w:rPr>
              <w:t>能规范熟练地进行各项基础护理技术操作，</w:t>
            </w:r>
            <w:r>
              <w:rPr>
                <w:rFonts w:ascii="宋体" w:hAnsi="宋体" w:hint="eastAsia"/>
                <w:bCs/>
              </w:rPr>
              <w:t>能够熟练使用各种医疗器械，</w:t>
            </w:r>
            <w:r>
              <w:rPr>
                <w:rFonts w:ascii="宋体" w:hAnsi="宋体"/>
                <w:bCs/>
              </w:rPr>
              <w:t>并能将知识技能综合</w:t>
            </w:r>
            <w:r>
              <w:rPr>
                <w:rFonts w:ascii="宋体" w:hAnsi="宋体" w:hint="eastAsia"/>
                <w:bCs/>
              </w:rPr>
              <w:t>应用于护理过程，对操作结果做出正确评价。</w:t>
            </w:r>
          </w:p>
        </w:tc>
      </w:tr>
      <w:tr w:rsidR="00360186" w14:paraId="4C772237" w14:textId="77777777">
        <w:trPr>
          <w:trHeight w:val="340"/>
          <w:jc w:val="center"/>
        </w:trPr>
        <w:tc>
          <w:tcPr>
            <w:tcW w:w="1206" w:type="dxa"/>
            <w:vMerge/>
            <w:vAlign w:val="center"/>
          </w:tcPr>
          <w:p w14:paraId="28546BED" w14:textId="77777777" w:rsidR="00360186" w:rsidRDefault="00360186">
            <w:pPr>
              <w:pStyle w:val="DG0"/>
              <w:rPr>
                <w:rFonts w:ascii="宋体" w:hAnsi="宋体" w:hint="eastAsia"/>
              </w:rPr>
            </w:pPr>
          </w:p>
        </w:tc>
        <w:tc>
          <w:tcPr>
            <w:tcW w:w="764" w:type="dxa"/>
            <w:vAlign w:val="center"/>
          </w:tcPr>
          <w:p w14:paraId="49BD1CCB" w14:textId="77777777" w:rsidR="00360186"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77066C56" w14:textId="77777777" w:rsidR="00360186" w:rsidRDefault="00000000">
            <w:pPr>
              <w:pStyle w:val="DG0"/>
              <w:jc w:val="left"/>
              <w:rPr>
                <w:rFonts w:ascii="宋体" w:hAnsi="宋体" w:hint="eastAsia"/>
                <w:bCs/>
              </w:rPr>
            </w:pPr>
            <w:r>
              <w:rPr>
                <w:rFonts w:ascii="宋体" w:hAnsi="宋体" w:hint="eastAsia"/>
                <w:bCs/>
              </w:rPr>
              <w:t>能运用科学的思维方法和创新能力，对护理对象实施个体化健康教育的能力，能独立思考、分析、解决护理问题。</w:t>
            </w:r>
          </w:p>
        </w:tc>
      </w:tr>
      <w:tr w:rsidR="00360186" w14:paraId="6B0254F3" w14:textId="77777777">
        <w:trPr>
          <w:trHeight w:val="340"/>
          <w:jc w:val="center"/>
        </w:trPr>
        <w:tc>
          <w:tcPr>
            <w:tcW w:w="1206" w:type="dxa"/>
            <w:vAlign w:val="center"/>
          </w:tcPr>
          <w:p w14:paraId="1168854E" w14:textId="77777777" w:rsidR="00360186"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71CEB555" w14:textId="77777777" w:rsidR="00360186" w:rsidRDefault="00000000">
            <w:pPr>
              <w:pStyle w:val="DG0"/>
              <w:rPr>
                <w:rFonts w:ascii="宋体" w:hAnsi="宋体" w:hint="eastAsia"/>
              </w:rPr>
            </w:pPr>
            <w:r>
              <w:rPr>
                <w:rFonts w:ascii="黑体" w:eastAsia="黑体" w:hAnsi="黑体" w:hint="eastAsia"/>
                <w:bCs/>
                <w:szCs w:val="18"/>
              </w:rPr>
              <w:t>(含</w:t>
            </w:r>
            <w:proofErr w:type="gramStart"/>
            <w:r>
              <w:rPr>
                <w:rFonts w:ascii="黑体" w:eastAsia="黑体" w:hAnsi="黑体" w:hint="eastAsia"/>
                <w:bCs/>
                <w:szCs w:val="18"/>
              </w:rPr>
              <w:t>课程思政目标</w:t>
            </w:r>
            <w:proofErr w:type="gramEnd"/>
            <w:r>
              <w:rPr>
                <w:rFonts w:ascii="黑体" w:eastAsia="黑体" w:hAnsi="黑体" w:hint="eastAsia"/>
                <w:bCs/>
                <w:szCs w:val="18"/>
              </w:rPr>
              <w:t>）</w:t>
            </w:r>
          </w:p>
        </w:tc>
        <w:tc>
          <w:tcPr>
            <w:tcW w:w="764" w:type="dxa"/>
            <w:vAlign w:val="center"/>
          </w:tcPr>
          <w:p w14:paraId="220F8055" w14:textId="77777777" w:rsidR="00360186"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47BAF97F" w14:textId="77777777" w:rsidR="00360186" w:rsidRDefault="00000000">
            <w:pPr>
              <w:pStyle w:val="DG0"/>
              <w:jc w:val="left"/>
              <w:rPr>
                <w:rFonts w:ascii="宋体" w:hAnsi="宋体" w:hint="eastAsia"/>
                <w:bCs/>
              </w:rPr>
            </w:pPr>
            <w:r>
              <w:rPr>
                <w:rFonts w:ascii="宋体" w:hAnsi="宋体" w:hint="eastAsia"/>
                <w:bCs/>
              </w:rPr>
              <w:t>能认识到高尚的职业道德和职业情感是护理工作的核心，树立整体护理观念，将责任心、爱心、细心、耐心和同情心贯穿护理实践，养成科学严谨的工作作风和慎独修养；能够利用以课程学习为主的各种机会和组建学习小组发现和分析解决护理问题，形成团队协作精神。</w:t>
            </w:r>
          </w:p>
        </w:tc>
      </w:tr>
    </w:tbl>
    <w:p w14:paraId="5381E9FC" w14:textId="77777777" w:rsidR="00360186" w:rsidRDefault="00000000">
      <w:pPr>
        <w:pStyle w:val="DG1"/>
        <w:spacing w:beforeLines="100" w:before="326" w:line="360" w:lineRule="auto"/>
        <w:rPr>
          <w:rFonts w:ascii="黑体" w:hAnsi="宋体" w:hint="eastAsia"/>
        </w:rPr>
      </w:pPr>
      <w:r>
        <w:rPr>
          <w:rFonts w:ascii="黑体" w:hAnsi="宋体" w:hint="eastAsia"/>
        </w:rPr>
        <w:t>三、实验</w:t>
      </w:r>
      <w:r>
        <w:rPr>
          <w:rFonts w:hint="eastAsia"/>
          <w:color w:val="000000"/>
          <w:szCs w:val="28"/>
        </w:rPr>
        <w:t>内容与要求</w:t>
      </w:r>
    </w:p>
    <w:p w14:paraId="39FA3E31" w14:textId="77777777" w:rsidR="00360186" w:rsidRDefault="00000000">
      <w:pPr>
        <w:pStyle w:val="DG2"/>
        <w:spacing w:before="163" w:after="163"/>
      </w:pPr>
      <w:r>
        <w:rPr>
          <w:rFonts w:hint="eastAsia"/>
        </w:rPr>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10"/>
        <w:gridCol w:w="2518"/>
        <w:gridCol w:w="2259"/>
        <w:gridCol w:w="851"/>
        <w:gridCol w:w="850"/>
        <w:gridCol w:w="788"/>
      </w:tblGrid>
      <w:tr w:rsidR="00360186" w14:paraId="3EB77BE6" w14:textId="77777777">
        <w:trPr>
          <w:trHeight w:val="149"/>
          <w:jc w:val="center"/>
        </w:trPr>
        <w:tc>
          <w:tcPr>
            <w:tcW w:w="1033" w:type="dxa"/>
            <w:vMerge w:val="restart"/>
            <w:tcBorders>
              <w:top w:val="single" w:sz="12" w:space="0" w:color="auto"/>
              <w:bottom w:val="single" w:sz="4" w:space="0" w:color="auto"/>
            </w:tcBorders>
            <w:vAlign w:val="center"/>
          </w:tcPr>
          <w:p w14:paraId="5030A8E1" w14:textId="77777777" w:rsidR="00360186" w:rsidRDefault="00000000">
            <w:pPr>
              <w:pStyle w:val="DG"/>
              <w:rPr>
                <w:szCs w:val="16"/>
              </w:rPr>
            </w:pPr>
            <w:r>
              <w:rPr>
                <w:rFonts w:hint="eastAsia"/>
                <w:szCs w:val="16"/>
              </w:rPr>
              <w:t>序号</w:t>
            </w:r>
          </w:p>
        </w:tc>
        <w:tc>
          <w:tcPr>
            <w:tcW w:w="2583" w:type="dxa"/>
            <w:vMerge w:val="restart"/>
            <w:tcBorders>
              <w:top w:val="single" w:sz="12" w:space="0" w:color="auto"/>
              <w:bottom w:val="single" w:sz="4" w:space="0" w:color="auto"/>
            </w:tcBorders>
            <w:vAlign w:val="center"/>
          </w:tcPr>
          <w:p w14:paraId="75CB99B9" w14:textId="77777777" w:rsidR="00360186" w:rsidRDefault="00000000">
            <w:pPr>
              <w:pStyle w:val="DG"/>
              <w:rPr>
                <w:szCs w:val="16"/>
              </w:rPr>
            </w:pPr>
            <w:r>
              <w:rPr>
                <w:rFonts w:hint="eastAsia"/>
                <w:szCs w:val="16"/>
              </w:rPr>
              <w:t>实验项目名称</w:t>
            </w:r>
          </w:p>
        </w:tc>
        <w:tc>
          <w:tcPr>
            <w:tcW w:w="2317" w:type="dxa"/>
            <w:vMerge w:val="restart"/>
            <w:tcBorders>
              <w:top w:val="single" w:sz="12" w:space="0" w:color="auto"/>
              <w:bottom w:val="single" w:sz="4" w:space="0" w:color="auto"/>
            </w:tcBorders>
            <w:vAlign w:val="center"/>
          </w:tcPr>
          <w:p w14:paraId="1ED5542E" w14:textId="77777777" w:rsidR="00360186" w:rsidRDefault="00000000">
            <w:pPr>
              <w:pStyle w:val="DG"/>
              <w:rPr>
                <w:szCs w:val="16"/>
              </w:rPr>
            </w:pPr>
            <w:r>
              <w:rPr>
                <w:rFonts w:hint="eastAsia"/>
                <w:szCs w:val="16"/>
              </w:rPr>
              <w:t>实验类型</w:t>
            </w:r>
          </w:p>
        </w:tc>
        <w:tc>
          <w:tcPr>
            <w:tcW w:w="2543" w:type="dxa"/>
            <w:gridSpan w:val="3"/>
            <w:tcBorders>
              <w:top w:val="single" w:sz="12" w:space="0" w:color="auto"/>
              <w:bottom w:val="single" w:sz="4" w:space="0" w:color="auto"/>
            </w:tcBorders>
            <w:vAlign w:val="center"/>
          </w:tcPr>
          <w:p w14:paraId="790B39DB" w14:textId="77777777" w:rsidR="00360186" w:rsidRDefault="00000000">
            <w:pPr>
              <w:pStyle w:val="DG"/>
              <w:rPr>
                <w:szCs w:val="16"/>
              </w:rPr>
            </w:pPr>
            <w:r>
              <w:rPr>
                <w:rFonts w:ascii="黑体" w:hAnsi="黑体" w:hint="eastAsia"/>
                <w:szCs w:val="21"/>
              </w:rPr>
              <w:t>学时</w:t>
            </w:r>
            <w:r>
              <w:rPr>
                <w:rFonts w:ascii="黑体" w:hAnsi="黑体" w:hint="eastAsia"/>
                <w:bCs w:val="0"/>
                <w:szCs w:val="21"/>
              </w:rPr>
              <w:t>分配</w:t>
            </w:r>
          </w:p>
        </w:tc>
      </w:tr>
      <w:tr w:rsidR="00360186" w14:paraId="33A94711" w14:textId="77777777">
        <w:trPr>
          <w:trHeight w:val="149"/>
          <w:jc w:val="center"/>
        </w:trPr>
        <w:tc>
          <w:tcPr>
            <w:tcW w:w="1033" w:type="dxa"/>
            <w:vMerge/>
            <w:tcBorders>
              <w:top w:val="single" w:sz="4" w:space="0" w:color="auto"/>
              <w:bottom w:val="single" w:sz="4" w:space="0" w:color="auto"/>
            </w:tcBorders>
            <w:vAlign w:val="center"/>
          </w:tcPr>
          <w:p w14:paraId="2018EB6B" w14:textId="77777777" w:rsidR="00360186" w:rsidRDefault="00360186">
            <w:pPr>
              <w:pStyle w:val="DG"/>
              <w:rPr>
                <w:szCs w:val="16"/>
              </w:rPr>
            </w:pPr>
          </w:p>
        </w:tc>
        <w:tc>
          <w:tcPr>
            <w:tcW w:w="2583" w:type="dxa"/>
            <w:vMerge/>
            <w:tcBorders>
              <w:top w:val="single" w:sz="4" w:space="0" w:color="auto"/>
              <w:bottom w:val="single" w:sz="4" w:space="0" w:color="auto"/>
            </w:tcBorders>
            <w:vAlign w:val="center"/>
          </w:tcPr>
          <w:p w14:paraId="770C1892" w14:textId="77777777" w:rsidR="00360186" w:rsidRDefault="00360186">
            <w:pPr>
              <w:pStyle w:val="DG"/>
              <w:rPr>
                <w:szCs w:val="16"/>
              </w:rPr>
            </w:pPr>
          </w:p>
        </w:tc>
        <w:tc>
          <w:tcPr>
            <w:tcW w:w="2317" w:type="dxa"/>
            <w:vMerge/>
            <w:tcBorders>
              <w:top w:val="single" w:sz="4" w:space="0" w:color="auto"/>
              <w:bottom w:val="single" w:sz="4" w:space="0" w:color="auto"/>
            </w:tcBorders>
            <w:vAlign w:val="center"/>
          </w:tcPr>
          <w:p w14:paraId="26179BCA" w14:textId="77777777" w:rsidR="00360186" w:rsidRDefault="00360186">
            <w:pPr>
              <w:pStyle w:val="DG"/>
              <w:rPr>
                <w:szCs w:val="16"/>
              </w:rPr>
            </w:pPr>
          </w:p>
        </w:tc>
        <w:tc>
          <w:tcPr>
            <w:tcW w:w="870" w:type="dxa"/>
            <w:tcBorders>
              <w:top w:val="single" w:sz="4" w:space="0" w:color="auto"/>
              <w:bottom w:val="single" w:sz="4" w:space="0" w:color="auto"/>
            </w:tcBorders>
            <w:vAlign w:val="center"/>
          </w:tcPr>
          <w:p w14:paraId="72C06CDF" w14:textId="77777777" w:rsidR="00360186" w:rsidRDefault="00000000">
            <w:pPr>
              <w:pStyle w:val="DG"/>
              <w:rPr>
                <w:rFonts w:ascii="黑体" w:hAnsi="黑体" w:hint="eastAsia"/>
                <w:szCs w:val="21"/>
              </w:rPr>
            </w:pPr>
            <w:r>
              <w:rPr>
                <w:rFonts w:ascii="黑体" w:hAnsi="黑体" w:hint="eastAsia"/>
                <w:szCs w:val="21"/>
              </w:rPr>
              <w:t>理论</w:t>
            </w:r>
          </w:p>
        </w:tc>
        <w:tc>
          <w:tcPr>
            <w:tcW w:w="868" w:type="dxa"/>
            <w:tcBorders>
              <w:top w:val="single" w:sz="4" w:space="0" w:color="auto"/>
              <w:bottom w:val="single" w:sz="4" w:space="0" w:color="auto"/>
            </w:tcBorders>
            <w:vAlign w:val="center"/>
          </w:tcPr>
          <w:p w14:paraId="5B1D94B5" w14:textId="77777777" w:rsidR="00360186" w:rsidRDefault="00000000">
            <w:pPr>
              <w:pStyle w:val="DG"/>
              <w:rPr>
                <w:rFonts w:ascii="黑体" w:hAnsi="黑体" w:hint="eastAsia"/>
                <w:szCs w:val="21"/>
              </w:rPr>
            </w:pPr>
            <w:r>
              <w:rPr>
                <w:rFonts w:ascii="黑体" w:hAnsi="黑体" w:hint="eastAsia"/>
              </w:rPr>
              <w:t>实践</w:t>
            </w:r>
          </w:p>
        </w:tc>
        <w:tc>
          <w:tcPr>
            <w:tcW w:w="805" w:type="dxa"/>
            <w:tcBorders>
              <w:top w:val="single" w:sz="4" w:space="0" w:color="auto"/>
              <w:bottom w:val="single" w:sz="4" w:space="0" w:color="auto"/>
            </w:tcBorders>
            <w:vAlign w:val="center"/>
          </w:tcPr>
          <w:p w14:paraId="18DEBA99" w14:textId="77777777" w:rsidR="00360186" w:rsidRDefault="00000000">
            <w:pPr>
              <w:pStyle w:val="DG"/>
              <w:rPr>
                <w:rFonts w:ascii="黑体" w:hAnsi="黑体" w:hint="eastAsia"/>
                <w:szCs w:val="21"/>
              </w:rPr>
            </w:pPr>
            <w:r>
              <w:rPr>
                <w:rFonts w:ascii="黑体" w:hAnsi="黑体" w:hint="eastAsia"/>
              </w:rPr>
              <w:t>小计</w:t>
            </w:r>
          </w:p>
        </w:tc>
      </w:tr>
      <w:tr w:rsidR="00360186" w14:paraId="5DAD5E28" w14:textId="77777777">
        <w:trPr>
          <w:trHeight w:val="340"/>
          <w:jc w:val="center"/>
        </w:trPr>
        <w:tc>
          <w:tcPr>
            <w:tcW w:w="1033" w:type="dxa"/>
            <w:tcBorders>
              <w:top w:val="single" w:sz="4" w:space="0" w:color="auto"/>
              <w:bottom w:val="single" w:sz="4" w:space="0" w:color="auto"/>
            </w:tcBorders>
            <w:vAlign w:val="center"/>
          </w:tcPr>
          <w:p w14:paraId="00181598" w14:textId="77777777" w:rsidR="00360186" w:rsidRDefault="00000000">
            <w:pPr>
              <w:pStyle w:val="DG0"/>
            </w:pPr>
            <w:r>
              <w:rPr>
                <w:rFonts w:hint="eastAsia"/>
              </w:rPr>
              <w:t>1</w:t>
            </w:r>
          </w:p>
        </w:tc>
        <w:tc>
          <w:tcPr>
            <w:tcW w:w="2583" w:type="dxa"/>
            <w:tcBorders>
              <w:top w:val="single" w:sz="4" w:space="0" w:color="auto"/>
              <w:bottom w:val="single" w:sz="4" w:space="0" w:color="auto"/>
            </w:tcBorders>
            <w:vAlign w:val="center"/>
          </w:tcPr>
          <w:p w14:paraId="37012776" w14:textId="77777777" w:rsidR="00360186" w:rsidRDefault="00000000">
            <w:pPr>
              <w:pStyle w:val="DG0"/>
            </w:pPr>
            <w:r>
              <w:rPr>
                <w:rFonts w:hint="eastAsia"/>
              </w:rPr>
              <w:t>铺床法</w:t>
            </w:r>
          </w:p>
        </w:tc>
        <w:tc>
          <w:tcPr>
            <w:tcW w:w="2317" w:type="dxa"/>
            <w:tcBorders>
              <w:top w:val="single" w:sz="4" w:space="0" w:color="auto"/>
              <w:bottom w:val="single" w:sz="4" w:space="0" w:color="auto"/>
            </w:tcBorders>
            <w:vAlign w:val="center"/>
          </w:tcPr>
          <w:p w14:paraId="42539909" w14:textId="77777777" w:rsidR="00360186" w:rsidRDefault="00000000">
            <w:pPr>
              <w:pStyle w:val="DG0"/>
            </w:pPr>
            <w:r>
              <w:rPr>
                <w:rFonts w:hint="eastAsia"/>
                <w:szCs w:val="16"/>
              </w:rPr>
              <w:t>④</w:t>
            </w:r>
          </w:p>
        </w:tc>
        <w:tc>
          <w:tcPr>
            <w:tcW w:w="870" w:type="dxa"/>
            <w:tcBorders>
              <w:top w:val="single" w:sz="4" w:space="0" w:color="auto"/>
              <w:bottom w:val="single" w:sz="4" w:space="0" w:color="auto"/>
            </w:tcBorders>
            <w:vAlign w:val="center"/>
          </w:tcPr>
          <w:p w14:paraId="1C22B41B" w14:textId="77777777" w:rsidR="00360186" w:rsidRDefault="00000000">
            <w:pPr>
              <w:pStyle w:val="DG"/>
              <w:rPr>
                <w:szCs w:val="16"/>
              </w:rPr>
            </w:pPr>
            <w:r>
              <w:rPr>
                <w:rFonts w:hint="eastAsia"/>
                <w:szCs w:val="16"/>
              </w:rPr>
              <w:t>2</w:t>
            </w:r>
          </w:p>
        </w:tc>
        <w:tc>
          <w:tcPr>
            <w:tcW w:w="868" w:type="dxa"/>
            <w:tcBorders>
              <w:top w:val="single" w:sz="4" w:space="0" w:color="auto"/>
              <w:bottom w:val="single" w:sz="4" w:space="0" w:color="auto"/>
            </w:tcBorders>
            <w:vAlign w:val="center"/>
          </w:tcPr>
          <w:p w14:paraId="7A642E5F" w14:textId="77777777" w:rsidR="00360186" w:rsidRDefault="00000000">
            <w:pPr>
              <w:pStyle w:val="DG0"/>
              <w:rPr>
                <w:rFonts w:ascii="Arial" w:eastAsia="黑体" w:hAnsi="Arial"/>
                <w:bCs/>
                <w:szCs w:val="16"/>
              </w:rPr>
            </w:pPr>
            <w:r>
              <w:rPr>
                <w:rFonts w:ascii="Arial" w:eastAsia="黑体" w:hAnsi="Arial" w:hint="eastAsia"/>
                <w:bCs/>
                <w:szCs w:val="16"/>
              </w:rPr>
              <w:t>6</w:t>
            </w:r>
          </w:p>
        </w:tc>
        <w:tc>
          <w:tcPr>
            <w:tcW w:w="805" w:type="dxa"/>
            <w:tcBorders>
              <w:top w:val="single" w:sz="4" w:space="0" w:color="auto"/>
              <w:bottom w:val="single" w:sz="4" w:space="0" w:color="auto"/>
            </w:tcBorders>
            <w:vAlign w:val="center"/>
          </w:tcPr>
          <w:p w14:paraId="7053E60C" w14:textId="77777777" w:rsidR="00360186" w:rsidRDefault="00000000">
            <w:pPr>
              <w:pStyle w:val="DG0"/>
              <w:rPr>
                <w:rFonts w:ascii="Arial" w:eastAsia="黑体" w:hAnsi="Arial"/>
                <w:bCs/>
                <w:szCs w:val="16"/>
              </w:rPr>
            </w:pPr>
            <w:r>
              <w:rPr>
                <w:rFonts w:ascii="Arial" w:eastAsia="黑体" w:hAnsi="Arial" w:hint="eastAsia"/>
                <w:bCs/>
                <w:szCs w:val="16"/>
              </w:rPr>
              <w:t>8</w:t>
            </w:r>
          </w:p>
        </w:tc>
      </w:tr>
      <w:tr w:rsidR="00360186" w14:paraId="716C87E2" w14:textId="77777777">
        <w:trPr>
          <w:trHeight w:val="340"/>
          <w:jc w:val="center"/>
        </w:trPr>
        <w:tc>
          <w:tcPr>
            <w:tcW w:w="1033" w:type="dxa"/>
            <w:tcBorders>
              <w:top w:val="single" w:sz="4" w:space="0" w:color="auto"/>
              <w:bottom w:val="single" w:sz="4" w:space="0" w:color="auto"/>
            </w:tcBorders>
            <w:vAlign w:val="center"/>
          </w:tcPr>
          <w:p w14:paraId="5F0211DA" w14:textId="77777777" w:rsidR="00360186" w:rsidRDefault="00000000">
            <w:pPr>
              <w:pStyle w:val="DG0"/>
            </w:pPr>
            <w:r>
              <w:rPr>
                <w:rFonts w:hint="eastAsia"/>
              </w:rPr>
              <w:t>2</w:t>
            </w:r>
          </w:p>
        </w:tc>
        <w:tc>
          <w:tcPr>
            <w:tcW w:w="2583" w:type="dxa"/>
            <w:tcBorders>
              <w:top w:val="single" w:sz="4" w:space="0" w:color="auto"/>
              <w:bottom w:val="single" w:sz="4" w:space="0" w:color="auto"/>
            </w:tcBorders>
            <w:vAlign w:val="center"/>
          </w:tcPr>
          <w:p w14:paraId="6D73B28E" w14:textId="77777777" w:rsidR="00360186" w:rsidRDefault="00000000">
            <w:pPr>
              <w:pStyle w:val="DG0"/>
            </w:pPr>
            <w:r>
              <w:rPr>
                <w:rFonts w:hint="eastAsia"/>
              </w:rPr>
              <w:t>无菌技术</w:t>
            </w:r>
          </w:p>
        </w:tc>
        <w:tc>
          <w:tcPr>
            <w:tcW w:w="2317" w:type="dxa"/>
            <w:tcBorders>
              <w:top w:val="single" w:sz="4" w:space="0" w:color="auto"/>
              <w:bottom w:val="single" w:sz="4" w:space="0" w:color="auto"/>
            </w:tcBorders>
            <w:vAlign w:val="center"/>
          </w:tcPr>
          <w:p w14:paraId="0A95F40A" w14:textId="77777777" w:rsidR="00360186" w:rsidRDefault="00000000">
            <w:pPr>
              <w:pStyle w:val="DG0"/>
            </w:pPr>
            <w:r>
              <w:rPr>
                <w:rFonts w:hint="eastAsia"/>
                <w:szCs w:val="16"/>
              </w:rPr>
              <w:t>④</w:t>
            </w:r>
          </w:p>
        </w:tc>
        <w:tc>
          <w:tcPr>
            <w:tcW w:w="870" w:type="dxa"/>
            <w:tcBorders>
              <w:top w:val="single" w:sz="4" w:space="0" w:color="auto"/>
              <w:bottom w:val="single" w:sz="4" w:space="0" w:color="auto"/>
            </w:tcBorders>
            <w:vAlign w:val="center"/>
          </w:tcPr>
          <w:p w14:paraId="35BFE040" w14:textId="77777777" w:rsidR="00360186" w:rsidRDefault="00000000">
            <w:pPr>
              <w:pStyle w:val="DG"/>
              <w:rPr>
                <w:szCs w:val="16"/>
              </w:rPr>
            </w:pPr>
            <w:r>
              <w:rPr>
                <w:rFonts w:hint="eastAsia"/>
                <w:szCs w:val="16"/>
              </w:rPr>
              <w:t>4</w:t>
            </w:r>
          </w:p>
        </w:tc>
        <w:tc>
          <w:tcPr>
            <w:tcW w:w="868" w:type="dxa"/>
            <w:tcBorders>
              <w:top w:val="single" w:sz="4" w:space="0" w:color="auto"/>
              <w:bottom w:val="single" w:sz="4" w:space="0" w:color="auto"/>
            </w:tcBorders>
            <w:vAlign w:val="center"/>
          </w:tcPr>
          <w:p w14:paraId="1D0ACF12" w14:textId="77777777" w:rsidR="00360186" w:rsidRDefault="00000000">
            <w:pPr>
              <w:pStyle w:val="DG0"/>
              <w:rPr>
                <w:rFonts w:ascii="Arial" w:eastAsia="黑体" w:hAnsi="Arial"/>
                <w:bCs/>
                <w:szCs w:val="16"/>
              </w:rPr>
            </w:pPr>
            <w:r>
              <w:rPr>
                <w:rFonts w:ascii="Arial" w:eastAsia="黑体" w:hAnsi="Arial" w:hint="eastAsia"/>
                <w:bCs/>
                <w:szCs w:val="16"/>
              </w:rPr>
              <w:t>1</w:t>
            </w:r>
            <w:r>
              <w:rPr>
                <w:rFonts w:ascii="Arial" w:eastAsia="黑体" w:hAnsi="Arial"/>
                <w:bCs/>
                <w:szCs w:val="16"/>
              </w:rPr>
              <w:t>2</w:t>
            </w:r>
          </w:p>
        </w:tc>
        <w:tc>
          <w:tcPr>
            <w:tcW w:w="805" w:type="dxa"/>
            <w:tcBorders>
              <w:top w:val="single" w:sz="4" w:space="0" w:color="auto"/>
              <w:bottom w:val="single" w:sz="4" w:space="0" w:color="auto"/>
            </w:tcBorders>
            <w:vAlign w:val="center"/>
          </w:tcPr>
          <w:p w14:paraId="42B69485" w14:textId="77777777" w:rsidR="00360186" w:rsidRDefault="00000000">
            <w:pPr>
              <w:pStyle w:val="DG0"/>
              <w:rPr>
                <w:rFonts w:ascii="Arial" w:eastAsia="黑体" w:hAnsi="Arial"/>
                <w:bCs/>
                <w:szCs w:val="16"/>
              </w:rPr>
            </w:pPr>
            <w:r>
              <w:rPr>
                <w:rFonts w:ascii="Arial" w:eastAsia="黑体" w:hAnsi="Arial" w:hint="eastAsia"/>
                <w:bCs/>
                <w:szCs w:val="16"/>
              </w:rPr>
              <w:t>1</w:t>
            </w:r>
            <w:r>
              <w:rPr>
                <w:rFonts w:ascii="Arial" w:eastAsia="黑体" w:hAnsi="Arial"/>
                <w:bCs/>
                <w:szCs w:val="16"/>
              </w:rPr>
              <w:t>6</w:t>
            </w:r>
          </w:p>
        </w:tc>
      </w:tr>
      <w:tr w:rsidR="00360186" w14:paraId="3BA19E59" w14:textId="77777777">
        <w:trPr>
          <w:trHeight w:val="340"/>
          <w:jc w:val="center"/>
        </w:trPr>
        <w:tc>
          <w:tcPr>
            <w:tcW w:w="1033" w:type="dxa"/>
            <w:tcBorders>
              <w:top w:val="single" w:sz="4" w:space="0" w:color="auto"/>
              <w:bottom w:val="single" w:sz="4" w:space="0" w:color="auto"/>
            </w:tcBorders>
            <w:vAlign w:val="center"/>
          </w:tcPr>
          <w:p w14:paraId="6BA5D393" w14:textId="77777777" w:rsidR="00360186" w:rsidRDefault="00000000">
            <w:pPr>
              <w:pStyle w:val="DG0"/>
            </w:pPr>
            <w:r>
              <w:rPr>
                <w:rFonts w:hint="eastAsia"/>
              </w:rPr>
              <w:t>3</w:t>
            </w:r>
          </w:p>
        </w:tc>
        <w:tc>
          <w:tcPr>
            <w:tcW w:w="2583" w:type="dxa"/>
            <w:tcBorders>
              <w:top w:val="single" w:sz="4" w:space="0" w:color="auto"/>
              <w:bottom w:val="single" w:sz="4" w:space="0" w:color="auto"/>
            </w:tcBorders>
            <w:vAlign w:val="center"/>
          </w:tcPr>
          <w:p w14:paraId="53B28C96" w14:textId="77777777" w:rsidR="00360186" w:rsidRDefault="00000000">
            <w:pPr>
              <w:pStyle w:val="DG0"/>
            </w:pPr>
            <w:r>
              <w:rPr>
                <w:rFonts w:hint="eastAsia"/>
              </w:rPr>
              <w:t>隔离技术</w:t>
            </w:r>
          </w:p>
        </w:tc>
        <w:tc>
          <w:tcPr>
            <w:tcW w:w="2317" w:type="dxa"/>
            <w:tcBorders>
              <w:top w:val="single" w:sz="4" w:space="0" w:color="auto"/>
              <w:bottom w:val="single" w:sz="4" w:space="0" w:color="auto"/>
            </w:tcBorders>
            <w:vAlign w:val="center"/>
          </w:tcPr>
          <w:p w14:paraId="03C83CC6" w14:textId="77777777" w:rsidR="00360186" w:rsidRDefault="00000000">
            <w:pPr>
              <w:pStyle w:val="DG0"/>
            </w:pPr>
            <w:r>
              <w:rPr>
                <w:rFonts w:hint="eastAsia"/>
                <w:szCs w:val="16"/>
              </w:rPr>
              <w:t>④</w:t>
            </w:r>
          </w:p>
        </w:tc>
        <w:tc>
          <w:tcPr>
            <w:tcW w:w="870" w:type="dxa"/>
            <w:tcBorders>
              <w:top w:val="single" w:sz="4" w:space="0" w:color="auto"/>
              <w:bottom w:val="single" w:sz="4" w:space="0" w:color="auto"/>
            </w:tcBorders>
            <w:vAlign w:val="center"/>
          </w:tcPr>
          <w:p w14:paraId="33D02915" w14:textId="77777777" w:rsidR="00360186" w:rsidRDefault="00000000">
            <w:pPr>
              <w:pStyle w:val="DG"/>
              <w:rPr>
                <w:szCs w:val="16"/>
              </w:rPr>
            </w:pPr>
            <w:r>
              <w:rPr>
                <w:rFonts w:hint="eastAsia"/>
                <w:szCs w:val="16"/>
              </w:rPr>
              <w:t>0</w:t>
            </w:r>
          </w:p>
        </w:tc>
        <w:tc>
          <w:tcPr>
            <w:tcW w:w="868" w:type="dxa"/>
            <w:tcBorders>
              <w:top w:val="single" w:sz="4" w:space="0" w:color="auto"/>
              <w:bottom w:val="single" w:sz="4" w:space="0" w:color="auto"/>
            </w:tcBorders>
            <w:vAlign w:val="center"/>
          </w:tcPr>
          <w:p w14:paraId="53C4EA76" w14:textId="77777777" w:rsidR="00360186" w:rsidRDefault="00000000">
            <w:pPr>
              <w:pStyle w:val="DG0"/>
              <w:rPr>
                <w:rFonts w:ascii="Arial" w:eastAsia="黑体" w:hAnsi="Arial"/>
                <w:bCs/>
                <w:szCs w:val="16"/>
              </w:rPr>
            </w:pPr>
            <w:r>
              <w:rPr>
                <w:rFonts w:ascii="Arial" w:eastAsia="黑体" w:hAnsi="Arial" w:hint="eastAsia"/>
                <w:bCs/>
                <w:szCs w:val="16"/>
              </w:rPr>
              <w:t>4</w:t>
            </w:r>
          </w:p>
        </w:tc>
        <w:tc>
          <w:tcPr>
            <w:tcW w:w="805" w:type="dxa"/>
            <w:tcBorders>
              <w:top w:val="single" w:sz="4" w:space="0" w:color="auto"/>
              <w:bottom w:val="single" w:sz="4" w:space="0" w:color="auto"/>
            </w:tcBorders>
            <w:vAlign w:val="center"/>
          </w:tcPr>
          <w:p w14:paraId="446396EB" w14:textId="77777777" w:rsidR="00360186" w:rsidRDefault="00000000">
            <w:pPr>
              <w:pStyle w:val="DG0"/>
              <w:rPr>
                <w:rFonts w:ascii="Arial" w:eastAsia="黑体" w:hAnsi="Arial"/>
                <w:bCs/>
                <w:szCs w:val="16"/>
              </w:rPr>
            </w:pPr>
            <w:r>
              <w:rPr>
                <w:rFonts w:ascii="Arial" w:eastAsia="黑体" w:hAnsi="Arial" w:hint="eastAsia"/>
                <w:bCs/>
                <w:szCs w:val="16"/>
              </w:rPr>
              <w:t>4</w:t>
            </w:r>
          </w:p>
        </w:tc>
      </w:tr>
      <w:tr w:rsidR="00360186" w14:paraId="14C1094E" w14:textId="77777777">
        <w:trPr>
          <w:trHeight w:val="340"/>
          <w:jc w:val="center"/>
        </w:trPr>
        <w:tc>
          <w:tcPr>
            <w:tcW w:w="1033" w:type="dxa"/>
            <w:tcBorders>
              <w:top w:val="single" w:sz="4" w:space="0" w:color="auto"/>
              <w:bottom w:val="single" w:sz="4" w:space="0" w:color="auto"/>
            </w:tcBorders>
            <w:vAlign w:val="center"/>
          </w:tcPr>
          <w:p w14:paraId="4244822A" w14:textId="77777777" w:rsidR="00360186" w:rsidRDefault="00000000">
            <w:pPr>
              <w:pStyle w:val="DG0"/>
            </w:pPr>
            <w:r>
              <w:rPr>
                <w:rFonts w:hint="eastAsia"/>
              </w:rPr>
              <w:t>4</w:t>
            </w:r>
          </w:p>
        </w:tc>
        <w:tc>
          <w:tcPr>
            <w:tcW w:w="2583" w:type="dxa"/>
            <w:tcBorders>
              <w:top w:val="single" w:sz="4" w:space="0" w:color="auto"/>
              <w:bottom w:val="single" w:sz="4" w:space="0" w:color="auto"/>
            </w:tcBorders>
            <w:vAlign w:val="center"/>
          </w:tcPr>
          <w:p w14:paraId="59426A2F" w14:textId="77777777" w:rsidR="00360186" w:rsidRDefault="00000000">
            <w:pPr>
              <w:pStyle w:val="DG0"/>
            </w:pPr>
            <w:r>
              <w:rPr>
                <w:rFonts w:hint="eastAsia"/>
              </w:rPr>
              <w:t>轮椅运送法</w:t>
            </w:r>
          </w:p>
        </w:tc>
        <w:tc>
          <w:tcPr>
            <w:tcW w:w="2317" w:type="dxa"/>
            <w:tcBorders>
              <w:top w:val="single" w:sz="4" w:space="0" w:color="auto"/>
              <w:bottom w:val="single" w:sz="4" w:space="0" w:color="auto"/>
            </w:tcBorders>
            <w:vAlign w:val="center"/>
          </w:tcPr>
          <w:p w14:paraId="63F0809D" w14:textId="77777777" w:rsidR="00360186" w:rsidRDefault="00000000">
            <w:pPr>
              <w:pStyle w:val="DG0"/>
            </w:pPr>
            <w:r>
              <w:rPr>
                <w:rFonts w:hint="eastAsia"/>
                <w:szCs w:val="16"/>
              </w:rPr>
              <w:t>④</w:t>
            </w:r>
          </w:p>
        </w:tc>
        <w:tc>
          <w:tcPr>
            <w:tcW w:w="870" w:type="dxa"/>
            <w:tcBorders>
              <w:top w:val="single" w:sz="4" w:space="0" w:color="auto"/>
              <w:bottom w:val="single" w:sz="4" w:space="0" w:color="auto"/>
            </w:tcBorders>
            <w:vAlign w:val="center"/>
          </w:tcPr>
          <w:p w14:paraId="1C82E453" w14:textId="77777777" w:rsidR="00360186" w:rsidRDefault="00000000">
            <w:pPr>
              <w:pStyle w:val="DG"/>
              <w:rPr>
                <w:szCs w:val="16"/>
              </w:rPr>
            </w:pPr>
            <w:r>
              <w:rPr>
                <w:rFonts w:hint="eastAsia"/>
                <w:szCs w:val="16"/>
              </w:rPr>
              <w:t>2</w:t>
            </w:r>
          </w:p>
        </w:tc>
        <w:tc>
          <w:tcPr>
            <w:tcW w:w="868" w:type="dxa"/>
            <w:tcBorders>
              <w:top w:val="single" w:sz="4" w:space="0" w:color="auto"/>
              <w:bottom w:val="single" w:sz="4" w:space="0" w:color="auto"/>
            </w:tcBorders>
            <w:vAlign w:val="center"/>
          </w:tcPr>
          <w:p w14:paraId="647DFD19" w14:textId="77777777" w:rsidR="00360186" w:rsidRDefault="00000000">
            <w:pPr>
              <w:pStyle w:val="DG0"/>
              <w:rPr>
                <w:rFonts w:ascii="Arial" w:eastAsia="黑体" w:hAnsi="Arial"/>
                <w:bCs/>
                <w:szCs w:val="16"/>
              </w:rPr>
            </w:pPr>
            <w:r>
              <w:rPr>
                <w:rFonts w:ascii="Arial" w:eastAsia="黑体" w:hAnsi="Arial" w:hint="eastAsia"/>
                <w:bCs/>
                <w:szCs w:val="16"/>
              </w:rPr>
              <w:t>0</w:t>
            </w:r>
            <w:r>
              <w:rPr>
                <w:rFonts w:ascii="Arial" w:eastAsia="黑体" w:hAnsi="Arial"/>
                <w:bCs/>
                <w:szCs w:val="16"/>
              </w:rPr>
              <w:t>.5</w:t>
            </w:r>
          </w:p>
        </w:tc>
        <w:tc>
          <w:tcPr>
            <w:tcW w:w="805" w:type="dxa"/>
            <w:tcBorders>
              <w:top w:val="single" w:sz="4" w:space="0" w:color="auto"/>
              <w:bottom w:val="single" w:sz="4" w:space="0" w:color="auto"/>
            </w:tcBorders>
            <w:vAlign w:val="center"/>
          </w:tcPr>
          <w:p w14:paraId="506383B8" w14:textId="77777777" w:rsidR="00360186" w:rsidRDefault="00000000">
            <w:pPr>
              <w:pStyle w:val="DG0"/>
              <w:rPr>
                <w:rFonts w:ascii="Arial" w:eastAsia="黑体" w:hAnsi="Arial"/>
                <w:bCs/>
                <w:szCs w:val="16"/>
              </w:rPr>
            </w:pPr>
            <w:r>
              <w:rPr>
                <w:rFonts w:ascii="Arial" w:eastAsia="黑体" w:hAnsi="Arial" w:hint="eastAsia"/>
                <w:bCs/>
                <w:szCs w:val="16"/>
              </w:rPr>
              <w:t>2</w:t>
            </w:r>
            <w:r>
              <w:rPr>
                <w:rFonts w:ascii="Arial" w:eastAsia="黑体" w:hAnsi="Arial"/>
                <w:bCs/>
                <w:szCs w:val="16"/>
              </w:rPr>
              <w:t>.5</w:t>
            </w:r>
          </w:p>
        </w:tc>
      </w:tr>
      <w:tr w:rsidR="00360186" w14:paraId="7A0024FE" w14:textId="77777777">
        <w:trPr>
          <w:trHeight w:val="340"/>
          <w:jc w:val="center"/>
        </w:trPr>
        <w:tc>
          <w:tcPr>
            <w:tcW w:w="1033" w:type="dxa"/>
            <w:tcBorders>
              <w:top w:val="single" w:sz="4" w:space="0" w:color="auto"/>
              <w:bottom w:val="single" w:sz="4" w:space="0" w:color="auto"/>
            </w:tcBorders>
            <w:vAlign w:val="center"/>
          </w:tcPr>
          <w:p w14:paraId="4C8EB88C" w14:textId="77777777" w:rsidR="00360186" w:rsidRDefault="00000000">
            <w:pPr>
              <w:pStyle w:val="DG0"/>
            </w:pPr>
            <w:r>
              <w:rPr>
                <w:rFonts w:hint="eastAsia"/>
              </w:rPr>
              <w:t>5</w:t>
            </w:r>
          </w:p>
        </w:tc>
        <w:tc>
          <w:tcPr>
            <w:tcW w:w="2583" w:type="dxa"/>
            <w:tcBorders>
              <w:top w:val="single" w:sz="4" w:space="0" w:color="auto"/>
              <w:bottom w:val="single" w:sz="4" w:space="0" w:color="auto"/>
            </w:tcBorders>
            <w:vAlign w:val="center"/>
          </w:tcPr>
          <w:p w14:paraId="1A4AAA14" w14:textId="77777777" w:rsidR="00360186" w:rsidRDefault="00000000">
            <w:pPr>
              <w:pStyle w:val="DG0"/>
            </w:pPr>
            <w:r>
              <w:rPr>
                <w:rFonts w:hint="eastAsia"/>
              </w:rPr>
              <w:t>平车运送法</w:t>
            </w:r>
          </w:p>
        </w:tc>
        <w:tc>
          <w:tcPr>
            <w:tcW w:w="2317" w:type="dxa"/>
            <w:tcBorders>
              <w:top w:val="single" w:sz="4" w:space="0" w:color="auto"/>
              <w:bottom w:val="single" w:sz="4" w:space="0" w:color="auto"/>
            </w:tcBorders>
            <w:vAlign w:val="center"/>
          </w:tcPr>
          <w:p w14:paraId="3D6B853A" w14:textId="77777777" w:rsidR="00360186" w:rsidRDefault="00000000">
            <w:pPr>
              <w:pStyle w:val="DG0"/>
            </w:pPr>
            <w:r>
              <w:rPr>
                <w:rFonts w:hint="eastAsia"/>
                <w:szCs w:val="16"/>
              </w:rPr>
              <w:t>④</w:t>
            </w:r>
          </w:p>
        </w:tc>
        <w:tc>
          <w:tcPr>
            <w:tcW w:w="870" w:type="dxa"/>
            <w:tcBorders>
              <w:top w:val="single" w:sz="4" w:space="0" w:color="auto"/>
              <w:bottom w:val="single" w:sz="4" w:space="0" w:color="auto"/>
            </w:tcBorders>
            <w:vAlign w:val="center"/>
          </w:tcPr>
          <w:p w14:paraId="60E2D23E" w14:textId="77777777" w:rsidR="00360186" w:rsidRDefault="00000000">
            <w:pPr>
              <w:pStyle w:val="DG"/>
              <w:rPr>
                <w:szCs w:val="16"/>
              </w:rPr>
            </w:pPr>
            <w:r>
              <w:rPr>
                <w:rFonts w:hint="eastAsia"/>
                <w:szCs w:val="16"/>
              </w:rPr>
              <w:t>0</w:t>
            </w:r>
          </w:p>
        </w:tc>
        <w:tc>
          <w:tcPr>
            <w:tcW w:w="868" w:type="dxa"/>
            <w:tcBorders>
              <w:top w:val="single" w:sz="4" w:space="0" w:color="auto"/>
              <w:bottom w:val="single" w:sz="4" w:space="0" w:color="auto"/>
            </w:tcBorders>
            <w:vAlign w:val="center"/>
          </w:tcPr>
          <w:p w14:paraId="78A87BFF" w14:textId="77777777" w:rsidR="00360186" w:rsidRDefault="00000000">
            <w:pPr>
              <w:pStyle w:val="DG0"/>
              <w:rPr>
                <w:rFonts w:ascii="Arial" w:eastAsia="黑体" w:hAnsi="Arial"/>
                <w:bCs/>
                <w:szCs w:val="16"/>
              </w:rPr>
            </w:pPr>
            <w:r>
              <w:rPr>
                <w:rFonts w:ascii="Arial" w:eastAsia="黑体" w:hAnsi="Arial" w:hint="eastAsia"/>
                <w:bCs/>
                <w:szCs w:val="16"/>
              </w:rPr>
              <w:t>0</w:t>
            </w:r>
            <w:r>
              <w:rPr>
                <w:rFonts w:ascii="Arial" w:eastAsia="黑体" w:hAnsi="Arial"/>
                <w:bCs/>
                <w:szCs w:val="16"/>
              </w:rPr>
              <w:t>.5</w:t>
            </w:r>
          </w:p>
        </w:tc>
        <w:tc>
          <w:tcPr>
            <w:tcW w:w="805" w:type="dxa"/>
            <w:tcBorders>
              <w:top w:val="single" w:sz="4" w:space="0" w:color="auto"/>
              <w:bottom w:val="single" w:sz="4" w:space="0" w:color="auto"/>
            </w:tcBorders>
            <w:vAlign w:val="center"/>
          </w:tcPr>
          <w:p w14:paraId="72A9DFEB" w14:textId="77777777" w:rsidR="00360186" w:rsidRDefault="00000000">
            <w:pPr>
              <w:pStyle w:val="DG0"/>
              <w:rPr>
                <w:rFonts w:ascii="Arial" w:eastAsia="黑体" w:hAnsi="Arial"/>
                <w:bCs/>
                <w:szCs w:val="16"/>
              </w:rPr>
            </w:pPr>
            <w:r>
              <w:rPr>
                <w:rFonts w:ascii="Arial" w:eastAsia="黑体" w:hAnsi="Arial" w:hint="eastAsia"/>
                <w:bCs/>
                <w:szCs w:val="16"/>
              </w:rPr>
              <w:t>0</w:t>
            </w:r>
            <w:r>
              <w:rPr>
                <w:rFonts w:ascii="Arial" w:eastAsia="黑体" w:hAnsi="Arial"/>
                <w:bCs/>
                <w:szCs w:val="16"/>
              </w:rPr>
              <w:t>.5</w:t>
            </w:r>
          </w:p>
        </w:tc>
      </w:tr>
      <w:tr w:rsidR="00360186" w14:paraId="1B01A90B" w14:textId="77777777">
        <w:trPr>
          <w:trHeight w:val="340"/>
          <w:jc w:val="center"/>
        </w:trPr>
        <w:tc>
          <w:tcPr>
            <w:tcW w:w="1033" w:type="dxa"/>
            <w:tcBorders>
              <w:top w:val="single" w:sz="4" w:space="0" w:color="auto"/>
              <w:bottom w:val="single" w:sz="4" w:space="0" w:color="auto"/>
            </w:tcBorders>
            <w:vAlign w:val="center"/>
          </w:tcPr>
          <w:p w14:paraId="72981064" w14:textId="77777777" w:rsidR="00360186" w:rsidRDefault="00000000">
            <w:pPr>
              <w:pStyle w:val="DG0"/>
            </w:pPr>
            <w:r>
              <w:rPr>
                <w:rFonts w:hint="eastAsia"/>
              </w:rPr>
              <w:t>6</w:t>
            </w:r>
          </w:p>
        </w:tc>
        <w:tc>
          <w:tcPr>
            <w:tcW w:w="2583" w:type="dxa"/>
            <w:tcBorders>
              <w:top w:val="single" w:sz="4" w:space="0" w:color="auto"/>
              <w:bottom w:val="single" w:sz="4" w:space="0" w:color="auto"/>
            </w:tcBorders>
            <w:vAlign w:val="center"/>
          </w:tcPr>
          <w:p w14:paraId="4EB9D0BA" w14:textId="77777777" w:rsidR="00360186" w:rsidRDefault="00000000">
            <w:pPr>
              <w:pStyle w:val="DG0"/>
            </w:pPr>
            <w:r>
              <w:rPr>
                <w:rFonts w:hint="eastAsia"/>
              </w:rPr>
              <w:t>卧位摆放法</w:t>
            </w:r>
          </w:p>
        </w:tc>
        <w:tc>
          <w:tcPr>
            <w:tcW w:w="2317" w:type="dxa"/>
            <w:tcBorders>
              <w:top w:val="single" w:sz="4" w:space="0" w:color="auto"/>
              <w:bottom w:val="single" w:sz="4" w:space="0" w:color="auto"/>
            </w:tcBorders>
            <w:vAlign w:val="center"/>
          </w:tcPr>
          <w:p w14:paraId="498947E9" w14:textId="77777777" w:rsidR="00360186" w:rsidRDefault="00000000">
            <w:pPr>
              <w:pStyle w:val="DG0"/>
            </w:pPr>
            <w:r>
              <w:rPr>
                <w:rFonts w:hint="eastAsia"/>
                <w:szCs w:val="16"/>
              </w:rPr>
              <w:t>④</w:t>
            </w:r>
          </w:p>
        </w:tc>
        <w:tc>
          <w:tcPr>
            <w:tcW w:w="870" w:type="dxa"/>
            <w:tcBorders>
              <w:top w:val="single" w:sz="4" w:space="0" w:color="auto"/>
              <w:bottom w:val="single" w:sz="4" w:space="0" w:color="auto"/>
            </w:tcBorders>
            <w:vAlign w:val="center"/>
          </w:tcPr>
          <w:p w14:paraId="32989567" w14:textId="77777777" w:rsidR="00360186" w:rsidRDefault="00000000">
            <w:pPr>
              <w:pStyle w:val="DG"/>
              <w:rPr>
                <w:szCs w:val="16"/>
              </w:rPr>
            </w:pPr>
            <w:r>
              <w:rPr>
                <w:rFonts w:hint="eastAsia"/>
                <w:szCs w:val="16"/>
              </w:rPr>
              <w:t>2</w:t>
            </w:r>
          </w:p>
        </w:tc>
        <w:tc>
          <w:tcPr>
            <w:tcW w:w="868" w:type="dxa"/>
            <w:tcBorders>
              <w:top w:val="single" w:sz="4" w:space="0" w:color="auto"/>
              <w:bottom w:val="single" w:sz="4" w:space="0" w:color="auto"/>
            </w:tcBorders>
            <w:vAlign w:val="center"/>
          </w:tcPr>
          <w:p w14:paraId="22A86F81" w14:textId="77777777" w:rsidR="00360186" w:rsidRDefault="00000000">
            <w:pPr>
              <w:pStyle w:val="DG0"/>
              <w:rPr>
                <w:rFonts w:ascii="Arial" w:eastAsia="黑体" w:hAnsi="Arial"/>
                <w:bCs/>
                <w:szCs w:val="16"/>
              </w:rPr>
            </w:pPr>
            <w:r>
              <w:rPr>
                <w:rFonts w:ascii="Arial" w:eastAsia="黑体" w:hAnsi="Arial" w:hint="eastAsia"/>
                <w:bCs/>
                <w:szCs w:val="16"/>
              </w:rPr>
              <w:t>1</w:t>
            </w:r>
          </w:p>
        </w:tc>
        <w:tc>
          <w:tcPr>
            <w:tcW w:w="805" w:type="dxa"/>
            <w:tcBorders>
              <w:top w:val="single" w:sz="4" w:space="0" w:color="auto"/>
              <w:bottom w:val="single" w:sz="4" w:space="0" w:color="auto"/>
            </w:tcBorders>
            <w:vAlign w:val="center"/>
          </w:tcPr>
          <w:p w14:paraId="32CA6E99" w14:textId="77777777" w:rsidR="00360186" w:rsidRDefault="00000000">
            <w:pPr>
              <w:pStyle w:val="DG0"/>
              <w:rPr>
                <w:rFonts w:ascii="Arial" w:eastAsia="黑体" w:hAnsi="Arial"/>
                <w:bCs/>
                <w:szCs w:val="16"/>
              </w:rPr>
            </w:pPr>
            <w:r>
              <w:rPr>
                <w:rFonts w:ascii="Arial" w:eastAsia="黑体" w:hAnsi="Arial" w:hint="eastAsia"/>
                <w:bCs/>
                <w:szCs w:val="16"/>
              </w:rPr>
              <w:t>3</w:t>
            </w:r>
          </w:p>
        </w:tc>
      </w:tr>
      <w:tr w:rsidR="00360186" w14:paraId="5BE1502E" w14:textId="77777777">
        <w:trPr>
          <w:trHeight w:val="340"/>
          <w:jc w:val="center"/>
        </w:trPr>
        <w:tc>
          <w:tcPr>
            <w:tcW w:w="1033" w:type="dxa"/>
            <w:tcBorders>
              <w:top w:val="single" w:sz="4" w:space="0" w:color="auto"/>
              <w:bottom w:val="single" w:sz="4" w:space="0" w:color="auto"/>
            </w:tcBorders>
            <w:vAlign w:val="center"/>
          </w:tcPr>
          <w:p w14:paraId="29BECD16" w14:textId="77777777" w:rsidR="00360186" w:rsidRDefault="00000000">
            <w:pPr>
              <w:pStyle w:val="DG0"/>
            </w:pPr>
            <w:r>
              <w:rPr>
                <w:rFonts w:hint="eastAsia"/>
              </w:rPr>
              <w:t>7</w:t>
            </w:r>
          </w:p>
        </w:tc>
        <w:tc>
          <w:tcPr>
            <w:tcW w:w="2583" w:type="dxa"/>
            <w:tcBorders>
              <w:top w:val="single" w:sz="4" w:space="0" w:color="auto"/>
              <w:bottom w:val="single" w:sz="4" w:space="0" w:color="auto"/>
            </w:tcBorders>
            <w:vAlign w:val="center"/>
          </w:tcPr>
          <w:p w14:paraId="17CE806A" w14:textId="77777777" w:rsidR="00360186" w:rsidRDefault="00000000">
            <w:pPr>
              <w:pStyle w:val="DG0"/>
            </w:pPr>
            <w:r>
              <w:rPr>
                <w:rFonts w:hint="eastAsia"/>
              </w:rPr>
              <w:t>口腔护理</w:t>
            </w:r>
          </w:p>
        </w:tc>
        <w:tc>
          <w:tcPr>
            <w:tcW w:w="2317" w:type="dxa"/>
            <w:tcBorders>
              <w:top w:val="single" w:sz="4" w:space="0" w:color="auto"/>
              <w:bottom w:val="single" w:sz="4" w:space="0" w:color="auto"/>
            </w:tcBorders>
            <w:vAlign w:val="center"/>
          </w:tcPr>
          <w:p w14:paraId="6821178E" w14:textId="77777777" w:rsidR="00360186" w:rsidRDefault="00000000">
            <w:pPr>
              <w:pStyle w:val="DG0"/>
            </w:pPr>
            <w:r>
              <w:rPr>
                <w:rFonts w:hint="eastAsia"/>
                <w:szCs w:val="16"/>
              </w:rPr>
              <w:t>④</w:t>
            </w:r>
          </w:p>
        </w:tc>
        <w:tc>
          <w:tcPr>
            <w:tcW w:w="870" w:type="dxa"/>
            <w:tcBorders>
              <w:top w:val="single" w:sz="4" w:space="0" w:color="auto"/>
              <w:bottom w:val="single" w:sz="4" w:space="0" w:color="auto"/>
            </w:tcBorders>
            <w:vAlign w:val="center"/>
          </w:tcPr>
          <w:p w14:paraId="58919380" w14:textId="77777777" w:rsidR="00360186" w:rsidRDefault="00000000">
            <w:pPr>
              <w:pStyle w:val="DG"/>
              <w:rPr>
                <w:szCs w:val="16"/>
              </w:rPr>
            </w:pPr>
            <w:r>
              <w:rPr>
                <w:rFonts w:hint="eastAsia"/>
                <w:szCs w:val="16"/>
              </w:rPr>
              <w:t>2</w:t>
            </w:r>
          </w:p>
        </w:tc>
        <w:tc>
          <w:tcPr>
            <w:tcW w:w="868" w:type="dxa"/>
            <w:tcBorders>
              <w:top w:val="single" w:sz="4" w:space="0" w:color="auto"/>
              <w:bottom w:val="single" w:sz="4" w:space="0" w:color="auto"/>
            </w:tcBorders>
            <w:vAlign w:val="center"/>
          </w:tcPr>
          <w:p w14:paraId="63D48B6F" w14:textId="77777777" w:rsidR="00360186" w:rsidRDefault="00000000">
            <w:pPr>
              <w:pStyle w:val="DG0"/>
              <w:rPr>
                <w:rFonts w:ascii="Arial" w:eastAsia="黑体" w:hAnsi="Arial"/>
                <w:bCs/>
                <w:szCs w:val="16"/>
              </w:rPr>
            </w:pPr>
            <w:r>
              <w:rPr>
                <w:rFonts w:ascii="Arial" w:eastAsia="黑体" w:hAnsi="Arial"/>
                <w:bCs/>
                <w:szCs w:val="16"/>
              </w:rPr>
              <w:t>4</w:t>
            </w:r>
          </w:p>
        </w:tc>
        <w:tc>
          <w:tcPr>
            <w:tcW w:w="805" w:type="dxa"/>
            <w:tcBorders>
              <w:top w:val="single" w:sz="4" w:space="0" w:color="auto"/>
              <w:bottom w:val="single" w:sz="4" w:space="0" w:color="auto"/>
            </w:tcBorders>
            <w:vAlign w:val="center"/>
          </w:tcPr>
          <w:p w14:paraId="6BF61DC7" w14:textId="77777777" w:rsidR="00360186" w:rsidRDefault="00000000">
            <w:pPr>
              <w:pStyle w:val="DG0"/>
              <w:rPr>
                <w:rFonts w:ascii="Arial" w:eastAsia="黑体" w:hAnsi="Arial"/>
                <w:bCs/>
                <w:szCs w:val="16"/>
              </w:rPr>
            </w:pPr>
            <w:r>
              <w:rPr>
                <w:rFonts w:ascii="Arial" w:eastAsia="黑体" w:hAnsi="Arial" w:hint="eastAsia"/>
                <w:bCs/>
                <w:szCs w:val="16"/>
              </w:rPr>
              <w:t>6</w:t>
            </w:r>
          </w:p>
        </w:tc>
      </w:tr>
      <w:tr w:rsidR="00360186" w14:paraId="4C2E6F0B" w14:textId="77777777">
        <w:trPr>
          <w:trHeight w:val="340"/>
          <w:jc w:val="center"/>
        </w:trPr>
        <w:tc>
          <w:tcPr>
            <w:tcW w:w="1033" w:type="dxa"/>
            <w:tcBorders>
              <w:top w:val="single" w:sz="4" w:space="0" w:color="auto"/>
              <w:bottom w:val="single" w:sz="4" w:space="0" w:color="auto"/>
            </w:tcBorders>
            <w:vAlign w:val="center"/>
          </w:tcPr>
          <w:p w14:paraId="6DCDDC56" w14:textId="77777777" w:rsidR="00360186" w:rsidRDefault="00000000">
            <w:pPr>
              <w:pStyle w:val="DG0"/>
            </w:pPr>
            <w:r>
              <w:rPr>
                <w:rFonts w:hint="eastAsia"/>
              </w:rPr>
              <w:t>8</w:t>
            </w:r>
          </w:p>
        </w:tc>
        <w:tc>
          <w:tcPr>
            <w:tcW w:w="2583" w:type="dxa"/>
            <w:tcBorders>
              <w:top w:val="single" w:sz="4" w:space="0" w:color="auto"/>
              <w:bottom w:val="single" w:sz="4" w:space="0" w:color="auto"/>
            </w:tcBorders>
            <w:vAlign w:val="center"/>
          </w:tcPr>
          <w:p w14:paraId="0D8AB11A" w14:textId="77777777" w:rsidR="00360186" w:rsidRDefault="00000000">
            <w:pPr>
              <w:pStyle w:val="DG0"/>
            </w:pPr>
            <w:r>
              <w:rPr>
                <w:rFonts w:hint="eastAsia"/>
              </w:rPr>
              <w:t>头发护理</w:t>
            </w:r>
          </w:p>
        </w:tc>
        <w:tc>
          <w:tcPr>
            <w:tcW w:w="2317" w:type="dxa"/>
            <w:tcBorders>
              <w:top w:val="single" w:sz="4" w:space="0" w:color="auto"/>
              <w:bottom w:val="single" w:sz="4" w:space="0" w:color="auto"/>
            </w:tcBorders>
            <w:vAlign w:val="center"/>
          </w:tcPr>
          <w:p w14:paraId="1CB8EE9D" w14:textId="77777777" w:rsidR="00360186" w:rsidRDefault="00000000">
            <w:pPr>
              <w:pStyle w:val="DG0"/>
            </w:pPr>
            <w:r>
              <w:rPr>
                <w:rFonts w:hint="eastAsia"/>
                <w:szCs w:val="16"/>
              </w:rPr>
              <w:t>④</w:t>
            </w:r>
          </w:p>
        </w:tc>
        <w:tc>
          <w:tcPr>
            <w:tcW w:w="870" w:type="dxa"/>
            <w:tcBorders>
              <w:top w:val="single" w:sz="4" w:space="0" w:color="auto"/>
              <w:bottom w:val="single" w:sz="4" w:space="0" w:color="auto"/>
            </w:tcBorders>
            <w:vAlign w:val="center"/>
          </w:tcPr>
          <w:p w14:paraId="7DA6D167" w14:textId="77777777" w:rsidR="00360186" w:rsidRDefault="00000000">
            <w:pPr>
              <w:pStyle w:val="DG"/>
              <w:rPr>
                <w:szCs w:val="16"/>
              </w:rPr>
            </w:pPr>
            <w:r>
              <w:rPr>
                <w:rFonts w:hint="eastAsia"/>
                <w:szCs w:val="16"/>
              </w:rPr>
              <w:t>0</w:t>
            </w:r>
          </w:p>
        </w:tc>
        <w:tc>
          <w:tcPr>
            <w:tcW w:w="868" w:type="dxa"/>
            <w:tcBorders>
              <w:top w:val="single" w:sz="4" w:space="0" w:color="auto"/>
              <w:bottom w:val="single" w:sz="4" w:space="0" w:color="auto"/>
            </w:tcBorders>
            <w:vAlign w:val="center"/>
          </w:tcPr>
          <w:p w14:paraId="03BC4A7E" w14:textId="77777777" w:rsidR="00360186" w:rsidRDefault="00000000">
            <w:pPr>
              <w:pStyle w:val="DG0"/>
              <w:rPr>
                <w:rFonts w:ascii="Arial" w:eastAsia="黑体" w:hAnsi="Arial"/>
                <w:bCs/>
                <w:szCs w:val="16"/>
              </w:rPr>
            </w:pPr>
            <w:r>
              <w:rPr>
                <w:rFonts w:ascii="Arial" w:eastAsia="黑体" w:hAnsi="Arial" w:hint="eastAsia"/>
                <w:bCs/>
                <w:szCs w:val="16"/>
              </w:rPr>
              <w:t>1</w:t>
            </w:r>
          </w:p>
        </w:tc>
        <w:tc>
          <w:tcPr>
            <w:tcW w:w="805" w:type="dxa"/>
            <w:tcBorders>
              <w:top w:val="single" w:sz="4" w:space="0" w:color="auto"/>
              <w:bottom w:val="single" w:sz="4" w:space="0" w:color="auto"/>
            </w:tcBorders>
            <w:vAlign w:val="center"/>
          </w:tcPr>
          <w:p w14:paraId="698270CE" w14:textId="77777777" w:rsidR="00360186" w:rsidRDefault="00000000">
            <w:pPr>
              <w:pStyle w:val="DG0"/>
              <w:rPr>
                <w:rFonts w:ascii="Arial" w:eastAsia="黑体" w:hAnsi="Arial"/>
                <w:bCs/>
                <w:szCs w:val="16"/>
              </w:rPr>
            </w:pPr>
            <w:r>
              <w:rPr>
                <w:rFonts w:ascii="Arial" w:eastAsia="黑体" w:hAnsi="Arial" w:hint="eastAsia"/>
                <w:bCs/>
                <w:szCs w:val="16"/>
              </w:rPr>
              <w:t>1</w:t>
            </w:r>
          </w:p>
        </w:tc>
      </w:tr>
      <w:tr w:rsidR="00360186" w14:paraId="02FA7F38" w14:textId="77777777">
        <w:trPr>
          <w:trHeight w:val="340"/>
          <w:jc w:val="center"/>
        </w:trPr>
        <w:tc>
          <w:tcPr>
            <w:tcW w:w="1033" w:type="dxa"/>
            <w:tcBorders>
              <w:top w:val="single" w:sz="4" w:space="0" w:color="auto"/>
              <w:bottom w:val="single" w:sz="4" w:space="0" w:color="auto"/>
            </w:tcBorders>
            <w:vAlign w:val="center"/>
          </w:tcPr>
          <w:p w14:paraId="2C66DB87" w14:textId="77777777" w:rsidR="00360186" w:rsidRDefault="00000000">
            <w:pPr>
              <w:pStyle w:val="DG0"/>
            </w:pPr>
            <w:r>
              <w:rPr>
                <w:rFonts w:hint="eastAsia"/>
              </w:rPr>
              <w:t>9</w:t>
            </w:r>
          </w:p>
        </w:tc>
        <w:tc>
          <w:tcPr>
            <w:tcW w:w="2583" w:type="dxa"/>
            <w:tcBorders>
              <w:top w:val="single" w:sz="4" w:space="0" w:color="auto"/>
              <w:bottom w:val="single" w:sz="4" w:space="0" w:color="auto"/>
            </w:tcBorders>
            <w:vAlign w:val="center"/>
          </w:tcPr>
          <w:p w14:paraId="01009E6B" w14:textId="77777777" w:rsidR="00360186" w:rsidRDefault="00000000">
            <w:pPr>
              <w:pStyle w:val="DG0"/>
            </w:pPr>
            <w:r>
              <w:rPr>
                <w:rFonts w:hint="eastAsia"/>
              </w:rPr>
              <w:t>皮肤护理</w:t>
            </w:r>
          </w:p>
        </w:tc>
        <w:tc>
          <w:tcPr>
            <w:tcW w:w="2317" w:type="dxa"/>
            <w:tcBorders>
              <w:top w:val="single" w:sz="4" w:space="0" w:color="auto"/>
              <w:bottom w:val="single" w:sz="4" w:space="0" w:color="auto"/>
            </w:tcBorders>
            <w:vAlign w:val="center"/>
          </w:tcPr>
          <w:p w14:paraId="0FCA1038" w14:textId="77777777" w:rsidR="00360186" w:rsidRDefault="00000000">
            <w:pPr>
              <w:pStyle w:val="DG0"/>
            </w:pPr>
            <w:r>
              <w:rPr>
                <w:rFonts w:hint="eastAsia"/>
                <w:szCs w:val="16"/>
              </w:rPr>
              <w:t>④</w:t>
            </w:r>
          </w:p>
        </w:tc>
        <w:tc>
          <w:tcPr>
            <w:tcW w:w="870" w:type="dxa"/>
            <w:tcBorders>
              <w:top w:val="single" w:sz="4" w:space="0" w:color="auto"/>
              <w:bottom w:val="single" w:sz="4" w:space="0" w:color="auto"/>
            </w:tcBorders>
            <w:vAlign w:val="center"/>
          </w:tcPr>
          <w:p w14:paraId="55DCE14D" w14:textId="77777777" w:rsidR="00360186" w:rsidRDefault="00000000">
            <w:pPr>
              <w:pStyle w:val="DG"/>
              <w:rPr>
                <w:szCs w:val="16"/>
              </w:rPr>
            </w:pPr>
            <w:r>
              <w:rPr>
                <w:rFonts w:hint="eastAsia"/>
                <w:szCs w:val="16"/>
              </w:rPr>
              <w:t>0</w:t>
            </w:r>
          </w:p>
        </w:tc>
        <w:tc>
          <w:tcPr>
            <w:tcW w:w="868" w:type="dxa"/>
            <w:tcBorders>
              <w:top w:val="single" w:sz="4" w:space="0" w:color="auto"/>
              <w:bottom w:val="single" w:sz="4" w:space="0" w:color="auto"/>
            </w:tcBorders>
            <w:vAlign w:val="center"/>
          </w:tcPr>
          <w:p w14:paraId="15BC2BB7" w14:textId="77777777" w:rsidR="00360186" w:rsidRDefault="00000000">
            <w:pPr>
              <w:pStyle w:val="DG0"/>
              <w:rPr>
                <w:rFonts w:ascii="Arial" w:eastAsia="黑体" w:hAnsi="Arial"/>
                <w:bCs/>
                <w:szCs w:val="16"/>
              </w:rPr>
            </w:pPr>
            <w:r>
              <w:rPr>
                <w:rFonts w:ascii="Arial" w:eastAsia="黑体" w:hAnsi="Arial" w:hint="eastAsia"/>
                <w:bCs/>
                <w:szCs w:val="16"/>
              </w:rPr>
              <w:t>1</w:t>
            </w:r>
          </w:p>
        </w:tc>
        <w:tc>
          <w:tcPr>
            <w:tcW w:w="805" w:type="dxa"/>
            <w:tcBorders>
              <w:top w:val="single" w:sz="4" w:space="0" w:color="auto"/>
              <w:bottom w:val="single" w:sz="4" w:space="0" w:color="auto"/>
            </w:tcBorders>
            <w:vAlign w:val="center"/>
          </w:tcPr>
          <w:p w14:paraId="6EE5DA74" w14:textId="77777777" w:rsidR="00360186" w:rsidRDefault="00000000">
            <w:pPr>
              <w:pStyle w:val="DG0"/>
              <w:rPr>
                <w:rFonts w:ascii="Arial" w:eastAsia="黑体" w:hAnsi="Arial"/>
                <w:bCs/>
                <w:szCs w:val="16"/>
              </w:rPr>
            </w:pPr>
            <w:r>
              <w:rPr>
                <w:rFonts w:ascii="Arial" w:eastAsia="黑体" w:hAnsi="Arial" w:hint="eastAsia"/>
                <w:bCs/>
                <w:szCs w:val="16"/>
              </w:rPr>
              <w:t>1</w:t>
            </w:r>
          </w:p>
        </w:tc>
      </w:tr>
      <w:tr w:rsidR="00360186" w14:paraId="6EF80ABE" w14:textId="77777777">
        <w:trPr>
          <w:trHeight w:val="340"/>
          <w:jc w:val="center"/>
        </w:trPr>
        <w:tc>
          <w:tcPr>
            <w:tcW w:w="1033" w:type="dxa"/>
            <w:tcBorders>
              <w:top w:val="single" w:sz="4" w:space="0" w:color="auto"/>
              <w:bottom w:val="single" w:sz="4" w:space="0" w:color="auto"/>
            </w:tcBorders>
            <w:vAlign w:val="center"/>
          </w:tcPr>
          <w:p w14:paraId="5EEF2A2F" w14:textId="77777777" w:rsidR="00360186" w:rsidRDefault="00000000">
            <w:pPr>
              <w:pStyle w:val="DG0"/>
            </w:pPr>
            <w:r>
              <w:rPr>
                <w:rFonts w:hint="eastAsia"/>
              </w:rPr>
              <w:t>1</w:t>
            </w:r>
            <w:r>
              <w:t>0</w:t>
            </w:r>
          </w:p>
        </w:tc>
        <w:tc>
          <w:tcPr>
            <w:tcW w:w="2583" w:type="dxa"/>
            <w:tcBorders>
              <w:top w:val="single" w:sz="4" w:space="0" w:color="auto"/>
              <w:bottom w:val="single" w:sz="4" w:space="0" w:color="auto"/>
            </w:tcBorders>
            <w:vAlign w:val="center"/>
          </w:tcPr>
          <w:p w14:paraId="183238AD" w14:textId="77777777" w:rsidR="00360186" w:rsidRDefault="00000000">
            <w:pPr>
              <w:pStyle w:val="DG0"/>
            </w:pPr>
            <w:r>
              <w:rPr>
                <w:rFonts w:hint="eastAsia"/>
              </w:rPr>
              <w:t>卧床病人更换床单法</w:t>
            </w:r>
          </w:p>
        </w:tc>
        <w:tc>
          <w:tcPr>
            <w:tcW w:w="2317" w:type="dxa"/>
            <w:tcBorders>
              <w:top w:val="single" w:sz="4" w:space="0" w:color="auto"/>
              <w:bottom w:val="single" w:sz="4" w:space="0" w:color="auto"/>
            </w:tcBorders>
            <w:vAlign w:val="center"/>
          </w:tcPr>
          <w:p w14:paraId="59B50908" w14:textId="77777777" w:rsidR="00360186" w:rsidRDefault="00000000">
            <w:pPr>
              <w:pStyle w:val="DG0"/>
            </w:pPr>
            <w:r>
              <w:rPr>
                <w:rFonts w:hint="eastAsia"/>
                <w:szCs w:val="16"/>
              </w:rPr>
              <w:t>④</w:t>
            </w:r>
          </w:p>
        </w:tc>
        <w:tc>
          <w:tcPr>
            <w:tcW w:w="870" w:type="dxa"/>
            <w:tcBorders>
              <w:top w:val="single" w:sz="4" w:space="0" w:color="auto"/>
              <w:bottom w:val="single" w:sz="4" w:space="0" w:color="auto"/>
            </w:tcBorders>
            <w:vAlign w:val="center"/>
          </w:tcPr>
          <w:p w14:paraId="11285CFD" w14:textId="77777777" w:rsidR="00360186" w:rsidRDefault="00000000">
            <w:pPr>
              <w:pStyle w:val="DG"/>
              <w:rPr>
                <w:szCs w:val="16"/>
              </w:rPr>
            </w:pPr>
            <w:r>
              <w:rPr>
                <w:rFonts w:hint="eastAsia"/>
                <w:szCs w:val="16"/>
              </w:rPr>
              <w:t>0</w:t>
            </w:r>
          </w:p>
        </w:tc>
        <w:tc>
          <w:tcPr>
            <w:tcW w:w="868" w:type="dxa"/>
            <w:tcBorders>
              <w:top w:val="single" w:sz="4" w:space="0" w:color="auto"/>
              <w:bottom w:val="single" w:sz="4" w:space="0" w:color="auto"/>
            </w:tcBorders>
            <w:vAlign w:val="center"/>
          </w:tcPr>
          <w:p w14:paraId="54840AA9" w14:textId="77777777" w:rsidR="00360186" w:rsidRDefault="00000000">
            <w:pPr>
              <w:pStyle w:val="DG0"/>
              <w:rPr>
                <w:rFonts w:ascii="Arial" w:eastAsia="黑体" w:hAnsi="Arial"/>
                <w:bCs/>
                <w:szCs w:val="16"/>
              </w:rPr>
            </w:pPr>
            <w:r>
              <w:rPr>
                <w:rFonts w:ascii="Arial" w:eastAsia="黑体" w:hAnsi="Arial" w:hint="eastAsia"/>
                <w:bCs/>
                <w:szCs w:val="16"/>
              </w:rPr>
              <w:t>2</w:t>
            </w:r>
          </w:p>
        </w:tc>
        <w:tc>
          <w:tcPr>
            <w:tcW w:w="805" w:type="dxa"/>
            <w:tcBorders>
              <w:top w:val="single" w:sz="4" w:space="0" w:color="auto"/>
              <w:bottom w:val="single" w:sz="4" w:space="0" w:color="auto"/>
            </w:tcBorders>
            <w:vAlign w:val="center"/>
          </w:tcPr>
          <w:p w14:paraId="6899CA70" w14:textId="77777777" w:rsidR="00360186" w:rsidRDefault="00000000">
            <w:pPr>
              <w:pStyle w:val="DG0"/>
              <w:rPr>
                <w:rFonts w:ascii="Arial" w:eastAsia="黑体" w:hAnsi="Arial"/>
                <w:bCs/>
                <w:szCs w:val="16"/>
              </w:rPr>
            </w:pPr>
            <w:r>
              <w:rPr>
                <w:rFonts w:ascii="Arial" w:eastAsia="黑体" w:hAnsi="Arial" w:hint="eastAsia"/>
                <w:bCs/>
                <w:szCs w:val="16"/>
              </w:rPr>
              <w:t>2</w:t>
            </w:r>
          </w:p>
        </w:tc>
      </w:tr>
      <w:tr w:rsidR="00360186" w14:paraId="7EA98900" w14:textId="77777777">
        <w:trPr>
          <w:trHeight w:val="340"/>
          <w:jc w:val="center"/>
        </w:trPr>
        <w:tc>
          <w:tcPr>
            <w:tcW w:w="1033" w:type="dxa"/>
            <w:tcBorders>
              <w:top w:val="single" w:sz="4" w:space="0" w:color="auto"/>
              <w:bottom w:val="single" w:sz="4" w:space="0" w:color="auto"/>
            </w:tcBorders>
            <w:vAlign w:val="center"/>
          </w:tcPr>
          <w:p w14:paraId="3CC115FB" w14:textId="77777777" w:rsidR="00360186" w:rsidRDefault="00000000">
            <w:pPr>
              <w:pStyle w:val="DG0"/>
            </w:pPr>
            <w:r>
              <w:rPr>
                <w:rFonts w:hint="eastAsia"/>
              </w:rPr>
              <w:t>1</w:t>
            </w:r>
            <w:r>
              <w:t>1</w:t>
            </w:r>
          </w:p>
        </w:tc>
        <w:tc>
          <w:tcPr>
            <w:tcW w:w="2583" w:type="dxa"/>
            <w:tcBorders>
              <w:top w:val="single" w:sz="4" w:space="0" w:color="auto"/>
              <w:bottom w:val="single" w:sz="4" w:space="0" w:color="auto"/>
            </w:tcBorders>
            <w:vAlign w:val="center"/>
          </w:tcPr>
          <w:p w14:paraId="56751ADE" w14:textId="77777777" w:rsidR="00360186" w:rsidRDefault="00000000">
            <w:pPr>
              <w:pStyle w:val="DG0"/>
            </w:pPr>
            <w:r>
              <w:rPr>
                <w:rFonts w:hint="eastAsia"/>
              </w:rPr>
              <w:t>生命体征测量</w:t>
            </w:r>
          </w:p>
        </w:tc>
        <w:tc>
          <w:tcPr>
            <w:tcW w:w="2317" w:type="dxa"/>
            <w:tcBorders>
              <w:top w:val="single" w:sz="4" w:space="0" w:color="auto"/>
              <w:bottom w:val="single" w:sz="4" w:space="0" w:color="auto"/>
            </w:tcBorders>
            <w:vAlign w:val="center"/>
          </w:tcPr>
          <w:p w14:paraId="6594AAEF" w14:textId="77777777" w:rsidR="00360186" w:rsidRDefault="00000000">
            <w:pPr>
              <w:pStyle w:val="DG0"/>
            </w:pPr>
            <w:r>
              <w:rPr>
                <w:rFonts w:hint="eastAsia"/>
                <w:szCs w:val="16"/>
              </w:rPr>
              <w:t>④</w:t>
            </w:r>
          </w:p>
        </w:tc>
        <w:tc>
          <w:tcPr>
            <w:tcW w:w="870" w:type="dxa"/>
            <w:tcBorders>
              <w:top w:val="single" w:sz="4" w:space="0" w:color="auto"/>
              <w:bottom w:val="single" w:sz="4" w:space="0" w:color="auto"/>
            </w:tcBorders>
            <w:vAlign w:val="center"/>
          </w:tcPr>
          <w:p w14:paraId="136E8F6F" w14:textId="77777777" w:rsidR="00360186" w:rsidRDefault="00000000">
            <w:pPr>
              <w:pStyle w:val="DG"/>
              <w:rPr>
                <w:szCs w:val="16"/>
              </w:rPr>
            </w:pPr>
            <w:r>
              <w:rPr>
                <w:rFonts w:hint="eastAsia"/>
                <w:szCs w:val="16"/>
              </w:rPr>
              <w:t>2</w:t>
            </w:r>
          </w:p>
        </w:tc>
        <w:tc>
          <w:tcPr>
            <w:tcW w:w="868" w:type="dxa"/>
            <w:tcBorders>
              <w:top w:val="single" w:sz="4" w:space="0" w:color="auto"/>
              <w:bottom w:val="single" w:sz="4" w:space="0" w:color="auto"/>
            </w:tcBorders>
            <w:vAlign w:val="center"/>
          </w:tcPr>
          <w:p w14:paraId="13814B6D" w14:textId="77777777" w:rsidR="00360186" w:rsidRDefault="00000000">
            <w:pPr>
              <w:pStyle w:val="DG0"/>
              <w:rPr>
                <w:rFonts w:ascii="Arial" w:eastAsia="黑体" w:hAnsi="Arial"/>
                <w:bCs/>
                <w:szCs w:val="16"/>
              </w:rPr>
            </w:pPr>
            <w:r>
              <w:rPr>
                <w:rFonts w:ascii="Arial" w:eastAsia="黑体" w:hAnsi="Arial"/>
                <w:bCs/>
                <w:szCs w:val="16"/>
              </w:rPr>
              <w:t>4</w:t>
            </w:r>
          </w:p>
        </w:tc>
        <w:tc>
          <w:tcPr>
            <w:tcW w:w="805" w:type="dxa"/>
            <w:tcBorders>
              <w:top w:val="single" w:sz="4" w:space="0" w:color="auto"/>
              <w:bottom w:val="single" w:sz="4" w:space="0" w:color="auto"/>
            </w:tcBorders>
            <w:vAlign w:val="center"/>
          </w:tcPr>
          <w:p w14:paraId="62374D9E" w14:textId="77777777" w:rsidR="00360186" w:rsidRDefault="00000000">
            <w:pPr>
              <w:pStyle w:val="DG0"/>
              <w:rPr>
                <w:rFonts w:ascii="Arial" w:eastAsia="黑体" w:hAnsi="Arial"/>
                <w:bCs/>
                <w:szCs w:val="16"/>
              </w:rPr>
            </w:pPr>
            <w:r>
              <w:rPr>
                <w:rFonts w:ascii="Arial" w:eastAsia="黑体" w:hAnsi="Arial"/>
                <w:bCs/>
                <w:szCs w:val="16"/>
              </w:rPr>
              <w:t>6</w:t>
            </w:r>
          </w:p>
        </w:tc>
      </w:tr>
      <w:tr w:rsidR="00360186" w14:paraId="067AD053" w14:textId="77777777">
        <w:trPr>
          <w:trHeight w:val="340"/>
          <w:jc w:val="center"/>
        </w:trPr>
        <w:tc>
          <w:tcPr>
            <w:tcW w:w="1033" w:type="dxa"/>
            <w:tcBorders>
              <w:top w:val="single" w:sz="4" w:space="0" w:color="auto"/>
              <w:bottom w:val="single" w:sz="4" w:space="0" w:color="auto"/>
            </w:tcBorders>
            <w:vAlign w:val="center"/>
          </w:tcPr>
          <w:p w14:paraId="48F9C6B3" w14:textId="77777777" w:rsidR="00360186" w:rsidRDefault="00000000">
            <w:pPr>
              <w:pStyle w:val="DG0"/>
            </w:pPr>
            <w:r>
              <w:rPr>
                <w:rFonts w:hint="eastAsia"/>
              </w:rPr>
              <w:t>1</w:t>
            </w:r>
            <w:r>
              <w:t>2</w:t>
            </w:r>
          </w:p>
        </w:tc>
        <w:tc>
          <w:tcPr>
            <w:tcW w:w="2583" w:type="dxa"/>
            <w:tcBorders>
              <w:top w:val="single" w:sz="4" w:space="0" w:color="auto"/>
              <w:bottom w:val="single" w:sz="4" w:space="0" w:color="auto"/>
            </w:tcBorders>
            <w:vAlign w:val="center"/>
          </w:tcPr>
          <w:p w14:paraId="3148AB0D" w14:textId="77777777" w:rsidR="00360186" w:rsidRDefault="00000000">
            <w:pPr>
              <w:pStyle w:val="DG0"/>
            </w:pPr>
            <w:r>
              <w:rPr>
                <w:rFonts w:hint="eastAsia"/>
              </w:rPr>
              <w:t>氧气吸入法</w:t>
            </w:r>
          </w:p>
        </w:tc>
        <w:tc>
          <w:tcPr>
            <w:tcW w:w="2317" w:type="dxa"/>
            <w:tcBorders>
              <w:top w:val="single" w:sz="4" w:space="0" w:color="auto"/>
              <w:bottom w:val="single" w:sz="4" w:space="0" w:color="auto"/>
            </w:tcBorders>
            <w:vAlign w:val="center"/>
          </w:tcPr>
          <w:p w14:paraId="4BD6EC63" w14:textId="77777777" w:rsidR="00360186" w:rsidRDefault="00000000">
            <w:pPr>
              <w:pStyle w:val="DG0"/>
            </w:pPr>
            <w:r>
              <w:rPr>
                <w:rFonts w:hint="eastAsia"/>
                <w:szCs w:val="16"/>
              </w:rPr>
              <w:t>④</w:t>
            </w:r>
          </w:p>
        </w:tc>
        <w:tc>
          <w:tcPr>
            <w:tcW w:w="870" w:type="dxa"/>
            <w:tcBorders>
              <w:top w:val="single" w:sz="4" w:space="0" w:color="auto"/>
              <w:bottom w:val="single" w:sz="4" w:space="0" w:color="auto"/>
            </w:tcBorders>
            <w:vAlign w:val="center"/>
          </w:tcPr>
          <w:p w14:paraId="0F376391" w14:textId="77777777" w:rsidR="00360186" w:rsidRDefault="00000000">
            <w:pPr>
              <w:pStyle w:val="DG"/>
              <w:rPr>
                <w:szCs w:val="16"/>
              </w:rPr>
            </w:pPr>
            <w:r>
              <w:rPr>
                <w:rFonts w:hint="eastAsia"/>
                <w:szCs w:val="16"/>
              </w:rPr>
              <w:t>0</w:t>
            </w:r>
          </w:p>
        </w:tc>
        <w:tc>
          <w:tcPr>
            <w:tcW w:w="868" w:type="dxa"/>
            <w:tcBorders>
              <w:top w:val="single" w:sz="4" w:space="0" w:color="auto"/>
              <w:bottom w:val="single" w:sz="4" w:space="0" w:color="auto"/>
            </w:tcBorders>
            <w:vAlign w:val="center"/>
          </w:tcPr>
          <w:p w14:paraId="5AF35DBB" w14:textId="77777777" w:rsidR="00360186" w:rsidRDefault="00000000">
            <w:pPr>
              <w:pStyle w:val="DG0"/>
              <w:rPr>
                <w:rFonts w:ascii="Arial" w:eastAsia="黑体" w:hAnsi="Arial"/>
                <w:bCs/>
                <w:szCs w:val="16"/>
              </w:rPr>
            </w:pPr>
            <w:r>
              <w:rPr>
                <w:rFonts w:ascii="Arial" w:eastAsia="黑体" w:hAnsi="Arial" w:hint="eastAsia"/>
                <w:bCs/>
                <w:szCs w:val="16"/>
              </w:rPr>
              <w:t>4</w:t>
            </w:r>
          </w:p>
        </w:tc>
        <w:tc>
          <w:tcPr>
            <w:tcW w:w="805" w:type="dxa"/>
            <w:tcBorders>
              <w:top w:val="single" w:sz="4" w:space="0" w:color="auto"/>
              <w:bottom w:val="single" w:sz="4" w:space="0" w:color="auto"/>
            </w:tcBorders>
            <w:vAlign w:val="center"/>
          </w:tcPr>
          <w:p w14:paraId="455FC7A5" w14:textId="77777777" w:rsidR="00360186" w:rsidRDefault="00000000">
            <w:pPr>
              <w:pStyle w:val="DG0"/>
              <w:rPr>
                <w:rFonts w:ascii="Arial" w:eastAsia="黑体" w:hAnsi="Arial"/>
                <w:bCs/>
                <w:szCs w:val="16"/>
              </w:rPr>
            </w:pPr>
            <w:r>
              <w:rPr>
                <w:rFonts w:ascii="Arial" w:eastAsia="黑体" w:hAnsi="Arial" w:hint="eastAsia"/>
                <w:bCs/>
                <w:szCs w:val="16"/>
              </w:rPr>
              <w:t>4</w:t>
            </w:r>
          </w:p>
        </w:tc>
      </w:tr>
      <w:tr w:rsidR="00360186" w14:paraId="7E7FA16E" w14:textId="77777777">
        <w:trPr>
          <w:trHeight w:val="340"/>
          <w:jc w:val="center"/>
        </w:trPr>
        <w:tc>
          <w:tcPr>
            <w:tcW w:w="1033" w:type="dxa"/>
            <w:tcBorders>
              <w:top w:val="single" w:sz="4" w:space="0" w:color="auto"/>
              <w:bottom w:val="single" w:sz="4" w:space="0" w:color="auto"/>
            </w:tcBorders>
            <w:vAlign w:val="center"/>
          </w:tcPr>
          <w:p w14:paraId="3096A94A" w14:textId="77777777" w:rsidR="00360186" w:rsidRDefault="00000000">
            <w:pPr>
              <w:pStyle w:val="DG0"/>
            </w:pPr>
            <w:r>
              <w:rPr>
                <w:rFonts w:hint="eastAsia"/>
              </w:rPr>
              <w:lastRenderedPageBreak/>
              <w:t>1</w:t>
            </w:r>
            <w:r>
              <w:t>3</w:t>
            </w:r>
          </w:p>
        </w:tc>
        <w:tc>
          <w:tcPr>
            <w:tcW w:w="2583" w:type="dxa"/>
            <w:tcBorders>
              <w:top w:val="single" w:sz="4" w:space="0" w:color="auto"/>
              <w:bottom w:val="single" w:sz="4" w:space="0" w:color="auto"/>
            </w:tcBorders>
            <w:vAlign w:val="center"/>
          </w:tcPr>
          <w:p w14:paraId="1EE94B02" w14:textId="77777777" w:rsidR="00360186" w:rsidRDefault="00000000">
            <w:pPr>
              <w:pStyle w:val="DG0"/>
            </w:pPr>
            <w:r>
              <w:rPr>
                <w:rFonts w:hint="eastAsia"/>
              </w:rPr>
              <w:t>吸痰法</w:t>
            </w:r>
          </w:p>
        </w:tc>
        <w:tc>
          <w:tcPr>
            <w:tcW w:w="2317" w:type="dxa"/>
            <w:tcBorders>
              <w:top w:val="single" w:sz="4" w:space="0" w:color="auto"/>
              <w:bottom w:val="single" w:sz="4" w:space="0" w:color="auto"/>
            </w:tcBorders>
            <w:vAlign w:val="center"/>
          </w:tcPr>
          <w:p w14:paraId="76EF5E5F" w14:textId="77777777" w:rsidR="00360186" w:rsidRDefault="00000000">
            <w:pPr>
              <w:pStyle w:val="DG0"/>
            </w:pPr>
            <w:r>
              <w:rPr>
                <w:rFonts w:hint="eastAsia"/>
                <w:szCs w:val="16"/>
              </w:rPr>
              <w:t>④</w:t>
            </w:r>
          </w:p>
        </w:tc>
        <w:tc>
          <w:tcPr>
            <w:tcW w:w="870" w:type="dxa"/>
            <w:tcBorders>
              <w:top w:val="single" w:sz="4" w:space="0" w:color="auto"/>
              <w:bottom w:val="single" w:sz="4" w:space="0" w:color="auto"/>
            </w:tcBorders>
            <w:vAlign w:val="center"/>
          </w:tcPr>
          <w:p w14:paraId="580449C3" w14:textId="77777777" w:rsidR="00360186" w:rsidRDefault="00000000">
            <w:pPr>
              <w:pStyle w:val="DG"/>
              <w:rPr>
                <w:szCs w:val="16"/>
              </w:rPr>
            </w:pPr>
            <w:r>
              <w:rPr>
                <w:rFonts w:hint="eastAsia"/>
                <w:szCs w:val="16"/>
              </w:rPr>
              <w:t>0</w:t>
            </w:r>
          </w:p>
        </w:tc>
        <w:tc>
          <w:tcPr>
            <w:tcW w:w="868" w:type="dxa"/>
            <w:tcBorders>
              <w:top w:val="single" w:sz="4" w:space="0" w:color="auto"/>
              <w:bottom w:val="single" w:sz="4" w:space="0" w:color="auto"/>
            </w:tcBorders>
            <w:vAlign w:val="center"/>
          </w:tcPr>
          <w:p w14:paraId="378EA35E" w14:textId="77777777" w:rsidR="00360186" w:rsidRDefault="00000000">
            <w:pPr>
              <w:pStyle w:val="DG0"/>
              <w:rPr>
                <w:rFonts w:ascii="Arial" w:eastAsia="黑体" w:hAnsi="Arial"/>
                <w:bCs/>
                <w:szCs w:val="16"/>
              </w:rPr>
            </w:pPr>
            <w:r>
              <w:rPr>
                <w:rFonts w:ascii="Arial" w:eastAsia="黑体" w:hAnsi="Arial" w:hint="eastAsia"/>
                <w:bCs/>
                <w:szCs w:val="16"/>
              </w:rPr>
              <w:t>4</w:t>
            </w:r>
          </w:p>
        </w:tc>
        <w:tc>
          <w:tcPr>
            <w:tcW w:w="805" w:type="dxa"/>
            <w:tcBorders>
              <w:top w:val="single" w:sz="4" w:space="0" w:color="auto"/>
              <w:bottom w:val="single" w:sz="4" w:space="0" w:color="auto"/>
            </w:tcBorders>
            <w:vAlign w:val="center"/>
          </w:tcPr>
          <w:p w14:paraId="761E2BB4" w14:textId="77777777" w:rsidR="00360186" w:rsidRDefault="00000000">
            <w:pPr>
              <w:pStyle w:val="DG0"/>
              <w:rPr>
                <w:rFonts w:ascii="Arial" w:eastAsia="黑体" w:hAnsi="Arial"/>
                <w:bCs/>
                <w:szCs w:val="16"/>
              </w:rPr>
            </w:pPr>
            <w:r>
              <w:rPr>
                <w:rFonts w:ascii="Arial" w:eastAsia="黑体" w:hAnsi="Arial" w:hint="eastAsia"/>
                <w:bCs/>
                <w:szCs w:val="16"/>
              </w:rPr>
              <w:t>4</w:t>
            </w:r>
          </w:p>
        </w:tc>
      </w:tr>
      <w:tr w:rsidR="00360186" w14:paraId="4E27A17F" w14:textId="77777777">
        <w:trPr>
          <w:trHeight w:val="340"/>
          <w:jc w:val="center"/>
        </w:trPr>
        <w:tc>
          <w:tcPr>
            <w:tcW w:w="1033" w:type="dxa"/>
            <w:tcBorders>
              <w:top w:val="single" w:sz="4" w:space="0" w:color="auto"/>
              <w:bottom w:val="single" w:sz="4" w:space="0" w:color="auto"/>
            </w:tcBorders>
            <w:vAlign w:val="center"/>
          </w:tcPr>
          <w:p w14:paraId="016101B6" w14:textId="77777777" w:rsidR="00360186" w:rsidRDefault="00000000">
            <w:pPr>
              <w:pStyle w:val="DG0"/>
            </w:pPr>
            <w:r>
              <w:t>1</w:t>
            </w:r>
            <w:r>
              <w:rPr>
                <w:rFonts w:hint="eastAsia"/>
              </w:rPr>
              <w:t>4</w:t>
            </w:r>
          </w:p>
        </w:tc>
        <w:tc>
          <w:tcPr>
            <w:tcW w:w="2583" w:type="dxa"/>
            <w:tcBorders>
              <w:top w:val="single" w:sz="4" w:space="0" w:color="auto"/>
              <w:bottom w:val="single" w:sz="4" w:space="0" w:color="auto"/>
            </w:tcBorders>
            <w:vAlign w:val="center"/>
          </w:tcPr>
          <w:p w14:paraId="018B4344" w14:textId="77777777" w:rsidR="00360186" w:rsidRDefault="00000000">
            <w:pPr>
              <w:pStyle w:val="DG0"/>
            </w:pPr>
            <w:r>
              <w:rPr>
                <w:rFonts w:hint="eastAsia"/>
              </w:rPr>
              <w:t>鼻饲法</w:t>
            </w:r>
          </w:p>
        </w:tc>
        <w:tc>
          <w:tcPr>
            <w:tcW w:w="2317" w:type="dxa"/>
            <w:tcBorders>
              <w:top w:val="single" w:sz="4" w:space="0" w:color="auto"/>
              <w:bottom w:val="single" w:sz="4" w:space="0" w:color="auto"/>
            </w:tcBorders>
            <w:vAlign w:val="center"/>
          </w:tcPr>
          <w:p w14:paraId="56A03842" w14:textId="77777777" w:rsidR="00360186" w:rsidRDefault="00000000">
            <w:pPr>
              <w:pStyle w:val="DG0"/>
            </w:pPr>
            <w:r>
              <w:rPr>
                <w:rFonts w:hint="eastAsia"/>
                <w:szCs w:val="16"/>
              </w:rPr>
              <w:t>④</w:t>
            </w:r>
          </w:p>
        </w:tc>
        <w:tc>
          <w:tcPr>
            <w:tcW w:w="870" w:type="dxa"/>
            <w:tcBorders>
              <w:top w:val="single" w:sz="4" w:space="0" w:color="auto"/>
              <w:bottom w:val="single" w:sz="4" w:space="0" w:color="auto"/>
            </w:tcBorders>
            <w:vAlign w:val="center"/>
          </w:tcPr>
          <w:p w14:paraId="5B9B15ED" w14:textId="77777777" w:rsidR="00360186" w:rsidRDefault="00000000">
            <w:pPr>
              <w:pStyle w:val="DG"/>
              <w:rPr>
                <w:szCs w:val="16"/>
              </w:rPr>
            </w:pPr>
            <w:r>
              <w:rPr>
                <w:rFonts w:hint="eastAsia"/>
                <w:szCs w:val="16"/>
              </w:rPr>
              <w:t>2</w:t>
            </w:r>
          </w:p>
        </w:tc>
        <w:tc>
          <w:tcPr>
            <w:tcW w:w="868" w:type="dxa"/>
            <w:tcBorders>
              <w:top w:val="single" w:sz="4" w:space="0" w:color="auto"/>
              <w:bottom w:val="single" w:sz="4" w:space="0" w:color="auto"/>
            </w:tcBorders>
            <w:vAlign w:val="center"/>
          </w:tcPr>
          <w:p w14:paraId="67A4FD70" w14:textId="77777777" w:rsidR="00360186" w:rsidRDefault="00000000">
            <w:pPr>
              <w:pStyle w:val="DG0"/>
              <w:rPr>
                <w:rFonts w:ascii="Arial" w:eastAsia="黑体" w:hAnsi="Arial"/>
                <w:bCs/>
                <w:szCs w:val="16"/>
              </w:rPr>
            </w:pPr>
            <w:r>
              <w:rPr>
                <w:rFonts w:ascii="Arial" w:eastAsia="黑体" w:hAnsi="Arial" w:hint="eastAsia"/>
                <w:bCs/>
                <w:szCs w:val="16"/>
              </w:rPr>
              <w:t>4</w:t>
            </w:r>
          </w:p>
        </w:tc>
        <w:tc>
          <w:tcPr>
            <w:tcW w:w="805" w:type="dxa"/>
            <w:tcBorders>
              <w:top w:val="single" w:sz="4" w:space="0" w:color="auto"/>
              <w:bottom w:val="single" w:sz="4" w:space="0" w:color="auto"/>
            </w:tcBorders>
            <w:vAlign w:val="center"/>
          </w:tcPr>
          <w:p w14:paraId="3F9B9172" w14:textId="77777777" w:rsidR="00360186" w:rsidRDefault="00000000">
            <w:pPr>
              <w:pStyle w:val="DG0"/>
              <w:rPr>
                <w:rFonts w:ascii="Arial" w:eastAsia="黑体" w:hAnsi="Arial"/>
                <w:bCs/>
                <w:szCs w:val="16"/>
              </w:rPr>
            </w:pPr>
            <w:r>
              <w:rPr>
                <w:rFonts w:ascii="Arial" w:eastAsia="黑体" w:hAnsi="Arial" w:hint="eastAsia"/>
                <w:bCs/>
                <w:szCs w:val="16"/>
              </w:rPr>
              <w:t>6</w:t>
            </w:r>
          </w:p>
        </w:tc>
      </w:tr>
      <w:tr w:rsidR="00360186" w14:paraId="720A2D41" w14:textId="77777777">
        <w:trPr>
          <w:trHeight w:val="454"/>
          <w:jc w:val="center"/>
        </w:trPr>
        <w:tc>
          <w:tcPr>
            <w:tcW w:w="8476" w:type="dxa"/>
            <w:gridSpan w:val="6"/>
            <w:tcBorders>
              <w:top w:val="single" w:sz="12" w:space="0" w:color="auto"/>
              <w:left w:val="nil"/>
              <w:bottom w:val="nil"/>
              <w:right w:val="nil"/>
            </w:tcBorders>
            <w:vAlign w:val="center"/>
          </w:tcPr>
          <w:p w14:paraId="616B723B" w14:textId="77777777" w:rsidR="00360186" w:rsidRDefault="00000000">
            <w:pPr>
              <w:pStyle w:val="DG"/>
            </w:pPr>
            <w:r>
              <w:rPr>
                <w:rFonts w:hint="eastAsia"/>
                <w:szCs w:val="16"/>
              </w:rPr>
              <w:t>实验类型：①演示型</w:t>
            </w:r>
            <w:r>
              <w:rPr>
                <w:rFonts w:hint="eastAsia"/>
                <w:szCs w:val="16"/>
              </w:rPr>
              <w:t xml:space="preserve"> </w:t>
            </w:r>
            <w:r>
              <w:rPr>
                <w:szCs w:val="16"/>
              </w:rPr>
              <w:t xml:space="preserve"> </w:t>
            </w:r>
            <w:r>
              <w:rPr>
                <w:rFonts w:hint="eastAsia"/>
                <w:szCs w:val="16"/>
              </w:rPr>
              <w:t>②验证型</w:t>
            </w:r>
            <w:r>
              <w:rPr>
                <w:rFonts w:hint="eastAsia"/>
                <w:szCs w:val="16"/>
              </w:rPr>
              <w:t xml:space="preserve"> </w:t>
            </w:r>
            <w:r>
              <w:rPr>
                <w:szCs w:val="16"/>
              </w:rPr>
              <w:t xml:space="preserve"> </w:t>
            </w:r>
            <w:r>
              <w:rPr>
                <w:rFonts w:hint="eastAsia"/>
                <w:szCs w:val="16"/>
              </w:rPr>
              <w:t>③设计型</w:t>
            </w:r>
            <w:r>
              <w:rPr>
                <w:rFonts w:hint="eastAsia"/>
                <w:szCs w:val="16"/>
              </w:rPr>
              <w:t xml:space="preserve"> </w:t>
            </w:r>
            <w:r>
              <w:rPr>
                <w:szCs w:val="16"/>
              </w:rPr>
              <w:t xml:space="preserve"> </w:t>
            </w:r>
            <w:r>
              <w:rPr>
                <w:rFonts w:hint="eastAsia"/>
                <w:szCs w:val="16"/>
              </w:rPr>
              <w:t>④综合型</w:t>
            </w:r>
          </w:p>
        </w:tc>
      </w:tr>
    </w:tbl>
    <w:p w14:paraId="0B76FF11" w14:textId="77777777" w:rsidR="00360186" w:rsidRDefault="00000000">
      <w:pPr>
        <w:pStyle w:val="DG2"/>
        <w:spacing w:before="163" w:after="163"/>
        <w:rPr>
          <w:highlight w:val="yellow"/>
        </w:rPr>
      </w:pPr>
      <w:r>
        <w:rPr>
          <w:rFonts w:hint="eastAsia"/>
        </w:rPr>
        <w:t>（二）各实验项目教学目标与教学内容以及要求</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360186" w14:paraId="4FF1645F" w14:textId="77777777">
        <w:tc>
          <w:tcPr>
            <w:tcW w:w="8276" w:type="dxa"/>
          </w:tcPr>
          <w:p w14:paraId="6F23EABE" w14:textId="77777777" w:rsidR="00360186" w:rsidRDefault="00000000">
            <w:pPr>
              <w:spacing w:line="440" w:lineRule="exact"/>
              <w:rPr>
                <w:rFonts w:cs="仿宋" w:hint="eastAsia"/>
                <w:bCs/>
                <w:color w:val="000000"/>
                <w:szCs w:val="21"/>
              </w:rPr>
            </w:pPr>
            <w:r>
              <w:rPr>
                <w:rFonts w:cs="仿宋" w:hint="eastAsia"/>
                <w:bCs/>
                <w:color w:val="000000"/>
                <w:szCs w:val="21"/>
              </w:rPr>
              <w:t>实验1：</w:t>
            </w:r>
            <w:r>
              <w:rPr>
                <w:rFonts w:hint="eastAsia"/>
              </w:rPr>
              <w:t>铺床法</w:t>
            </w:r>
          </w:p>
        </w:tc>
      </w:tr>
      <w:tr w:rsidR="00360186" w14:paraId="3828CAA8" w14:textId="77777777">
        <w:tc>
          <w:tcPr>
            <w:tcW w:w="8276" w:type="dxa"/>
          </w:tcPr>
          <w:p w14:paraId="7AA47955"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目标要求及内容：</w:t>
            </w:r>
          </w:p>
          <w:p w14:paraId="12CFB681"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知道铺备用床、暂空床和麻醉床的目的及方法；</w:t>
            </w:r>
          </w:p>
          <w:p w14:paraId="459939D2"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理解备用床、暂空床和麻醉床三种铺床法的异同点；</w:t>
            </w:r>
          </w:p>
          <w:p w14:paraId="224C07A8"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3</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运用铺床法为新入院病人、暂时离床病人、术后病人准备床单位。</w:t>
            </w:r>
          </w:p>
          <w:p w14:paraId="59CE6DC1"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知识与技能要求：</w:t>
            </w:r>
          </w:p>
          <w:p w14:paraId="5F556804"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按照护理程序正确、熟练地完成铺备用床、暂空床和麻醉床；</w:t>
            </w:r>
          </w:p>
          <w:p w14:paraId="6A8458A9"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操作过程中动作敏捷、轻巧、规范、有条不紊、符合节力原则。</w:t>
            </w:r>
          </w:p>
          <w:p w14:paraId="724A4B38"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评价标准：</w:t>
            </w:r>
          </w:p>
          <w:p w14:paraId="27349EE7"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铺备用</w:t>
            </w:r>
            <w:proofErr w:type="gramStart"/>
            <w:r>
              <w:rPr>
                <w:rFonts w:asciiTheme="minorEastAsia" w:eastAsiaTheme="minorEastAsia" w:hAnsiTheme="minorEastAsia" w:cs="Arial" w:hint="eastAsia"/>
                <w:bCs/>
                <w:sz w:val="21"/>
                <w:szCs w:val="21"/>
              </w:rPr>
              <w:t>床操作</w:t>
            </w:r>
            <w:proofErr w:type="gramEnd"/>
            <w:r>
              <w:rPr>
                <w:rFonts w:asciiTheme="minorEastAsia" w:eastAsiaTheme="minorEastAsia" w:hAnsiTheme="minorEastAsia" w:cs="Arial" w:hint="eastAsia"/>
                <w:bCs/>
                <w:sz w:val="21"/>
                <w:szCs w:val="21"/>
              </w:rPr>
              <w:t>评分标准；</w:t>
            </w:r>
          </w:p>
          <w:p w14:paraId="28C0CBA0"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proofErr w:type="gramStart"/>
            <w:r>
              <w:rPr>
                <w:rFonts w:asciiTheme="minorEastAsia" w:eastAsiaTheme="minorEastAsia" w:hAnsiTheme="minorEastAsia" w:cs="Arial" w:hint="eastAsia"/>
                <w:bCs/>
                <w:sz w:val="21"/>
                <w:szCs w:val="21"/>
              </w:rPr>
              <w:t>铺暂空床</w:t>
            </w:r>
            <w:proofErr w:type="gramEnd"/>
            <w:r>
              <w:rPr>
                <w:rFonts w:asciiTheme="minorEastAsia" w:eastAsiaTheme="minorEastAsia" w:hAnsiTheme="minorEastAsia" w:cs="Arial" w:hint="eastAsia"/>
                <w:bCs/>
                <w:sz w:val="21"/>
                <w:szCs w:val="21"/>
              </w:rPr>
              <w:t>操作评分标准；</w:t>
            </w:r>
          </w:p>
          <w:p w14:paraId="07508C73" w14:textId="77777777" w:rsidR="00360186" w:rsidRDefault="00000000">
            <w:pPr>
              <w:snapToGrid w:val="0"/>
              <w:jc w:val="left"/>
              <w:rPr>
                <w:rFonts w:ascii="Arial" w:eastAsia="黑体" w:hAnsi="Arial" w:cs="Arial"/>
                <w:bCs/>
                <w:sz w:val="21"/>
                <w:szCs w:val="21"/>
              </w:rPr>
            </w:pPr>
            <w:r>
              <w:rPr>
                <w:rFonts w:asciiTheme="minorEastAsia" w:eastAsiaTheme="minorEastAsia" w:hAnsiTheme="minorEastAsia" w:cs="Arial" w:hint="eastAsia"/>
                <w:bCs/>
                <w:sz w:val="21"/>
                <w:szCs w:val="21"/>
              </w:rPr>
              <w:t>3</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铺麻醉</w:t>
            </w:r>
            <w:proofErr w:type="gramStart"/>
            <w:r>
              <w:rPr>
                <w:rFonts w:asciiTheme="minorEastAsia" w:eastAsiaTheme="minorEastAsia" w:hAnsiTheme="minorEastAsia" w:cs="Arial" w:hint="eastAsia"/>
                <w:bCs/>
                <w:sz w:val="21"/>
                <w:szCs w:val="21"/>
              </w:rPr>
              <w:t>床操作</w:t>
            </w:r>
            <w:proofErr w:type="gramEnd"/>
            <w:r>
              <w:rPr>
                <w:rFonts w:asciiTheme="minorEastAsia" w:eastAsiaTheme="minorEastAsia" w:hAnsiTheme="minorEastAsia" w:cs="Arial" w:hint="eastAsia"/>
                <w:bCs/>
                <w:sz w:val="21"/>
                <w:szCs w:val="21"/>
              </w:rPr>
              <w:t>评分标准。</w:t>
            </w:r>
          </w:p>
        </w:tc>
      </w:tr>
      <w:tr w:rsidR="00360186" w14:paraId="0436D0CA" w14:textId="77777777">
        <w:tc>
          <w:tcPr>
            <w:tcW w:w="8276" w:type="dxa"/>
          </w:tcPr>
          <w:p w14:paraId="0FF34F53" w14:textId="77777777" w:rsidR="00360186" w:rsidRDefault="00000000">
            <w:pPr>
              <w:spacing w:line="440" w:lineRule="exact"/>
              <w:rPr>
                <w:rFonts w:cs="仿宋" w:hint="eastAsia"/>
                <w:bCs/>
                <w:color w:val="000000"/>
                <w:szCs w:val="21"/>
              </w:rPr>
            </w:pPr>
            <w:r>
              <w:rPr>
                <w:rFonts w:cs="仿宋" w:hint="eastAsia"/>
                <w:bCs/>
                <w:color w:val="000000"/>
                <w:szCs w:val="21"/>
              </w:rPr>
              <w:t>实验2：</w:t>
            </w:r>
            <w:r>
              <w:rPr>
                <w:rFonts w:cs="仿宋" w:hint="eastAsia"/>
                <w:bCs/>
                <w:szCs w:val="21"/>
              </w:rPr>
              <w:t>无菌技术</w:t>
            </w:r>
          </w:p>
        </w:tc>
      </w:tr>
      <w:tr w:rsidR="00360186" w14:paraId="165BDB2D" w14:textId="77777777">
        <w:tc>
          <w:tcPr>
            <w:tcW w:w="8276" w:type="dxa"/>
          </w:tcPr>
          <w:p w14:paraId="45F47A3F"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目标要求及内容：</w:t>
            </w:r>
          </w:p>
          <w:p w14:paraId="4F02AAD0"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知道无菌技术的概念、目的及原则；</w:t>
            </w:r>
          </w:p>
          <w:p w14:paraId="345FC4EE"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明确无菌技术操作流程；</w:t>
            </w:r>
          </w:p>
          <w:p w14:paraId="5912B05B"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3</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运用无菌技术进行取放无菌物品，使用无菌容器、无菌包，</w:t>
            </w:r>
            <w:proofErr w:type="gramStart"/>
            <w:r>
              <w:rPr>
                <w:rFonts w:asciiTheme="minorEastAsia" w:eastAsiaTheme="minorEastAsia" w:hAnsiTheme="minorEastAsia" w:cs="Arial" w:hint="eastAsia"/>
                <w:bCs/>
                <w:sz w:val="21"/>
                <w:szCs w:val="21"/>
              </w:rPr>
              <w:t>倒取无菌</w:t>
            </w:r>
            <w:proofErr w:type="gramEnd"/>
            <w:r>
              <w:rPr>
                <w:rFonts w:asciiTheme="minorEastAsia" w:eastAsiaTheme="minorEastAsia" w:hAnsiTheme="minorEastAsia" w:cs="Arial" w:hint="eastAsia"/>
                <w:bCs/>
                <w:sz w:val="21"/>
                <w:szCs w:val="21"/>
              </w:rPr>
              <w:t>溶液，</w:t>
            </w:r>
            <w:proofErr w:type="gramStart"/>
            <w:r>
              <w:rPr>
                <w:rFonts w:asciiTheme="minorEastAsia" w:eastAsiaTheme="minorEastAsia" w:hAnsiTheme="minorEastAsia" w:cs="Arial" w:hint="eastAsia"/>
                <w:bCs/>
                <w:sz w:val="21"/>
                <w:szCs w:val="21"/>
              </w:rPr>
              <w:t>戴脱无菌</w:t>
            </w:r>
            <w:proofErr w:type="gramEnd"/>
            <w:r>
              <w:rPr>
                <w:rFonts w:asciiTheme="minorEastAsia" w:eastAsiaTheme="minorEastAsia" w:hAnsiTheme="minorEastAsia" w:cs="Arial" w:hint="eastAsia"/>
                <w:bCs/>
                <w:sz w:val="21"/>
                <w:szCs w:val="21"/>
              </w:rPr>
              <w:t>手套等。</w:t>
            </w:r>
          </w:p>
          <w:p w14:paraId="3D04815B"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知识与技能要求：</w:t>
            </w:r>
          </w:p>
          <w:p w14:paraId="70E341EB"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按照护理程序正确、熟练地使用各种器材完成无菌技术操作；</w:t>
            </w:r>
          </w:p>
          <w:p w14:paraId="5964C79C"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能够遵循无菌技术原则，具有慎独精神，一丝不苟，严谨求实。</w:t>
            </w:r>
          </w:p>
          <w:p w14:paraId="0A4A939A"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评价标准：</w:t>
            </w:r>
          </w:p>
          <w:p w14:paraId="6A0D2BF2" w14:textId="77777777" w:rsidR="00360186" w:rsidRDefault="00000000">
            <w:pPr>
              <w:spacing w:line="440" w:lineRule="exact"/>
              <w:rPr>
                <w:rFonts w:cs="仿宋" w:hint="eastAsia"/>
                <w:bCs/>
                <w:color w:val="000000"/>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无菌技术操作评分标准。</w:t>
            </w:r>
          </w:p>
        </w:tc>
      </w:tr>
      <w:tr w:rsidR="00360186" w14:paraId="1AE12D05" w14:textId="77777777">
        <w:tc>
          <w:tcPr>
            <w:tcW w:w="8276" w:type="dxa"/>
          </w:tcPr>
          <w:p w14:paraId="5CF41547" w14:textId="77777777" w:rsidR="00360186" w:rsidRDefault="00000000">
            <w:pPr>
              <w:spacing w:line="440" w:lineRule="exact"/>
              <w:rPr>
                <w:rFonts w:cs="仿宋" w:hint="eastAsia"/>
                <w:bCs/>
                <w:color w:val="000000"/>
                <w:szCs w:val="21"/>
              </w:rPr>
            </w:pPr>
            <w:r>
              <w:rPr>
                <w:rFonts w:cs="仿宋" w:hint="eastAsia"/>
                <w:bCs/>
                <w:color w:val="000000"/>
                <w:szCs w:val="21"/>
              </w:rPr>
              <w:t>实验3：</w:t>
            </w:r>
            <w:r>
              <w:rPr>
                <w:rFonts w:cs="仿宋" w:hint="eastAsia"/>
                <w:bCs/>
                <w:szCs w:val="21"/>
              </w:rPr>
              <w:t>隔离技术</w:t>
            </w:r>
          </w:p>
        </w:tc>
      </w:tr>
      <w:tr w:rsidR="00360186" w14:paraId="05011134" w14:textId="77777777">
        <w:tc>
          <w:tcPr>
            <w:tcW w:w="8276" w:type="dxa"/>
          </w:tcPr>
          <w:p w14:paraId="4B88E5B1"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目标要求及内容：</w:t>
            </w:r>
          </w:p>
          <w:p w14:paraId="5DE09F13"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proofErr w:type="gramStart"/>
            <w:r>
              <w:rPr>
                <w:rFonts w:asciiTheme="minorEastAsia" w:eastAsiaTheme="minorEastAsia" w:hAnsiTheme="minorEastAsia" w:cs="Arial" w:hint="eastAsia"/>
                <w:bCs/>
                <w:sz w:val="21"/>
                <w:szCs w:val="21"/>
              </w:rPr>
              <w:t>知道穿</w:t>
            </w:r>
            <w:proofErr w:type="gramEnd"/>
            <w:r>
              <w:rPr>
                <w:rFonts w:asciiTheme="minorEastAsia" w:eastAsiaTheme="minorEastAsia" w:hAnsiTheme="minorEastAsia" w:cs="Arial" w:hint="eastAsia"/>
                <w:bCs/>
                <w:sz w:val="21"/>
                <w:szCs w:val="21"/>
              </w:rPr>
              <w:t>脱隔离衣目的、注意事项及隔离原则；</w:t>
            </w:r>
          </w:p>
          <w:p w14:paraId="0D438BB3"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proofErr w:type="gramStart"/>
            <w:r>
              <w:rPr>
                <w:rFonts w:asciiTheme="minorEastAsia" w:eastAsiaTheme="minorEastAsia" w:hAnsiTheme="minorEastAsia" w:cs="Arial" w:hint="eastAsia"/>
                <w:bCs/>
                <w:sz w:val="21"/>
                <w:szCs w:val="21"/>
              </w:rPr>
              <w:t>明确穿</w:t>
            </w:r>
            <w:proofErr w:type="gramEnd"/>
            <w:r>
              <w:rPr>
                <w:rFonts w:asciiTheme="minorEastAsia" w:eastAsiaTheme="minorEastAsia" w:hAnsiTheme="minorEastAsia" w:cs="Arial" w:hint="eastAsia"/>
                <w:bCs/>
                <w:sz w:val="21"/>
                <w:szCs w:val="21"/>
              </w:rPr>
              <w:t>脱隔离衣的操作流程；</w:t>
            </w:r>
          </w:p>
          <w:p w14:paraId="735305CD"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3</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运用隔离技术</w:t>
            </w:r>
            <w:proofErr w:type="gramStart"/>
            <w:r>
              <w:rPr>
                <w:rFonts w:asciiTheme="minorEastAsia" w:eastAsiaTheme="minorEastAsia" w:hAnsiTheme="minorEastAsia" w:cs="Arial" w:hint="eastAsia"/>
                <w:bCs/>
                <w:sz w:val="21"/>
                <w:szCs w:val="21"/>
              </w:rPr>
              <w:t>进行穿</w:t>
            </w:r>
            <w:proofErr w:type="gramEnd"/>
            <w:r>
              <w:rPr>
                <w:rFonts w:asciiTheme="minorEastAsia" w:eastAsiaTheme="minorEastAsia" w:hAnsiTheme="minorEastAsia" w:cs="Arial" w:hint="eastAsia"/>
                <w:bCs/>
                <w:sz w:val="21"/>
                <w:szCs w:val="21"/>
              </w:rPr>
              <w:t>脱隔离衣。</w:t>
            </w:r>
          </w:p>
          <w:p w14:paraId="53127704"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知识与技能要求：</w:t>
            </w:r>
          </w:p>
          <w:p w14:paraId="066CC3E0"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按照护理程序正确、熟练地</w:t>
            </w:r>
            <w:proofErr w:type="gramStart"/>
            <w:r>
              <w:rPr>
                <w:rFonts w:asciiTheme="minorEastAsia" w:eastAsiaTheme="minorEastAsia" w:hAnsiTheme="minorEastAsia" w:cs="Arial" w:hint="eastAsia"/>
                <w:bCs/>
                <w:sz w:val="21"/>
                <w:szCs w:val="21"/>
              </w:rPr>
              <w:t>完成穿</w:t>
            </w:r>
            <w:proofErr w:type="gramEnd"/>
            <w:r>
              <w:rPr>
                <w:rFonts w:asciiTheme="minorEastAsia" w:eastAsiaTheme="minorEastAsia" w:hAnsiTheme="minorEastAsia" w:cs="Arial" w:hint="eastAsia"/>
                <w:bCs/>
                <w:sz w:val="21"/>
                <w:szCs w:val="21"/>
              </w:rPr>
              <w:t>脱隔离衣的操作；</w:t>
            </w:r>
          </w:p>
          <w:p w14:paraId="15A31FAD"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能够遵循隔离原则，具有慎独精神， 避免感染和交叉感染。</w:t>
            </w:r>
          </w:p>
          <w:p w14:paraId="2E02E546"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评价标准：</w:t>
            </w:r>
          </w:p>
          <w:p w14:paraId="40227576" w14:textId="77777777" w:rsidR="00360186" w:rsidRDefault="00000000">
            <w:pPr>
              <w:spacing w:line="440" w:lineRule="exact"/>
              <w:rPr>
                <w:rFonts w:cs="仿宋" w:hint="eastAsia"/>
                <w:bCs/>
                <w:color w:val="000000"/>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穿脱隔离</w:t>
            </w:r>
            <w:proofErr w:type="gramStart"/>
            <w:r>
              <w:rPr>
                <w:rFonts w:asciiTheme="minorEastAsia" w:eastAsiaTheme="minorEastAsia" w:hAnsiTheme="minorEastAsia" w:cs="Arial" w:hint="eastAsia"/>
                <w:bCs/>
                <w:sz w:val="21"/>
                <w:szCs w:val="21"/>
              </w:rPr>
              <w:t>衣技术</w:t>
            </w:r>
            <w:proofErr w:type="gramEnd"/>
            <w:r>
              <w:rPr>
                <w:rFonts w:asciiTheme="minorEastAsia" w:eastAsiaTheme="minorEastAsia" w:hAnsiTheme="minorEastAsia" w:cs="Arial" w:hint="eastAsia"/>
                <w:bCs/>
                <w:sz w:val="21"/>
                <w:szCs w:val="21"/>
              </w:rPr>
              <w:t>操作评分标准。</w:t>
            </w:r>
          </w:p>
        </w:tc>
      </w:tr>
      <w:tr w:rsidR="00360186" w14:paraId="625C2A0D" w14:textId="77777777">
        <w:tc>
          <w:tcPr>
            <w:tcW w:w="8276" w:type="dxa"/>
          </w:tcPr>
          <w:p w14:paraId="14FDA97F" w14:textId="77777777" w:rsidR="00360186" w:rsidRDefault="00000000">
            <w:pPr>
              <w:spacing w:line="440" w:lineRule="exact"/>
              <w:rPr>
                <w:rFonts w:cs="仿宋" w:hint="eastAsia"/>
                <w:bCs/>
                <w:color w:val="000000"/>
                <w:szCs w:val="21"/>
              </w:rPr>
            </w:pPr>
            <w:r>
              <w:rPr>
                <w:rFonts w:cs="仿宋" w:hint="eastAsia"/>
                <w:bCs/>
                <w:color w:val="000000"/>
                <w:szCs w:val="21"/>
              </w:rPr>
              <w:t>实验4：</w:t>
            </w:r>
            <w:r>
              <w:rPr>
                <w:rFonts w:cs="仿宋" w:hint="eastAsia"/>
                <w:bCs/>
                <w:szCs w:val="21"/>
              </w:rPr>
              <w:t>轮椅运送法</w:t>
            </w:r>
          </w:p>
        </w:tc>
      </w:tr>
      <w:tr w:rsidR="00360186" w14:paraId="60251D3C" w14:textId="77777777">
        <w:tc>
          <w:tcPr>
            <w:tcW w:w="8276" w:type="dxa"/>
          </w:tcPr>
          <w:p w14:paraId="04C6286A"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目标要求及内容：</w:t>
            </w:r>
          </w:p>
          <w:p w14:paraId="41092F5E"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知道轮椅运送的目的、方法以及运送病人过程中应注意的问题；</w:t>
            </w:r>
          </w:p>
          <w:p w14:paraId="186B0038" w14:textId="77777777" w:rsidR="00360186"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运用轮椅运送病人。</w:t>
            </w:r>
          </w:p>
          <w:p w14:paraId="5BF41A5E"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知识与技能要求：</w:t>
            </w:r>
          </w:p>
          <w:p w14:paraId="3EA46090"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lastRenderedPageBreak/>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按照护理程序正确、熟练地运用轮椅运送病人；</w:t>
            </w:r>
          </w:p>
          <w:p w14:paraId="43195B0A"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操作过程中能够根据患者的病情、文化程度、心理状态做出合理的解释，顾及患者的隐私及感受，表现出良好的沟通技巧和对患者的责任心、爱心及同理心。</w:t>
            </w:r>
          </w:p>
          <w:p w14:paraId="3EC66999"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评价标准：</w:t>
            </w:r>
          </w:p>
          <w:p w14:paraId="5CCDD9B0"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轮椅运送技术操作评分标准。</w:t>
            </w:r>
          </w:p>
        </w:tc>
      </w:tr>
      <w:tr w:rsidR="00360186" w14:paraId="3B64E705" w14:textId="77777777">
        <w:tc>
          <w:tcPr>
            <w:tcW w:w="8276" w:type="dxa"/>
          </w:tcPr>
          <w:p w14:paraId="0ADF8102" w14:textId="77777777" w:rsidR="00360186" w:rsidRDefault="00000000">
            <w:pPr>
              <w:spacing w:line="440" w:lineRule="exact"/>
              <w:rPr>
                <w:rFonts w:cs="仿宋" w:hint="eastAsia"/>
                <w:bCs/>
                <w:color w:val="000000"/>
                <w:szCs w:val="21"/>
              </w:rPr>
            </w:pPr>
            <w:r>
              <w:rPr>
                <w:rFonts w:cs="仿宋" w:hint="eastAsia"/>
                <w:bCs/>
                <w:color w:val="000000"/>
                <w:szCs w:val="21"/>
              </w:rPr>
              <w:lastRenderedPageBreak/>
              <w:t>实验5：</w:t>
            </w:r>
            <w:r>
              <w:rPr>
                <w:rFonts w:cs="仿宋" w:hint="eastAsia"/>
                <w:bCs/>
                <w:szCs w:val="21"/>
              </w:rPr>
              <w:t>平车运送法</w:t>
            </w:r>
          </w:p>
        </w:tc>
      </w:tr>
      <w:tr w:rsidR="00360186" w14:paraId="2FD11C41" w14:textId="77777777">
        <w:tc>
          <w:tcPr>
            <w:tcW w:w="8276" w:type="dxa"/>
          </w:tcPr>
          <w:p w14:paraId="28FF749F"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目标要求及内容：</w:t>
            </w:r>
          </w:p>
          <w:p w14:paraId="6B29CE60"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知道平车运送的目的、方法以及运送病人过程中应注意的问题；</w:t>
            </w:r>
          </w:p>
          <w:p w14:paraId="3DDF382E"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运用平车运送病人。</w:t>
            </w:r>
          </w:p>
          <w:p w14:paraId="377B0791"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知识与技能要求：</w:t>
            </w:r>
          </w:p>
          <w:p w14:paraId="05DE0AC3"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按照护理程序正确、熟练地运用平车运送病人；</w:t>
            </w:r>
          </w:p>
          <w:p w14:paraId="324FA073"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操作过程中能够根据患者的病情、文化程度、心理状态做出合理的解释，顾及患者的隐私及感受，表现出良好的沟通技巧和对患者的责任心、爱心及同理心。</w:t>
            </w:r>
          </w:p>
          <w:p w14:paraId="33CB2BCD"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评价标准：</w:t>
            </w:r>
          </w:p>
          <w:p w14:paraId="145C3104" w14:textId="77777777" w:rsidR="00360186" w:rsidRDefault="00000000">
            <w:pPr>
              <w:snapToGrid w:val="0"/>
              <w:jc w:val="left"/>
              <w:rPr>
                <w:rFonts w:cs="仿宋" w:hint="eastAsia"/>
                <w:bCs/>
                <w:color w:val="000000"/>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平车运送技术操作评分标准。</w:t>
            </w:r>
          </w:p>
        </w:tc>
      </w:tr>
      <w:tr w:rsidR="00360186" w14:paraId="1A3F715B" w14:textId="77777777">
        <w:tc>
          <w:tcPr>
            <w:tcW w:w="8276" w:type="dxa"/>
          </w:tcPr>
          <w:p w14:paraId="0435AD21" w14:textId="77777777" w:rsidR="00360186" w:rsidRDefault="00000000">
            <w:pPr>
              <w:spacing w:line="440" w:lineRule="exact"/>
              <w:rPr>
                <w:rFonts w:cs="仿宋" w:hint="eastAsia"/>
                <w:bCs/>
                <w:color w:val="000000"/>
                <w:szCs w:val="21"/>
              </w:rPr>
            </w:pPr>
            <w:r>
              <w:rPr>
                <w:rFonts w:cs="仿宋" w:hint="eastAsia"/>
                <w:bCs/>
                <w:color w:val="000000"/>
                <w:szCs w:val="21"/>
              </w:rPr>
              <w:t>实验6：</w:t>
            </w:r>
            <w:r>
              <w:rPr>
                <w:rFonts w:cs="仿宋" w:hint="eastAsia"/>
                <w:bCs/>
                <w:szCs w:val="21"/>
              </w:rPr>
              <w:t>卧位摆放法</w:t>
            </w:r>
          </w:p>
        </w:tc>
      </w:tr>
      <w:tr w:rsidR="00360186" w14:paraId="591C8DB9" w14:textId="77777777">
        <w:tc>
          <w:tcPr>
            <w:tcW w:w="8276" w:type="dxa"/>
          </w:tcPr>
          <w:p w14:paraId="0EEC638A"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目标要求及内容：</w:t>
            </w:r>
          </w:p>
          <w:p w14:paraId="1DB35072"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知道卧位摆放的目的、方法以及注意事项；</w:t>
            </w:r>
          </w:p>
          <w:p w14:paraId="0321D872"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分析病人病情采用不同运用卧位摆放法。</w:t>
            </w:r>
          </w:p>
          <w:p w14:paraId="44793547"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知识与技能要求：</w:t>
            </w:r>
          </w:p>
          <w:p w14:paraId="78FDB08B"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能够采用不同的医疗器械按照护理程序正确、熟练地为病人实施卧位摆放方法；</w:t>
            </w:r>
          </w:p>
          <w:p w14:paraId="376ACDD7"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操作过程中能够根据患者的病情、文化程度、心理状态做出合理的解释，顾及患者的隐私及感受，表现出良好的沟通技巧和对患者的责任心、爱心及同理心。</w:t>
            </w:r>
          </w:p>
          <w:p w14:paraId="17678900"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评价标准：</w:t>
            </w:r>
          </w:p>
          <w:p w14:paraId="79FF7AF2" w14:textId="77777777" w:rsidR="00360186" w:rsidRDefault="00000000">
            <w:pPr>
              <w:snapToGrid w:val="0"/>
              <w:jc w:val="left"/>
              <w:rPr>
                <w:rFonts w:cs="仿宋" w:hint="eastAsia"/>
                <w:bCs/>
                <w:color w:val="000000"/>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阐述不同病情采取的不同卧位以及采取卧位的原因。</w:t>
            </w:r>
          </w:p>
        </w:tc>
      </w:tr>
      <w:tr w:rsidR="00360186" w14:paraId="3FB11C8C" w14:textId="77777777">
        <w:tc>
          <w:tcPr>
            <w:tcW w:w="8276" w:type="dxa"/>
          </w:tcPr>
          <w:p w14:paraId="3775DD21" w14:textId="77777777" w:rsidR="00360186" w:rsidRDefault="00000000">
            <w:pPr>
              <w:spacing w:line="440" w:lineRule="exact"/>
              <w:rPr>
                <w:rFonts w:cs="仿宋" w:hint="eastAsia"/>
                <w:bCs/>
                <w:color w:val="000000"/>
                <w:szCs w:val="21"/>
              </w:rPr>
            </w:pPr>
            <w:r>
              <w:rPr>
                <w:rFonts w:cs="仿宋" w:hint="eastAsia"/>
                <w:bCs/>
                <w:color w:val="000000"/>
                <w:szCs w:val="21"/>
              </w:rPr>
              <w:t>实验7：</w:t>
            </w:r>
            <w:r>
              <w:rPr>
                <w:rFonts w:cs="仿宋" w:hint="eastAsia"/>
                <w:bCs/>
                <w:szCs w:val="21"/>
              </w:rPr>
              <w:t>口腔护理</w:t>
            </w:r>
          </w:p>
        </w:tc>
      </w:tr>
      <w:tr w:rsidR="00360186" w14:paraId="4C8008FE" w14:textId="77777777">
        <w:tc>
          <w:tcPr>
            <w:tcW w:w="8276" w:type="dxa"/>
          </w:tcPr>
          <w:p w14:paraId="08A0ED5F"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目标要求及内容：</w:t>
            </w:r>
          </w:p>
          <w:p w14:paraId="20BF0611"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知道口腔护理的目的及适应证、不同口腔护理溶液的作用及适用范围；</w:t>
            </w:r>
          </w:p>
          <w:p w14:paraId="5B5888A0"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明确口腔护理技术的操作流程；</w:t>
            </w:r>
          </w:p>
          <w:p w14:paraId="6E7E42C8"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3</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运用口腔护理技术为病人进行口腔护理并能及时处理口腔问题。</w:t>
            </w:r>
          </w:p>
          <w:p w14:paraId="7CD4D8A1"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知识与技能要求：</w:t>
            </w:r>
          </w:p>
          <w:p w14:paraId="0C87A0F0"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按照护理程序正确、熟练地完成口腔护理操作；</w:t>
            </w:r>
          </w:p>
          <w:p w14:paraId="4A35C1D2"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操作过程中表现出耐心、爱心、细心和责任心，运用良好的沟通技巧做好病人及家属的解释工作适当进行口腔卫生和口腔护理健康宣教，关怀爱护病人。</w:t>
            </w:r>
          </w:p>
          <w:p w14:paraId="0B597CB2"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评价标准：</w:t>
            </w:r>
          </w:p>
          <w:p w14:paraId="03115F42" w14:textId="77777777" w:rsidR="00360186" w:rsidRDefault="00000000">
            <w:pPr>
              <w:snapToGrid w:val="0"/>
              <w:jc w:val="left"/>
              <w:rPr>
                <w:rFonts w:cs="仿宋" w:hint="eastAsia"/>
                <w:bCs/>
                <w:color w:val="000000"/>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口腔护理技术操作评分标准。</w:t>
            </w:r>
          </w:p>
        </w:tc>
      </w:tr>
      <w:tr w:rsidR="00360186" w14:paraId="1C66AC6F" w14:textId="77777777">
        <w:tc>
          <w:tcPr>
            <w:tcW w:w="8276" w:type="dxa"/>
          </w:tcPr>
          <w:p w14:paraId="66E5E3F2" w14:textId="77777777" w:rsidR="00360186" w:rsidRDefault="00000000">
            <w:pPr>
              <w:spacing w:line="440" w:lineRule="exact"/>
              <w:rPr>
                <w:rFonts w:cs="仿宋" w:hint="eastAsia"/>
                <w:bCs/>
                <w:color w:val="000000"/>
                <w:szCs w:val="21"/>
              </w:rPr>
            </w:pPr>
            <w:r>
              <w:rPr>
                <w:rFonts w:cs="仿宋" w:hint="eastAsia"/>
                <w:bCs/>
                <w:color w:val="000000"/>
                <w:szCs w:val="21"/>
              </w:rPr>
              <w:t>实验8：</w:t>
            </w:r>
            <w:r>
              <w:rPr>
                <w:rFonts w:cs="仿宋" w:hint="eastAsia"/>
                <w:bCs/>
                <w:szCs w:val="21"/>
              </w:rPr>
              <w:t>头发护理</w:t>
            </w:r>
          </w:p>
        </w:tc>
      </w:tr>
      <w:tr w:rsidR="00360186" w14:paraId="4A5ED95F" w14:textId="77777777">
        <w:tc>
          <w:tcPr>
            <w:tcW w:w="8276" w:type="dxa"/>
          </w:tcPr>
          <w:p w14:paraId="29F1D8EB"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目标要求及内容：</w:t>
            </w:r>
          </w:p>
          <w:p w14:paraId="3E1B8ADC"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知道床上洗发的目的及注意事项；</w:t>
            </w:r>
          </w:p>
          <w:p w14:paraId="41AAEB72"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明确床上洗发技术的操作流程；</w:t>
            </w:r>
          </w:p>
          <w:p w14:paraId="55173FDE"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3</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运用床上洗发技术为病人洗发。</w:t>
            </w:r>
          </w:p>
          <w:p w14:paraId="77F9FE1D"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知识与技能要求：</w:t>
            </w:r>
          </w:p>
          <w:p w14:paraId="4C968FE7"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按照护理程序正确、熟练地完成卧床病人床上洗发；</w:t>
            </w:r>
          </w:p>
          <w:p w14:paraId="471B6403"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能够正确使用</w:t>
            </w:r>
            <w:proofErr w:type="gramStart"/>
            <w:r>
              <w:rPr>
                <w:rFonts w:asciiTheme="minorEastAsia" w:eastAsiaTheme="minorEastAsia" w:hAnsiTheme="minorEastAsia" w:cs="Arial" w:hint="eastAsia"/>
                <w:bCs/>
                <w:sz w:val="21"/>
                <w:szCs w:val="21"/>
              </w:rPr>
              <w:t>洗头机</w:t>
            </w:r>
            <w:proofErr w:type="gramEnd"/>
            <w:r>
              <w:rPr>
                <w:rFonts w:asciiTheme="minorEastAsia" w:eastAsiaTheme="minorEastAsia" w:hAnsiTheme="minorEastAsia" w:cs="Arial" w:hint="eastAsia"/>
                <w:bCs/>
                <w:sz w:val="21"/>
                <w:szCs w:val="21"/>
              </w:rPr>
              <w:t>为病人洗发；</w:t>
            </w:r>
          </w:p>
          <w:p w14:paraId="00D8B1CB"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bCs/>
                <w:sz w:val="21"/>
                <w:szCs w:val="21"/>
              </w:rPr>
              <w:t>3.</w:t>
            </w:r>
            <w:r>
              <w:rPr>
                <w:rFonts w:asciiTheme="minorEastAsia" w:eastAsiaTheme="minorEastAsia" w:hAnsiTheme="minorEastAsia" w:cs="Arial" w:hint="eastAsia"/>
                <w:bCs/>
                <w:sz w:val="21"/>
                <w:szCs w:val="21"/>
              </w:rPr>
              <w:t>操作过程中能够根据患者的病情、文化程度、心理状态做出合理的解释，顾及患者的隐私及感受，表现出良好的沟通技巧和对患者的责任心、爱心及同理心。</w:t>
            </w:r>
          </w:p>
          <w:p w14:paraId="14295F0A"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评价标准：</w:t>
            </w:r>
          </w:p>
          <w:p w14:paraId="122FAF25" w14:textId="77777777" w:rsidR="00360186" w:rsidRDefault="00000000">
            <w:pPr>
              <w:snapToGrid w:val="0"/>
              <w:jc w:val="left"/>
              <w:rPr>
                <w:rFonts w:cs="仿宋" w:hint="eastAsia"/>
                <w:bCs/>
                <w:color w:val="000000"/>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床上洗发技术操作评分标准。</w:t>
            </w:r>
          </w:p>
        </w:tc>
      </w:tr>
      <w:tr w:rsidR="00360186" w14:paraId="4CF50578" w14:textId="77777777">
        <w:tc>
          <w:tcPr>
            <w:tcW w:w="8276" w:type="dxa"/>
          </w:tcPr>
          <w:p w14:paraId="33C5F92D" w14:textId="77777777" w:rsidR="00360186" w:rsidRDefault="00000000">
            <w:pPr>
              <w:spacing w:line="440" w:lineRule="exact"/>
              <w:rPr>
                <w:rFonts w:cs="仿宋" w:hint="eastAsia"/>
                <w:bCs/>
                <w:color w:val="000000"/>
                <w:szCs w:val="21"/>
              </w:rPr>
            </w:pPr>
            <w:r>
              <w:rPr>
                <w:rFonts w:cs="仿宋" w:hint="eastAsia"/>
                <w:bCs/>
                <w:color w:val="000000"/>
                <w:szCs w:val="21"/>
              </w:rPr>
              <w:lastRenderedPageBreak/>
              <w:t>实验9：</w:t>
            </w:r>
            <w:r>
              <w:rPr>
                <w:rFonts w:cs="仿宋" w:hint="eastAsia"/>
                <w:bCs/>
                <w:szCs w:val="21"/>
              </w:rPr>
              <w:t>皮肤护理</w:t>
            </w:r>
          </w:p>
        </w:tc>
      </w:tr>
      <w:tr w:rsidR="00360186" w14:paraId="7DA68D7A" w14:textId="77777777">
        <w:tc>
          <w:tcPr>
            <w:tcW w:w="8276" w:type="dxa"/>
          </w:tcPr>
          <w:p w14:paraId="6EDFA96D"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目标要求及内容：</w:t>
            </w:r>
          </w:p>
          <w:p w14:paraId="1573BCD3"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知道床上擦浴的目的及注意事项、评估病人皮肤的方法；</w:t>
            </w:r>
          </w:p>
          <w:p w14:paraId="141FB8CE"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明确床上擦浴技术的操作流程；</w:t>
            </w:r>
          </w:p>
          <w:p w14:paraId="20017B9F"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3</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运用床上擦浴技术为病人实施床上擦浴。</w:t>
            </w:r>
          </w:p>
          <w:p w14:paraId="73F052DB"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知识与技能要求：</w:t>
            </w:r>
          </w:p>
          <w:p w14:paraId="65A7A26D"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按照护理程序正确、熟练地完成卧床病人床上擦浴；</w:t>
            </w:r>
          </w:p>
          <w:p w14:paraId="6B0F2E00" w14:textId="77777777" w:rsidR="00360186"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操作过程中能够根据患者的病情、文化程度、心理状态做出合理的解释，顾及患者的隐私及感受，表现出良好的沟通技巧和对患者的关心、爱心。</w:t>
            </w:r>
          </w:p>
          <w:p w14:paraId="4064A040"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评价标准：</w:t>
            </w:r>
          </w:p>
          <w:p w14:paraId="6F64809A" w14:textId="77777777" w:rsidR="00360186" w:rsidRDefault="00000000">
            <w:pPr>
              <w:snapToGrid w:val="0"/>
              <w:jc w:val="left"/>
              <w:rPr>
                <w:rFonts w:cs="仿宋" w:hint="eastAsia"/>
                <w:bCs/>
                <w:color w:val="000000"/>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床上擦浴技术操作评分标准。</w:t>
            </w:r>
          </w:p>
        </w:tc>
      </w:tr>
      <w:tr w:rsidR="00360186" w14:paraId="68E3DC41" w14:textId="77777777">
        <w:tc>
          <w:tcPr>
            <w:tcW w:w="8276" w:type="dxa"/>
          </w:tcPr>
          <w:p w14:paraId="798E7322" w14:textId="77777777" w:rsidR="00360186" w:rsidRDefault="00000000">
            <w:pPr>
              <w:spacing w:line="440" w:lineRule="exact"/>
              <w:rPr>
                <w:rFonts w:cs="仿宋" w:hint="eastAsia"/>
                <w:bCs/>
                <w:color w:val="000000"/>
                <w:szCs w:val="21"/>
              </w:rPr>
            </w:pPr>
            <w:r>
              <w:rPr>
                <w:rFonts w:cs="仿宋" w:hint="eastAsia"/>
                <w:bCs/>
                <w:color w:val="000000"/>
                <w:szCs w:val="21"/>
              </w:rPr>
              <w:t>实验1</w:t>
            </w:r>
            <w:r>
              <w:rPr>
                <w:rFonts w:cs="仿宋"/>
                <w:bCs/>
                <w:color w:val="000000"/>
                <w:szCs w:val="21"/>
              </w:rPr>
              <w:t>0</w:t>
            </w:r>
            <w:r>
              <w:rPr>
                <w:rFonts w:cs="仿宋" w:hint="eastAsia"/>
                <w:bCs/>
                <w:color w:val="000000"/>
                <w:szCs w:val="21"/>
              </w:rPr>
              <w:t>：</w:t>
            </w:r>
            <w:r>
              <w:rPr>
                <w:rFonts w:cs="仿宋" w:hint="eastAsia"/>
                <w:bCs/>
                <w:szCs w:val="21"/>
              </w:rPr>
              <w:t>卧床病人更换床单法</w:t>
            </w:r>
          </w:p>
        </w:tc>
      </w:tr>
      <w:tr w:rsidR="00360186" w14:paraId="42ECB02D" w14:textId="77777777">
        <w:tc>
          <w:tcPr>
            <w:tcW w:w="8276" w:type="dxa"/>
          </w:tcPr>
          <w:p w14:paraId="0885A207"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目标要求及内容：</w:t>
            </w:r>
          </w:p>
          <w:p w14:paraId="09A5960D"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知道卧床病人更换床单的目的及注意事项；</w:t>
            </w:r>
          </w:p>
          <w:p w14:paraId="307A2A58"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明确卧床病人更换床单的操作流程；</w:t>
            </w:r>
          </w:p>
          <w:p w14:paraId="59B73F98"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3</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运用卧床病人更换床单技术为病人实施更换床单，保障病人的安全舒适。</w:t>
            </w:r>
          </w:p>
          <w:p w14:paraId="660F8AF3"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知识与技能要求：</w:t>
            </w:r>
          </w:p>
          <w:p w14:paraId="7D527938"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按照护理程序正确、熟练地完成卧床病人更换床单；</w:t>
            </w:r>
          </w:p>
          <w:p w14:paraId="60015D97" w14:textId="77777777" w:rsidR="00360186"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操作过程中能够根据患者的病情、文化程度、心理状态做出合理的解释，顾及患者的隐私及感受，表现出良好的沟通技巧和对患者的关心、爱心。</w:t>
            </w:r>
          </w:p>
          <w:p w14:paraId="2F705AA0" w14:textId="77777777" w:rsidR="00360186" w:rsidRDefault="00000000">
            <w:pPr>
              <w:snapToGrid w:val="0"/>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评价标准：</w:t>
            </w:r>
          </w:p>
          <w:p w14:paraId="04516DC4" w14:textId="77777777" w:rsidR="00360186" w:rsidRDefault="00000000">
            <w:pPr>
              <w:snapToGrid w:val="0"/>
              <w:rPr>
                <w:rFonts w:cs="仿宋" w:hint="eastAsia"/>
                <w:bCs/>
                <w:color w:val="000000"/>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卧床病人更换床单技术操作评分标准。</w:t>
            </w:r>
          </w:p>
        </w:tc>
      </w:tr>
      <w:tr w:rsidR="00360186" w14:paraId="71B99FEE" w14:textId="77777777">
        <w:tc>
          <w:tcPr>
            <w:tcW w:w="8276" w:type="dxa"/>
          </w:tcPr>
          <w:p w14:paraId="0D2F7C20" w14:textId="77777777" w:rsidR="00360186" w:rsidRDefault="00000000">
            <w:pPr>
              <w:spacing w:line="440" w:lineRule="exact"/>
              <w:rPr>
                <w:rFonts w:cs="仿宋" w:hint="eastAsia"/>
                <w:bCs/>
                <w:color w:val="000000"/>
                <w:szCs w:val="21"/>
              </w:rPr>
            </w:pPr>
            <w:r>
              <w:rPr>
                <w:rFonts w:cs="仿宋" w:hint="eastAsia"/>
                <w:bCs/>
                <w:color w:val="000000"/>
                <w:szCs w:val="21"/>
              </w:rPr>
              <w:t>实验1</w:t>
            </w:r>
            <w:r>
              <w:rPr>
                <w:rFonts w:cs="仿宋"/>
                <w:bCs/>
                <w:color w:val="000000"/>
                <w:szCs w:val="21"/>
              </w:rPr>
              <w:t>1</w:t>
            </w:r>
            <w:r>
              <w:rPr>
                <w:rFonts w:cs="仿宋" w:hint="eastAsia"/>
                <w:bCs/>
                <w:color w:val="000000"/>
                <w:szCs w:val="21"/>
              </w:rPr>
              <w:t>：</w:t>
            </w:r>
            <w:r>
              <w:rPr>
                <w:rFonts w:cs="仿宋" w:hint="eastAsia"/>
                <w:bCs/>
                <w:szCs w:val="21"/>
              </w:rPr>
              <w:t>生命体征测量</w:t>
            </w:r>
          </w:p>
        </w:tc>
      </w:tr>
      <w:tr w:rsidR="00360186" w14:paraId="3BD5E0F2" w14:textId="77777777">
        <w:tc>
          <w:tcPr>
            <w:tcW w:w="8276" w:type="dxa"/>
          </w:tcPr>
          <w:p w14:paraId="79395229"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目标要求及内容：</w:t>
            </w:r>
          </w:p>
          <w:p w14:paraId="2711F3E5"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知道体温、脉搏、呼吸、血压的正常值；</w:t>
            </w:r>
          </w:p>
          <w:p w14:paraId="76C65B8D"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明确体温、脉搏、呼吸、血压测量的操作流程。</w:t>
            </w:r>
          </w:p>
          <w:p w14:paraId="32B31561"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知识与技能要求：</w:t>
            </w:r>
          </w:p>
          <w:p w14:paraId="1B47E61C"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按照护理程序正确、熟练地完成体温、脉搏、呼吸、血压测量及记录工作；</w:t>
            </w:r>
          </w:p>
          <w:p w14:paraId="305378AB" w14:textId="77777777" w:rsidR="00360186"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能够熟练使用体温计、血压计及听诊器等医疗器械；</w:t>
            </w:r>
          </w:p>
          <w:p w14:paraId="0D491051" w14:textId="77777777" w:rsidR="00360186"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3</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操作过程中能够根据病人的病情、文化程度、心理状态做出合理的解释，顾及病人的隐私及感受，表现出良好的沟通技巧和对病人的关心。</w:t>
            </w:r>
          </w:p>
          <w:p w14:paraId="47039EE2" w14:textId="77777777" w:rsidR="00360186" w:rsidRDefault="00000000">
            <w:pPr>
              <w:snapToGrid w:val="0"/>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评价标准：</w:t>
            </w:r>
          </w:p>
          <w:p w14:paraId="70F32B6D" w14:textId="77777777" w:rsidR="00360186" w:rsidRDefault="00000000">
            <w:pPr>
              <w:snapToGrid w:val="0"/>
              <w:rPr>
                <w:rFonts w:cs="仿宋" w:hint="eastAsia"/>
                <w:bCs/>
                <w:color w:val="000000"/>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生命体征测量技术操作评分标准。</w:t>
            </w:r>
          </w:p>
        </w:tc>
      </w:tr>
      <w:tr w:rsidR="00360186" w14:paraId="45A23D8C" w14:textId="77777777">
        <w:tc>
          <w:tcPr>
            <w:tcW w:w="8276" w:type="dxa"/>
          </w:tcPr>
          <w:p w14:paraId="17237092" w14:textId="77777777" w:rsidR="00360186" w:rsidRDefault="00000000">
            <w:pPr>
              <w:spacing w:line="440" w:lineRule="exact"/>
              <w:rPr>
                <w:rFonts w:cs="仿宋" w:hint="eastAsia"/>
                <w:bCs/>
                <w:color w:val="000000"/>
                <w:szCs w:val="21"/>
              </w:rPr>
            </w:pPr>
            <w:r>
              <w:rPr>
                <w:rFonts w:cs="仿宋" w:hint="eastAsia"/>
                <w:bCs/>
                <w:color w:val="000000"/>
                <w:szCs w:val="21"/>
              </w:rPr>
              <w:t>实验1</w:t>
            </w:r>
            <w:r>
              <w:rPr>
                <w:rFonts w:cs="仿宋"/>
                <w:bCs/>
                <w:color w:val="000000"/>
                <w:szCs w:val="21"/>
              </w:rPr>
              <w:t>2</w:t>
            </w:r>
            <w:r>
              <w:rPr>
                <w:rFonts w:cs="仿宋" w:hint="eastAsia"/>
                <w:bCs/>
                <w:color w:val="000000"/>
                <w:szCs w:val="21"/>
              </w:rPr>
              <w:t>：</w:t>
            </w:r>
            <w:r>
              <w:rPr>
                <w:rFonts w:cs="仿宋" w:hint="eastAsia"/>
                <w:bCs/>
                <w:szCs w:val="21"/>
              </w:rPr>
              <w:t>氧气吸入法</w:t>
            </w:r>
          </w:p>
        </w:tc>
      </w:tr>
      <w:tr w:rsidR="00360186" w14:paraId="3C2AE900" w14:textId="77777777">
        <w:tc>
          <w:tcPr>
            <w:tcW w:w="8276" w:type="dxa"/>
          </w:tcPr>
          <w:p w14:paraId="7C1FF9A6"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目标要求及内容：</w:t>
            </w:r>
          </w:p>
          <w:p w14:paraId="71B954AE"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知道氧气吸入的目的和氧疗的副作用；</w:t>
            </w:r>
          </w:p>
          <w:p w14:paraId="6DF28F52"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明确氧气吸入的操作流程；</w:t>
            </w:r>
          </w:p>
          <w:p w14:paraId="0D711D3A"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3</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运用吸氧技术为病人给氧。</w:t>
            </w:r>
          </w:p>
          <w:p w14:paraId="477AE4DB"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知识与技能要求：</w:t>
            </w:r>
          </w:p>
          <w:p w14:paraId="50AA7488"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按照护理程序正确、熟练地完成氧气吸入法；</w:t>
            </w:r>
          </w:p>
          <w:p w14:paraId="3645707B" w14:textId="77777777" w:rsidR="00360186"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能够熟练使用中心供氧装置、氧气筒等医疗器械；</w:t>
            </w:r>
          </w:p>
          <w:p w14:paraId="20F8E7D1" w14:textId="77777777" w:rsidR="00360186"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3</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操作过程中能够根据患者的病情、文化程度、心理状态做出合理的解释，顾及患者的隐私及感受，表现出良好的沟通技巧和对患者的关心、爱心。</w:t>
            </w:r>
          </w:p>
          <w:p w14:paraId="07E1FB32" w14:textId="77777777" w:rsidR="00360186" w:rsidRDefault="00000000">
            <w:pPr>
              <w:snapToGrid w:val="0"/>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评价标准：</w:t>
            </w:r>
          </w:p>
          <w:p w14:paraId="036E5E79" w14:textId="77777777" w:rsidR="00360186" w:rsidRDefault="00000000">
            <w:pPr>
              <w:snapToGrid w:val="0"/>
              <w:rPr>
                <w:rFonts w:cs="仿宋" w:hint="eastAsia"/>
                <w:bCs/>
                <w:color w:val="000000"/>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氧气吸入技术操作评分标准。</w:t>
            </w:r>
          </w:p>
        </w:tc>
      </w:tr>
      <w:tr w:rsidR="00360186" w14:paraId="1A5C28ED" w14:textId="77777777">
        <w:tc>
          <w:tcPr>
            <w:tcW w:w="8276" w:type="dxa"/>
          </w:tcPr>
          <w:p w14:paraId="553982CF" w14:textId="77777777" w:rsidR="00360186" w:rsidRDefault="00000000">
            <w:pPr>
              <w:spacing w:line="440" w:lineRule="exact"/>
              <w:rPr>
                <w:rFonts w:cs="仿宋" w:hint="eastAsia"/>
                <w:bCs/>
                <w:color w:val="000000"/>
                <w:szCs w:val="21"/>
              </w:rPr>
            </w:pPr>
            <w:r>
              <w:rPr>
                <w:rFonts w:cs="仿宋" w:hint="eastAsia"/>
                <w:bCs/>
                <w:color w:val="000000"/>
                <w:szCs w:val="21"/>
              </w:rPr>
              <w:t>实验1</w:t>
            </w:r>
            <w:r>
              <w:rPr>
                <w:rFonts w:cs="仿宋"/>
                <w:bCs/>
                <w:color w:val="000000"/>
                <w:szCs w:val="21"/>
              </w:rPr>
              <w:t>3</w:t>
            </w:r>
            <w:r>
              <w:rPr>
                <w:rFonts w:cs="仿宋" w:hint="eastAsia"/>
                <w:bCs/>
                <w:color w:val="000000"/>
                <w:szCs w:val="21"/>
              </w:rPr>
              <w:t>：</w:t>
            </w:r>
            <w:r>
              <w:rPr>
                <w:rFonts w:cs="仿宋" w:hint="eastAsia"/>
                <w:bCs/>
                <w:szCs w:val="21"/>
              </w:rPr>
              <w:t>吸痰法</w:t>
            </w:r>
          </w:p>
        </w:tc>
      </w:tr>
      <w:tr w:rsidR="00360186" w14:paraId="2F85E710" w14:textId="77777777">
        <w:tc>
          <w:tcPr>
            <w:tcW w:w="8276" w:type="dxa"/>
          </w:tcPr>
          <w:p w14:paraId="5C9ACAE3"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目标要求及内容：</w:t>
            </w:r>
          </w:p>
          <w:p w14:paraId="3966488C"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lastRenderedPageBreak/>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知道吸痰的适应证和注意事项；</w:t>
            </w:r>
          </w:p>
          <w:p w14:paraId="23F9F3C9"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明确吸痰技术的操作流程；</w:t>
            </w:r>
          </w:p>
          <w:p w14:paraId="470A2017"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3</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运用吸痰法为病人进行吸痰并能促进病人有效咳嗽。</w:t>
            </w:r>
          </w:p>
          <w:p w14:paraId="6A7DE36D"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知识与技能要求：</w:t>
            </w:r>
          </w:p>
          <w:p w14:paraId="7A8ABAF7"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按照护理程序正确、熟练地完成吸痰，动作轻柔无损伤；</w:t>
            </w:r>
          </w:p>
          <w:p w14:paraId="373384ED" w14:textId="77777777" w:rsidR="00360186"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能够熟练使用中心负压装置、电动吸引器等医疗器械；</w:t>
            </w:r>
          </w:p>
          <w:p w14:paraId="4E7F40DA" w14:textId="77777777" w:rsidR="00360186"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3</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操作过程中能够根据患者的病情、文化程度、心理状态做出合理的解释，顾及患者的隐私及感受，表现出良好的沟通技巧和对患者的关心、爱心。</w:t>
            </w:r>
          </w:p>
          <w:p w14:paraId="02E7D35A" w14:textId="77777777" w:rsidR="00360186" w:rsidRDefault="00000000">
            <w:pPr>
              <w:snapToGrid w:val="0"/>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评价标准：</w:t>
            </w:r>
          </w:p>
          <w:p w14:paraId="12A3C33E" w14:textId="77777777" w:rsidR="00360186" w:rsidRDefault="00000000">
            <w:pPr>
              <w:snapToGrid w:val="0"/>
              <w:rPr>
                <w:rFonts w:cs="仿宋" w:hint="eastAsia"/>
                <w:bCs/>
                <w:color w:val="000000"/>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吸痰技术操作评分标准。</w:t>
            </w:r>
          </w:p>
        </w:tc>
      </w:tr>
      <w:tr w:rsidR="00360186" w14:paraId="32E5F1D2" w14:textId="77777777">
        <w:tc>
          <w:tcPr>
            <w:tcW w:w="8276" w:type="dxa"/>
          </w:tcPr>
          <w:p w14:paraId="3EFE0A82" w14:textId="77777777" w:rsidR="00360186" w:rsidRDefault="00000000">
            <w:pPr>
              <w:spacing w:line="440" w:lineRule="exact"/>
              <w:rPr>
                <w:rFonts w:cs="仿宋" w:hint="eastAsia"/>
                <w:bCs/>
                <w:color w:val="000000"/>
                <w:szCs w:val="21"/>
              </w:rPr>
            </w:pPr>
            <w:r>
              <w:rPr>
                <w:rFonts w:cs="仿宋" w:hint="eastAsia"/>
                <w:bCs/>
                <w:color w:val="000000"/>
                <w:szCs w:val="21"/>
              </w:rPr>
              <w:lastRenderedPageBreak/>
              <w:t>实验1</w:t>
            </w:r>
            <w:r>
              <w:rPr>
                <w:rFonts w:cs="仿宋"/>
                <w:bCs/>
                <w:color w:val="000000"/>
                <w:szCs w:val="21"/>
              </w:rPr>
              <w:t>4</w:t>
            </w:r>
            <w:r>
              <w:rPr>
                <w:rFonts w:cs="仿宋" w:hint="eastAsia"/>
                <w:bCs/>
                <w:color w:val="000000"/>
                <w:szCs w:val="21"/>
              </w:rPr>
              <w:t>：</w:t>
            </w:r>
            <w:r>
              <w:rPr>
                <w:rFonts w:cs="仿宋" w:hint="eastAsia"/>
                <w:bCs/>
                <w:szCs w:val="21"/>
              </w:rPr>
              <w:t>鼻饲法</w:t>
            </w:r>
          </w:p>
        </w:tc>
      </w:tr>
      <w:tr w:rsidR="00360186" w14:paraId="37D8FFAD" w14:textId="77777777">
        <w:tc>
          <w:tcPr>
            <w:tcW w:w="8276" w:type="dxa"/>
          </w:tcPr>
          <w:p w14:paraId="3A7AE1E7"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目标要求及内容：</w:t>
            </w:r>
          </w:p>
          <w:p w14:paraId="173921E1"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知道鼻饲技术的目的、适应证、禁忌证和注意事项；</w:t>
            </w:r>
          </w:p>
          <w:p w14:paraId="05D568BE"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明确吸痰技术的操作流程，并按要求给病人进行喂食鼻饲液；</w:t>
            </w:r>
          </w:p>
          <w:p w14:paraId="671FF6BF"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3</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运用鼻饲技术为病人插管、喂食鼻饲液，并确认胃管在胃内。</w:t>
            </w:r>
          </w:p>
          <w:p w14:paraId="5049E04B" w14:textId="77777777" w:rsidR="00360186" w:rsidRDefault="00000000">
            <w:pPr>
              <w:snapToGrid w:val="0"/>
              <w:jc w:val="left"/>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知识与技能要求：</w:t>
            </w:r>
          </w:p>
          <w:p w14:paraId="3D2E6E18" w14:textId="77777777" w:rsidR="00360186" w:rsidRDefault="00000000">
            <w:pPr>
              <w:snapToGrid w:val="0"/>
              <w:jc w:val="left"/>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按照护理程序正确、熟练地完成鼻饲，手法准确、轻柔；</w:t>
            </w:r>
          </w:p>
          <w:p w14:paraId="3942682F" w14:textId="77777777" w:rsidR="00360186"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能够熟练</w:t>
            </w:r>
            <w:proofErr w:type="gramStart"/>
            <w:r>
              <w:rPr>
                <w:rFonts w:asciiTheme="minorEastAsia" w:eastAsiaTheme="minorEastAsia" w:hAnsiTheme="minorEastAsia" w:cs="Arial" w:hint="eastAsia"/>
                <w:bCs/>
                <w:sz w:val="21"/>
                <w:szCs w:val="21"/>
              </w:rPr>
              <w:t>鼻</w:t>
            </w:r>
            <w:proofErr w:type="gramEnd"/>
            <w:r>
              <w:rPr>
                <w:rFonts w:asciiTheme="minorEastAsia" w:eastAsiaTheme="minorEastAsia" w:hAnsiTheme="minorEastAsia" w:cs="Arial" w:hint="eastAsia"/>
                <w:bCs/>
                <w:sz w:val="21"/>
                <w:szCs w:val="21"/>
              </w:rPr>
              <w:t>胃管等医疗器材；</w:t>
            </w:r>
          </w:p>
          <w:p w14:paraId="43A3A845" w14:textId="77777777" w:rsidR="00360186" w:rsidRDefault="00000000">
            <w:pPr>
              <w:snapToGrid w:val="0"/>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3</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操作过程中动作轻柔，根据病人的病情、意识、心理状态、文化状态及合作程度做出合理的解释，使清醒的患者配合插管，减少病人痛苦。</w:t>
            </w:r>
          </w:p>
          <w:p w14:paraId="787B26B2" w14:textId="77777777" w:rsidR="00360186" w:rsidRDefault="00000000">
            <w:pPr>
              <w:snapToGrid w:val="0"/>
              <w:rPr>
                <w:rFonts w:asciiTheme="minorEastAsia" w:eastAsiaTheme="minorEastAsia" w:hAnsiTheme="minorEastAsia" w:cs="Arial" w:hint="eastAsia"/>
                <w:b/>
                <w:sz w:val="21"/>
                <w:szCs w:val="21"/>
              </w:rPr>
            </w:pPr>
            <w:r>
              <w:rPr>
                <w:rFonts w:asciiTheme="minorEastAsia" w:eastAsiaTheme="minorEastAsia" w:hAnsiTheme="minorEastAsia" w:cs="Arial" w:hint="eastAsia"/>
                <w:b/>
                <w:sz w:val="21"/>
                <w:szCs w:val="21"/>
              </w:rPr>
              <w:t>评价标准：</w:t>
            </w:r>
          </w:p>
          <w:p w14:paraId="27886D62" w14:textId="77777777" w:rsidR="00360186" w:rsidRDefault="00000000">
            <w:pPr>
              <w:snapToGrid w:val="0"/>
              <w:jc w:val="left"/>
              <w:rPr>
                <w:rFonts w:ascii="Arial" w:eastAsia="黑体" w:hAnsi="Arial" w:cs="Arial"/>
                <w:bCs/>
                <w:sz w:val="21"/>
                <w:szCs w:val="21"/>
              </w:rPr>
            </w:pPr>
            <w:r>
              <w:rPr>
                <w:rFonts w:asciiTheme="minorEastAsia" w:eastAsiaTheme="minorEastAsia" w:hAnsiTheme="minorEastAsia" w:cs="Arial" w:hint="eastAsia"/>
                <w:bCs/>
                <w:sz w:val="21"/>
                <w:szCs w:val="21"/>
              </w:rPr>
              <w:t>1</w:t>
            </w:r>
            <w:r>
              <w:rPr>
                <w:rFonts w:asciiTheme="minorEastAsia" w:eastAsiaTheme="minorEastAsia" w:hAnsiTheme="minorEastAsia" w:cs="Arial"/>
                <w:bCs/>
                <w:sz w:val="21"/>
                <w:szCs w:val="21"/>
              </w:rPr>
              <w:t>.</w:t>
            </w:r>
            <w:r>
              <w:rPr>
                <w:rFonts w:asciiTheme="minorEastAsia" w:eastAsiaTheme="minorEastAsia" w:hAnsiTheme="minorEastAsia" w:cs="Arial" w:hint="eastAsia"/>
                <w:bCs/>
                <w:sz w:val="21"/>
                <w:szCs w:val="21"/>
              </w:rPr>
              <w:t>鼻饲技术操作评分标准。</w:t>
            </w:r>
          </w:p>
        </w:tc>
      </w:tr>
    </w:tbl>
    <w:p w14:paraId="1AD556BB" w14:textId="77777777" w:rsidR="00360186" w:rsidRDefault="00000000">
      <w:pPr>
        <w:pStyle w:val="DG2"/>
        <w:spacing w:before="163" w:after="163"/>
      </w:pPr>
      <w:r>
        <w:rPr>
          <w:rFonts w:hint="eastAsia"/>
        </w:rPr>
        <w:t>（三）各实验项目对课程目标的支撑关系</w:t>
      </w:r>
    </w:p>
    <w:tbl>
      <w:tblPr>
        <w:tblW w:w="4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535"/>
        <w:gridCol w:w="1417"/>
        <w:gridCol w:w="1418"/>
        <w:gridCol w:w="1417"/>
        <w:gridCol w:w="1277"/>
      </w:tblGrid>
      <w:tr w:rsidR="00360186" w14:paraId="59CFA143" w14:textId="77777777">
        <w:trPr>
          <w:trHeight w:val="794"/>
          <w:jc w:val="center"/>
        </w:trPr>
        <w:tc>
          <w:tcPr>
            <w:tcW w:w="2599" w:type="dxa"/>
            <w:tcBorders>
              <w:top w:val="single" w:sz="12" w:space="0" w:color="auto"/>
              <w:left w:val="single" w:sz="12" w:space="0" w:color="auto"/>
              <w:tl2br w:val="single" w:sz="4" w:space="0" w:color="auto"/>
            </w:tcBorders>
          </w:tcPr>
          <w:p w14:paraId="056D1755" w14:textId="77777777" w:rsidR="00360186" w:rsidRDefault="00000000">
            <w:pPr>
              <w:pStyle w:val="DG"/>
              <w:ind w:firstLine="489"/>
              <w:jc w:val="right"/>
              <w:rPr>
                <w:szCs w:val="16"/>
              </w:rPr>
            </w:pPr>
            <w:r>
              <w:rPr>
                <w:rFonts w:hint="eastAsia"/>
                <w:szCs w:val="16"/>
              </w:rPr>
              <w:t>课程目标</w:t>
            </w:r>
          </w:p>
          <w:p w14:paraId="4524D1B9" w14:textId="77777777" w:rsidR="00360186" w:rsidRDefault="00360186">
            <w:pPr>
              <w:pStyle w:val="DG"/>
              <w:ind w:right="210"/>
              <w:jc w:val="left"/>
              <w:rPr>
                <w:szCs w:val="16"/>
              </w:rPr>
            </w:pPr>
          </w:p>
          <w:p w14:paraId="308E88BD" w14:textId="77777777" w:rsidR="00360186" w:rsidRDefault="00000000">
            <w:pPr>
              <w:pStyle w:val="DG"/>
              <w:ind w:right="210"/>
              <w:jc w:val="left"/>
              <w:rPr>
                <w:szCs w:val="16"/>
              </w:rPr>
            </w:pPr>
            <w:r>
              <w:rPr>
                <w:rFonts w:hint="eastAsia"/>
                <w:szCs w:val="16"/>
              </w:rPr>
              <w:t>实验项目名称</w:t>
            </w:r>
          </w:p>
        </w:tc>
        <w:tc>
          <w:tcPr>
            <w:tcW w:w="1451" w:type="dxa"/>
            <w:tcBorders>
              <w:top w:val="single" w:sz="12" w:space="0" w:color="auto"/>
            </w:tcBorders>
            <w:vAlign w:val="center"/>
          </w:tcPr>
          <w:p w14:paraId="67208F07" w14:textId="77777777" w:rsidR="00360186" w:rsidRDefault="00000000">
            <w:pPr>
              <w:pStyle w:val="DG"/>
              <w:rPr>
                <w:szCs w:val="16"/>
              </w:rPr>
            </w:pPr>
            <w:r>
              <w:rPr>
                <w:rFonts w:hint="eastAsia"/>
                <w:szCs w:val="16"/>
              </w:rPr>
              <w:t>1</w:t>
            </w:r>
          </w:p>
        </w:tc>
        <w:tc>
          <w:tcPr>
            <w:tcW w:w="1452" w:type="dxa"/>
            <w:tcBorders>
              <w:top w:val="single" w:sz="12" w:space="0" w:color="auto"/>
            </w:tcBorders>
            <w:vAlign w:val="center"/>
          </w:tcPr>
          <w:p w14:paraId="671BED9C" w14:textId="77777777" w:rsidR="00360186" w:rsidRDefault="00000000">
            <w:pPr>
              <w:pStyle w:val="DG"/>
              <w:rPr>
                <w:szCs w:val="16"/>
              </w:rPr>
            </w:pPr>
            <w:r>
              <w:rPr>
                <w:rFonts w:hint="eastAsia"/>
                <w:szCs w:val="16"/>
              </w:rPr>
              <w:t>2</w:t>
            </w:r>
          </w:p>
        </w:tc>
        <w:tc>
          <w:tcPr>
            <w:tcW w:w="1451" w:type="dxa"/>
            <w:tcBorders>
              <w:top w:val="single" w:sz="12" w:space="0" w:color="auto"/>
            </w:tcBorders>
            <w:vAlign w:val="center"/>
          </w:tcPr>
          <w:p w14:paraId="3577735B" w14:textId="77777777" w:rsidR="00360186" w:rsidRDefault="00000000">
            <w:pPr>
              <w:pStyle w:val="DG"/>
              <w:rPr>
                <w:szCs w:val="16"/>
              </w:rPr>
            </w:pPr>
            <w:r>
              <w:rPr>
                <w:szCs w:val="16"/>
              </w:rPr>
              <w:t>3</w:t>
            </w:r>
          </w:p>
        </w:tc>
        <w:tc>
          <w:tcPr>
            <w:tcW w:w="1307" w:type="dxa"/>
            <w:tcBorders>
              <w:top w:val="single" w:sz="12" w:space="0" w:color="auto"/>
              <w:right w:val="single" w:sz="12" w:space="0" w:color="auto"/>
            </w:tcBorders>
            <w:vAlign w:val="center"/>
          </w:tcPr>
          <w:p w14:paraId="4291434C" w14:textId="77777777" w:rsidR="00360186" w:rsidRDefault="00000000">
            <w:pPr>
              <w:pStyle w:val="DG"/>
              <w:rPr>
                <w:szCs w:val="16"/>
              </w:rPr>
            </w:pPr>
            <w:r>
              <w:rPr>
                <w:szCs w:val="16"/>
              </w:rPr>
              <w:t>4</w:t>
            </w:r>
          </w:p>
        </w:tc>
      </w:tr>
      <w:tr w:rsidR="00360186" w14:paraId="145151F7" w14:textId="77777777">
        <w:trPr>
          <w:trHeight w:val="340"/>
          <w:jc w:val="center"/>
        </w:trPr>
        <w:tc>
          <w:tcPr>
            <w:tcW w:w="2599" w:type="dxa"/>
            <w:tcBorders>
              <w:left w:val="single" w:sz="12" w:space="0" w:color="auto"/>
            </w:tcBorders>
            <w:vAlign w:val="center"/>
          </w:tcPr>
          <w:p w14:paraId="0D6A5B56" w14:textId="77777777" w:rsidR="00360186" w:rsidRDefault="00000000">
            <w:pPr>
              <w:widowControl w:val="0"/>
              <w:snapToGrid w:val="0"/>
              <w:jc w:val="both"/>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1.铺床法</w:t>
            </w:r>
          </w:p>
        </w:tc>
        <w:tc>
          <w:tcPr>
            <w:tcW w:w="1451" w:type="dxa"/>
            <w:vAlign w:val="center"/>
          </w:tcPr>
          <w:p w14:paraId="443EBD78" w14:textId="77777777" w:rsidR="00360186" w:rsidRDefault="00000000">
            <w:pPr>
              <w:pStyle w:val="DG0"/>
              <w:rPr>
                <w:rFonts w:ascii="Lucida Console" w:hAnsi="Lucida Console"/>
              </w:rPr>
            </w:pPr>
            <w:r>
              <w:rPr>
                <w:rFonts w:ascii="Lucida Console" w:hAnsi="Lucida Console"/>
              </w:rPr>
              <w:t>√</w:t>
            </w:r>
          </w:p>
        </w:tc>
        <w:tc>
          <w:tcPr>
            <w:tcW w:w="1452" w:type="dxa"/>
            <w:vAlign w:val="center"/>
          </w:tcPr>
          <w:p w14:paraId="35F78C85" w14:textId="77777777" w:rsidR="00360186" w:rsidRDefault="00000000">
            <w:pPr>
              <w:pStyle w:val="DG0"/>
              <w:rPr>
                <w:rFonts w:ascii="Lucida Console" w:hAnsi="Lucida Console"/>
              </w:rPr>
            </w:pPr>
            <w:r>
              <w:rPr>
                <w:rFonts w:ascii="Lucida Console" w:hAnsi="Lucida Console"/>
              </w:rPr>
              <w:t>√</w:t>
            </w:r>
          </w:p>
        </w:tc>
        <w:tc>
          <w:tcPr>
            <w:tcW w:w="1451" w:type="dxa"/>
            <w:vAlign w:val="center"/>
          </w:tcPr>
          <w:p w14:paraId="74D6A1AE" w14:textId="77777777" w:rsidR="00360186" w:rsidRDefault="00360186">
            <w:pPr>
              <w:pStyle w:val="DG0"/>
            </w:pPr>
          </w:p>
        </w:tc>
        <w:tc>
          <w:tcPr>
            <w:tcW w:w="1307" w:type="dxa"/>
            <w:tcBorders>
              <w:right w:val="single" w:sz="12" w:space="0" w:color="auto"/>
            </w:tcBorders>
            <w:vAlign w:val="center"/>
          </w:tcPr>
          <w:p w14:paraId="69058878" w14:textId="77777777" w:rsidR="00360186" w:rsidRDefault="00360186">
            <w:pPr>
              <w:pStyle w:val="DG0"/>
            </w:pPr>
          </w:p>
        </w:tc>
      </w:tr>
      <w:tr w:rsidR="00360186" w14:paraId="448CE268" w14:textId="77777777">
        <w:trPr>
          <w:trHeight w:val="340"/>
          <w:jc w:val="center"/>
        </w:trPr>
        <w:tc>
          <w:tcPr>
            <w:tcW w:w="2599" w:type="dxa"/>
            <w:tcBorders>
              <w:left w:val="single" w:sz="12" w:space="0" w:color="auto"/>
            </w:tcBorders>
            <w:vAlign w:val="center"/>
          </w:tcPr>
          <w:p w14:paraId="0EC23990" w14:textId="77777777" w:rsidR="00360186" w:rsidRDefault="00000000">
            <w:pPr>
              <w:widowControl w:val="0"/>
              <w:snapToGrid w:val="0"/>
              <w:jc w:val="both"/>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2.无菌技术</w:t>
            </w:r>
          </w:p>
        </w:tc>
        <w:tc>
          <w:tcPr>
            <w:tcW w:w="1451" w:type="dxa"/>
            <w:vAlign w:val="center"/>
          </w:tcPr>
          <w:p w14:paraId="4C271211" w14:textId="77777777" w:rsidR="00360186" w:rsidRDefault="00000000">
            <w:pPr>
              <w:pStyle w:val="DG0"/>
              <w:rPr>
                <w:rFonts w:ascii="Lucida Console" w:hAnsi="Lucida Console"/>
              </w:rPr>
            </w:pPr>
            <w:r>
              <w:rPr>
                <w:rFonts w:ascii="Lucida Console" w:hAnsi="Lucida Console"/>
              </w:rPr>
              <w:t>√</w:t>
            </w:r>
          </w:p>
        </w:tc>
        <w:tc>
          <w:tcPr>
            <w:tcW w:w="1452" w:type="dxa"/>
            <w:vAlign w:val="center"/>
          </w:tcPr>
          <w:p w14:paraId="11ECFE54" w14:textId="77777777" w:rsidR="00360186" w:rsidRDefault="00000000">
            <w:pPr>
              <w:pStyle w:val="DG0"/>
              <w:rPr>
                <w:rFonts w:ascii="Lucida Console" w:hAnsi="Lucida Console"/>
              </w:rPr>
            </w:pPr>
            <w:r>
              <w:rPr>
                <w:rFonts w:ascii="Lucida Console" w:hAnsi="Lucida Console"/>
              </w:rPr>
              <w:t>√</w:t>
            </w:r>
          </w:p>
        </w:tc>
        <w:tc>
          <w:tcPr>
            <w:tcW w:w="1451" w:type="dxa"/>
            <w:vAlign w:val="center"/>
          </w:tcPr>
          <w:p w14:paraId="4BE5A26C" w14:textId="77777777" w:rsidR="00360186" w:rsidRDefault="00360186">
            <w:pPr>
              <w:pStyle w:val="DG0"/>
            </w:pPr>
          </w:p>
        </w:tc>
        <w:tc>
          <w:tcPr>
            <w:tcW w:w="1307" w:type="dxa"/>
            <w:tcBorders>
              <w:right w:val="single" w:sz="12" w:space="0" w:color="auto"/>
            </w:tcBorders>
            <w:vAlign w:val="center"/>
          </w:tcPr>
          <w:p w14:paraId="4394F522" w14:textId="77777777" w:rsidR="00360186" w:rsidRDefault="00000000">
            <w:pPr>
              <w:pStyle w:val="DG0"/>
            </w:pPr>
            <w:r>
              <w:rPr>
                <w:rFonts w:ascii="Lucida Console" w:hAnsi="Lucida Console"/>
              </w:rPr>
              <w:t>√</w:t>
            </w:r>
          </w:p>
        </w:tc>
      </w:tr>
      <w:tr w:rsidR="00360186" w14:paraId="18C7C5A3" w14:textId="77777777">
        <w:trPr>
          <w:trHeight w:val="340"/>
          <w:jc w:val="center"/>
        </w:trPr>
        <w:tc>
          <w:tcPr>
            <w:tcW w:w="2599" w:type="dxa"/>
            <w:tcBorders>
              <w:left w:val="single" w:sz="12" w:space="0" w:color="auto"/>
            </w:tcBorders>
            <w:vAlign w:val="center"/>
          </w:tcPr>
          <w:p w14:paraId="6BD68D70" w14:textId="77777777" w:rsidR="00360186" w:rsidRDefault="00000000">
            <w:pPr>
              <w:widowControl w:val="0"/>
              <w:snapToGrid w:val="0"/>
              <w:jc w:val="both"/>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3.隔离技术</w:t>
            </w:r>
          </w:p>
        </w:tc>
        <w:tc>
          <w:tcPr>
            <w:tcW w:w="1451" w:type="dxa"/>
            <w:vAlign w:val="center"/>
          </w:tcPr>
          <w:p w14:paraId="20FD03D7" w14:textId="77777777" w:rsidR="00360186" w:rsidRDefault="00000000">
            <w:pPr>
              <w:pStyle w:val="DG0"/>
              <w:rPr>
                <w:rFonts w:ascii="Lucida Console" w:hAnsi="Lucida Console"/>
              </w:rPr>
            </w:pPr>
            <w:r>
              <w:rPr>
                <w:rFonts w:ascii="Lucida Console" w:hAnsi="Lucida Console"/>
              </w:rPr>
              <w:t>√</w:t>
            </w:r>
          </w:p>
        </w:tc>
        <w:tc>
          <w:tcPr>
            <w:tcW w:w="1452" w:type="dxa"/>
            <w:vAlign w:val="center"/>
          </w:tcPr>
          <w:p w14:paraId="25891637" w14:textId="77777777" w:rsidR="00360186" w:rsidRDefault="00000000">
            <w:pPr>
              <w:pStyle w:val="DG0"/>
              <w:rPr>
                <w:rFonts w:ascii="Lucida Console" w:hAnsi="Lucida Console"/>
              </w:rPr>
            </w:pPr>
            <w:r>
              <w:rPr>
                <w:rFonts w:ascii="Lucida Console" w:hAnsi="Lucida Console"/>
              </w:rPr>
              <w:t>√</w:t>
            </w:r>
          </w:p>
        </w:tc>
        <w:tc>
          <w:tcPr>
            <w:tcW w:w="1451" w:type="dxa"/>
            <w:vAlign w:val="center"/>
          </w:tcPr>
          <w:p w14:paraId="1725FDEC" w14:textId="77777777" w:rsidR="00360186" w:rsidRDefault="00360186">
            <w:pPr>
              <w:pStyle w:val="DG0"/>
            </w:pPr>
          </w:p>
        </w:tc>
        <w:tc>
          <w:tcPr>
            <w:tcW w:w="1307" w:type="dxa"/>
            <w:tcBorders>
              <w:right w:val="single" w:sz="12" w:space="0" w:color="auto"/>
            </w:tcBorders>
            <w:vAlign w:val="center"/>
          </w:tcPr>
          <w:p w14:paraId="278AF438" w14:textId="77777777" w:rsidR="00360186" w:rsidRDefault="00000000">
            <w:pPr>
              <w:pStyle w:val="DG0"/>
            </w:pPr>
            <w:r>
              <w:rPr>
                <w:rFonts w:ascii="Lucida Console" w:hAnsi="Lucida Console"/>
              </w:rPr>
              <w:t>√</w:t>
            </w:r>
          </w:p>
        </w:tc>
      </w:tr>
      <w:tr w:rsidR="00360186" w14:paraId="47A753FD" w14:textId="77777777">
        <w:trPr>
          <w:trHeight w:val="340"/>
          <w:jc w:val="center"/>
        </w:trPr>
        <w:tc>
          <w:tcPr>
            <w:tcW w:w="2599" w:type="dxa"/>
            <w:tcBorders>
              <w:left w:val="single" w:sz="12" w:space="0" w:color="auto"/>
            </w:tcBorders>
            <w:vAlign w:val="center"/>
          </w:tcPr>
          <w:p w14:paraId="42F5C805" w14:textId="77777777" w:rsidR="00360186" w:rsidRDefault="00000000">
            <w:pPr>
              <w:widowControl w:val="0"/>
              <w:snapToGrid w:val="0"/>
              <w:jc w:val="both"/>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4.轮椅运送法</w:t>
            </w:r>
          </w:p>
        </w:tc>
        <w:tc>
          <w:tcPr>
            <w:tcW w:w="1451" w:type="dxa"/>
            <w:vAlign w:val="center"/>
          </w:tcPr>
          <w:p w14:paraId="6A073E6E" w14:textId="77777777" w:rsidR="00360186" w:rsidRDefault="00000000">
            <w:pPr>
              <w:pStyle w:val="DG0"/>
              <w:rPr>
                <w:rFonts w:ascii="Lucida Console" w:hAnsi="Lucida Console"/>
              </w:rPr>
            </w:pPr>
            <w:r>
              <w:rPr>
                <w:rFonts w:ascii="Lucida Console" w:hAnsi="Lucida Console"/>
              </w:rPr>
              <w:t>√</w:t>
            </w:r>
          </w:p>
        </w:tc>
        <w:tc>
          <w:tcPr>
            <w:tcW w:w="1452" w:type="dxa"/>
            <w:vAlign w:val="center"/>
          </w:tcPr>
          <w:p w14:paraId="32F30144" w14:textId="77777777" w:rsidR="00360186" w:rsidRDefault="00000000">
            <w:pPr>
              <w:pStyle w:val="DG0"/>
              <w:rPr>
                <w:rFonts w:ascii="Lucida Console" w:hAnsi="Lucida Console"/>
              </w:rPr>
            </w:pPr>
            <w:r>
              <w:rPr>
                <w:rFonts w:ascii="Lucida Console" w:hAnsi="Lucida Console"/>
              </w:rPr>
              <w:t>√</w:t>
            </w:r>
          </w:p>
        </w:tc>
        <w:tc>
          <w:tcPr>
            <w:tcW w:w="1451" w:type="dxa"/>
            <w:vAlign w:val="center"/>
          </w:tcPr>
          <w:p w14:paraId="2F84587C" w14:textId="77777777" w:rsidR="00360186" w:rsidRDefault="00360186">
            <w:pPr>
              <w:pStyle w:val="DG0"/>
            </w:pPr>
          </w:p>
        </w:tc>
        <w:tc>
          <w:tcPr>
            <w:tcW w:w="1307" w:type="dxa"/>
            <w:tcBorders>
              <w:right w:val="single" w:sz="12" w:space="0" w:color="auto"/>
            </w:tcBorders>
            <w:vAlign w:val="center"/>
          </w:tcPr>
          <w:p w14:paraId="03434B2B" w14:textId="77777777" w:rsidR="00360186" w:rsidRDefault="00000000">
            <w:pPr>
              <w:pStyle w:val="DG0"/>
            </w:pPr>
            <w:r>
              <w:rPr>
                <w:rFonts w:ascii="Lucida Console" w:hAnsi="Lucida Console"/>
              </w:rPr>
              <w:t>√</w:t>
            </w:r>
          </w:p>
        </w:tc>
      </w:tr>
      <w:tr w:rsidR="00360186" w14:paraId="313E53F7" w14:textId="77777777">
        <w:trPr>
          <w:trHeight w:val="340"/>
          <w:jc w:val="center"/>
        </w:trPr>
        <w:tc>
          <w:tcPr>
            <w:tcW w:w="2599" w:type="dxa"/>
            <w:tcBorders>
              <w:left w:val="single" w:sz="12" w:space="0" w:color="auto"/>
            </w:tcBorders>
            <w:vAlign w:val="center"/>
          </w:tcPr>
          <w:p w14:paraId="794DE08F" w14:textId="77777777" w:rsidR="00360186" w:rsidRDefault="00000000">
            <w:pPr>
              <w:widowControl w:val="0"/>
              <w:snapToGrid w:val="0"/>
              <w:jc w:val="both"/>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5.平车运送法</w:t>
            </w:r>
          </w:p>
        </w:tc>
        <w:tc>
          <w:tcPr>
            <w:tcW w:w="1451" w:type="dxa"/>
            <w:vAlign w:val="center"/>
          </w:tcPr>
          <w:p w14:paraId="3BACC204" w14:textId="77777777" w:rsidR="00360186" w:rsidRDefault="00000000">
            <w:pPr>
              <w:pStyle w:val="DG0"/>
              <w:rPr>
                <w:rFonts w:ascii="Lucida Console" w:hAnsi="Lucida Console"/>
              </w:rPr>
            </w:pPr>
            <w:r>
              <w:rPr>
                <w:rFonts w:ascii="Lucida Console" w:hAnsi="Lucida Console"/>
              </w:rPr>
              <w:t>√</w:t>
            </w:r>
          </w:p>
        </w:tc>
        <w:tc>
          <w:tcPr>
            <w:tcW w:w="1452" w:type="dxa"/>
            <w:vAlign w:val="center"/>
          </w:tcPr>
          <w:p w14:paraId="6D9BD4DD" w14:textId="77777777" w:rsidR="00360186" w:rsidRDefault="00000000">
            <w:pPr>
              <w:pStyle w:val="DG0"/>
              <w:rPr>
                <w:rFonts w:ascii="Lucida Console" w:hAnsi="Lucida Console"/>
              </w:rPr>
            </w:pPr>
            <w:r>
              <w:rPr>
                <w:rFonts w:ascii="Lucida Console" w:hAnsi="Lucida Console"/>
              </w:rPr>
              <w:t>√</w:t>
            </w:r>
          </w:p>
        </w:tc>
        <w:tc>
          <w:tcPr>
            <w:tcW w:w="1451" w:type="dxa"/>
            <w:vAlign w:val="center"/>
          </w:tcPr>
          <w:p w14:paraId="0E421215" w14:textId="77777777" w:rsidR="00360186" w:rsidRDefault="00360186">
            <w:pPr>
              <w:pStyle w:val="DG0"/>
            </w:pPr>
          </w:p>
        </w:tc>
        <w:tc>
          <w:tcPr>
            <w:tcW w:w="1307" w:type="dxa"/>
            <w:tcBorders>
              <w:right w:val="single" w:sz="12" w:space="0" w:color="auto"/>
            </w:tcBorders>
            <w:vAlign w:val="center"/>
          </w:tcPr>
          <w:p w14:paraId="17BC6368" w14:textId="77777777" w:rsidR="00360186" w:rsidRDefault="00000000">
            <w:pPr>
              <w:pStyle w:val="DG0"/>
            </w:pPr>
            <w:r>
              <w:rPr>
                <w:rFonts w:ascii="Lucida Console" w:hAnsi="Lucida Console"/>
              </w:rPr>
              <w:t>√</w:t>
            </w:r>
          </w:p>
        </w:tc>
      </w:tr>
      <w:tr w:rsidR="00360186" w14:paraId="69FEC134" w14:textId="77777777">
        <w:trPr>
          <w:trHeight w:val="340"/>
          <w:jc w:val="center"/>
        </w:trPr>
        <w:tc>
          <w:tcPr>
            <w:tcW w:w="2599" w:type="dxa"/>
            <w:tcBorders>
              <w:left w:val="single" w:sz="12" w:space="0" w:color="auto"/>
            </w:tcBorders>
            <w:vAlign w:val="center"/>
          </w:tcPr>
          <w:p w14:paraId="3F27F3A3" w14:textId="77777777" w:rsidR="00360186" w:rsidRDefault="00000000">
            <w:pPr>
              <w:widowControl w:val="0"/>
              <w:snapToGrid w:val="0"/>
              <w:jc w:val="both"/>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6.卧位摆放法</w:t>
            </w:r>
          </w:p>
        </w:tc>
        <w:tc>
          <w:tcPr>
            <w:tcW w:w="1451" w:type="dxa"/>
            <w:vAlign w:val="center"/>
          </w:tcPr>
          <w:p w14:paraId="7ABA83EF" w14:textId="77777777" w:rsidR="00360186" w:rsidRDefault="00000000">
            <w:pPr>
              <w:pStyle w:val="DG0"/>
              <w:rPr>
                <w:rFonts w:ascii="Lucida Console" w:hAnsi="Lucida Console"/>
              </w:rPr>
            </w:pPr>
            <w:r>
              <w:rPr>
                <w:rFonts w:ascii="Lucida Console" w:hAnsi="Lucida Console"/>
              </w:rPr>
              <w:t>√</w:t>
            </w:r>
          </w:p>
        </w:tc>
        <w:tc>
          <w:tcPr>
            <w:tcW w:w="1452" w:type="dxa"/>
            <w:vAlign w:val="center"/>
          </w:tcPr>
          <w:p w14:paraId="60647237" w14:textId="77777777" w:rsidR="00360186" w:rsidRDefault="00360186">
            <w:pPr>
              <w:pStyle w:val="DG0"/>
              <w:rPr>
                <w:rFonts w:ascii="Lucida Console" w:hAnsi="Lucida Console"/>
              </w:rPr>
            </w:pPr>
          </w:p>
        </w:tc>
        <w:tc>
          <w:tcPr>
            <w:tcW w:w="1451" w:type="dxa"/>
            <w:vAlign w:val="center"/>
          </w:tcPr>
          <w:p w14:paraId="087E94B5" w14:textId="77777777" w:rsidR="00360186" w:rsidRDefault="00360186">
            <w:pPr>
              <w:pStyle w:val="DG0"/>
            </w:pPr>
          </w:p>
        </w:tc>
        <w:tc>
          <w:tcPr>
            <w:tcW w:w="1307" w:type="dxa"/>
            <w:tcBorders>
              <w:right w:val="single" w:sz="12" w:space="0" w:color="auto"/>
            </w:tcBorders>
            <w:vAlign w:val="center"/>
          </w:tcPr>
          <w:p w14:paraId="7B1B865E" w14:textId="77777777" w:rsidR="00360186" w:rsidRDefault="00000000">
            <w:pPr>
              <w:pStyle w:val="DG0"/>
            </w:pPr>
            <w:r>
              <w:rPr>
                <w:rFonts w:ascii="Lucida Console" w:hAnsi="Lucida Console"/>
              </w:rPr>
              <w:t>√</w:t>
            </w:r>
          </w:p>
        </w:tc>
      </w:tr>
      <w:tr w:rsidR="00360186" w14:paraId="56FE1174" w14:textId="77777777">
        <w:trPr>
          <w:trHeight w:val="340"/>
          <w:jc w:val="center"/>
        </w:trPr>
        <w:tc>
          <w:tcPr>
            <w:tcW w:w="2599" w:type="dxa"/>
            <w:tcBorders>
              <w:left w:val="single" w:sz="12" w:space="0" w:color="auto"/>
            </w:tcBorders>
            <w:vAlign w:val="center"/>
          </w:tcPr>
          <w:p w14:paraId="6D46C7DF" w14:textId="77777777" w:rsidR="00360186" w:rsidRDefault="00000000">
            <w:pPr>
              <w:widowControl w:val="0"/>
              <w:snapToGrid w:val="0"/>
              <w:jc w:val="both"/>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7.口腔护理</w:t>
            </w:r>
          </w:p>
        </w:tc>
        <w:tc>
          <w:tcPr>
            <w:tcW w:w="1451" w:type="dxa"/>
            <w:vAlign w:val="center"/>
          </w:tcPr>
          <w:p w14:paraId="4F6EAA00" w14:textId="77777777" w:rsidR="00360186" w:rsidRDefault="00000000">
            <w:pPr>
              <w:pStyle w:val="DG0"/>
              <w:rPr>
                <w:rFonts w:ascii="Lucida Console" w:hAnsi="Lucida Console"/>
              </w:rPr>
            </w:pPr>
            <w:r>
              <w:rPr>
                <w:rFonts w:ascii="Lucida Console" w:hAnsi="Lucida Console"/>
              </w:rPr>
              <w:t>√</w:t>
            </w:r>
          </w:p>
        </w:tc>
        <w:tc>
          <w:tcPr>
            <w:tcW w:w="1452" w:type="dxa"/>
            <w:vAlign w:val="center"/>
          </w:tcPr>
          <w:p w14:paraId="637CA2BB" w14:textId="77777777" w:rsidR="00360186" w:rsidRDefault="00000000">
            <w:pPr>
              <w:pStyle w:val="DG0"/>
              <w:rPr>
                <w:rFonts w:ascii="Lucida Console" w:hAnsi="Lucida Console"/>
              </w:rPr>
            </w:pPr>
            <w:r>
              <w:rPr>
                <w:rFonts w:ascii="Lucida Console" w:hAnsi="Lucida Console"/>
              </w:rPr>
              <w:t>√</w:t>
            </w:r>
          </w:p>
        </w:tc>
        <w:tc>
          <w:tcPr>
            <w:tcW w:w="1451" w:type="dxa"/>
            <w:vAlign w:val="center"/>
          </w:tcPr>
          <w:p w14:paraId="3F7BCCE1" w14:textId="77777777" w:rsidR="00360186" w:rsidRDefault="00000000">
            <w:pPr>
              <w:pStyle w:val="DG0"/>
            </w:pPr>
            <w:r>
              <w:rPr>
                <w:rFonts w:ascii="Lucida Console" w:hAnsi="Lucida Console"/>
              </w:rPr>
              <w:t>√</w:t>
            </w:r>
          </w:p>
        </w:tc>
        <w:tc>
          <w:tcPr>
            <w:tcW w:w="1307" w:type="dxa"/>
            <w:tcBorders>
              <w:right w:val="single" w:sz="12" w:space="0" w:color="auto"/>
            </w:tcBorders>
            <w:vAlign w:val="center"/>
          </w:tcPr>
          <w:p w14:paraId="0B6FB1A1" w14:textId="77777777" w:rsidR="00360186" w:rsidRDefault="00000000">
            <w:pPr>
              <w:pStyle w:val="DG0"/>
            </w:pPr>
            <w:r>
              <w:rPr>
                <w:rFonts w:ascii="Lucida Console" w:hAnsi="Lucida Console"/>
              </w:rPr>
              <w:t>√</w:t>
            </w:r>
          </w:p>
        </w:tc>
      </w:tr>
      <w:tr w:rsidR="00360186" w14:paraId="1E03A919" w14:textId="77777777">
        <w:trPr>
          <w:trHeight w:val="340"/>
          <w:jc w:val="center"/>
        </w:trPr>
        <w:tc>
          <w:tcPr>
            <w:tcW w:w="2599" w:type="dxa"/>
            <w:tcBorders>
              <w:left w:val="single" w:sz="12" w:space="0" w:color="auto"/>
            </w:tcBorders>
            <w:vAlign w:val="center"/>
          </w:tcPr>
          <w:p w14:paraId="6BF0702C" w14:textId="77777777" w:rsidR="00360186" w:rsidRDefault="00000000">
            <w:pPr>
              <w:widowControl w:val="0"/>
              <w:snapToGrid w:val="0"/>
              <w:jc w:val="both"/>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8.头发护理</w:t>
            </w:r>
          </w:p>
        </w:tc>
        <w:tc>
          <w:tcPr>
            <w:tcW w:w="1451" w:type="dxa"/>
            <w:vAlign w:val="center"/>
          </w:tcPr>
          <w:p w14:paraId="020C2A72" w14:textId="77777777" w:rsidR="00360186" w:rsidRDefault="00000000">
            <w:pPr>
              <w:pStyle w:val="DG0"/>
              <w:rPr>
                <w:rFonts w:ascii="Lucida Console" w:hAnsi="Lucida Console"/>
              </w:rPr>
            </w:pPr>
            <w:r>
              <w:rPr>
                <w:rFonts w:ascii="Lucida Console" w:hAnsi="Lucida Console"/>
              </w:rPr>
              <w:t>√</w:t>
            </w:r>
          </w:p>
        </w:tc>
        <w:tc>
          <w:tcPr>
            <w:tcW w:w="1452" w:type="dxa"/>
            <w:vAlign w:val="center"/>
          </w:tcPr>
          <w:p w14:paraId="27C4FE9A" w14:textId="77777777" w:rsidR="00360186" w:rsidRDefault="00000000">
            <w:pPr>
              <w:pStyle w:val="DG0"/>
              <w:rPr>
                <w:rFonts w:ascii="Lucida Console" w:hAnsi="Lucida Console"/>
              </w:rPr>
            </w:pPr>
            <w:r>
              <w:rPr>
                <w:rFonts w:ascii="Lucida Console" w:hAnsi="Lucida Console"/>
              </w:rPr>
              <w:t>√</w:t>
            </w:r>
          </w:p>
        </w:tc>
        <w:tc>
          <w:tcPr>
            <w:tcW w:w="1451" w:type="dxa"/>
            <w:vAlign w:val="center"/>
          </w:tcPr>
          <w:p w14:paraId="4B6833B6" w14:textId="77777777" w:rsidR="00360186" w:rsidRDefault="00000000">
            <w:pPr>
              <w:pStyle w:val="DG0"/>
            </w:pPr>
            <w:r>
              <w:rPr>
                <w:rFonts w:ascii="Lucida Console" w:hAnsi="Lucida Console"/>
              </w:rPr>
              <w:t>√</w:t>
            </w:r>
          </w:p>
        </w:tc>
        <w:tc>
          <w:tcPr>
            <w:tcW w:w="1307" w:type="dxa"/>
            <w:tcBorders>
              <w:right w:val="single" w:sz="12" w:space="0" w:color="auto"/>
            </w:tcBorders>
            <w:vAlign w:val="center"/>
          </w:tcPr>
          <w:p w14:paraId="7794AED2" w14:textId="77777777" w:rsidR="00360186" w:rsidRDefault="00000000">
            <w:pPr>
              <w:pStyle w:val="DG0"/>
            </w:pPr>
            <w:r>
              <w:rPr>
                <w:rFonts w:ascii="Lucida Console" w:hAnsi="Lucida Console"/>
              </w:rPr>
              <w:t>√</w:t>
            </w:r>
          </w:p>
        </w:tc>
      </w:tr>
      <w:tr w:rsidR="00360186" w14:paraId="51FBAA56" w14:textId="77777777">
        <w:trPr>
          <w:trHeight w:val="340"/>
          <w:jc w:val="center"/>
        </w:trPr>
        <w:tc>
          <w:tcPr>
            <w:tcW w:w="2599" w:type="dxa"/>
            <w:tcBorders>
              <w:left w:val="single" w:sz="12" w:space="0" w:color="auto"/>
            </w:tcBorders>
            <w:vAlign w:val="center"/>
          </w:tcPr>
          <w:p w14:paraId="0D7AF2D6" w14:textId="77777777" w:rsidR="00360186" w:rsidRDefault="00000000">
            <w:pPr>
              <w:widowControl w:val="0"/>
              <w:snapToGrid w:val="0"/>
              <w:jc w:val="both"/>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9.皮肤护理</w:t>
            </w:r>
          </w:p>
        </w:tc>
        <w:tc>
          <w:tcPr>
            <w:tcW w:w="1451" w:type="dxa"/>
            <w:vAlign w:val="center"/>
          </w:tcPr>
          <w:p w14:paraId="40C2AB8C" w14:textId="77777777" w:rsidR="00360186" w:rsidRDefault="00000000">
            <w:pPr>
              <w:pStyle w:val="DG0"/>
              <w:rPr>
                <w:rFonts w:ascii="Lucida Console" w:hAnsi="Lucida Console"/>
              </w:rPr>
            </w:pPr>
            <w:r>
              <w:rPr>
                <w:rFonts w:ascii="Lucida Console" w:hAnsi="Lucida Console"/>
              </w:rPr>
              <w:t>√</w:t>
            </w:r>
          </w:p>
        </w:tc>
        <w:tc>
          <w:tcPr>
            <w:tcW w:w="1452" w:type="dxa"/>
            <w:vAlign w:val="center"/>
          </w:tcPr>
          <w:p w14:paraId="073BEF5B" w14:textId="77777777" w:rsidR="00360186" w:rsidRDefault="00000000">
            <w:pPr>
              <w:pStyle w:val="DG0"/>
              <w:rPr>
                <w:rFonts w:ascii="Lucida Console" w:hAnsi="Lucida Console"/>
              </w:rPr>
            </w:pPr>
            <w:r>
              <w:rPr>
                <w:rFonts w:ascii="Lucida Console" w:hAnsi="Lucida Console"/>
              </w:rPr>
              <w:t>√</w:t>
            </w:r>
          </w:p>
        </w:tc>
        <w:tc>
          <w:tcPr>
            <w:tcW w:w="1451" w:type="dxa"/>
            <w:vAlign w:val="center"/>
          </w:tcPr>
          <w:p w14:paraId="215A3334" w14:textId="77777777" w:rsidR="00360186" w:rsidRDefault="00000000">
            <w:pPr>
              <w:pStyle w:val="DG0"/>
            </w:pPr>
            <w:r>
              <w:rPr>
                <w:rFonts w:ascii="Lucida Console" w:hAnsi="Lucida Console"/>
              </w:rPr>
              <w:t>√</w:t>
            </w:r>
          </w:p>
        </w:tc>
        <w:tc>
          <w:tcPr>
            <w:tcW w:w="1307" w:type="dxa"/>
            <w:tcBorders>
              <w:right w:val="single" w:sz="12" w:space="0" w:color="auto"/>
            </w:tcBorders>
            <w:vAlign w:val="center"/>
          </w:tcPr>
          <w:p w14:paraId="1C6B0DC3" w14:textId="77777777" w:rsidR="00360186" w:rsidRDefault="00000000">
            <w:pPr>
              <w:pStyle w:val="DG0"/>
            </w:pPr>
            <w:r>
              <w:rPr>
                <w:rFonts w:ascii="Lucida Console" w:hAnsi="Lucida Console"/>
              </w:rPr>
              <w:t>√</w:t>
            </w:r>
          </w:p>
        </w:tc>
      </w:tr>
      <w:tr w:rsidR="00360186" w14:paraId="49410752" w14:textId="77777777">
        <w:trPr>
          <w:trHeight w:val="340"/>
          <w:jc w:val="center"/>
        </w:trPr>
        <w:tc>
          <w:tcPr>
            <w:tcW w:w="2599" w:type="dxa"/>
            <w:tcBorders>
              <w:left w:val="single" w:sz="12" w:space="0" w:color="auto"/>
            </w:tcBorders>
            <w:vAlign w:val="center"/>
          </w:tcPr>
          <w:p w14:paraId="3EC27D6F" w14:textId="77777777" w:rsidR="00360186" w:rsidRDefault="00000000">
            <w:pPr>
              <w:widowControl w:val="0"/>
              <w:snapToGrid w:val="0"/>
              <w:jc w:val="both"/>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10.卧床病人更换床单法</w:t>
            </w:r>
          </w:p>
        </w:tc>
        <w:tc>
          <w:tcPr>
            <w:tcW w:w="1451" w:type="dxa"/>
            <w:vAlign w:val="center"/>
          </w:tcPr>
          <w:p w14:paraId="4652DD25" w14:textId="77777777" w:rsidR="00360186" w:rsidRDefault="00000000">
            <w:pPr>
              <w:pStyle w:val="DG0"/>
              <w:rPr>
                <w:rFonts w:ascii="Lucida Console" w:hAnsi="Lucida Console"/>
              </w:rPr>
            </w:pPr>
            <w:r>
              <w:rPr>
                <w:rFonts w:ascii="Lucida Console" w:hAnsi="Lucida Console"/>
              </w:rPr>
              <w:t>√</w:t>
            </w:r>
          </w:p>
        </w:tc>
        <w:tc>
          <w:tcPr>
            <w:tcW w:w="1452" w:type="dxa"/>
            <w:vAlign w:val="center"/>
          </w:tcPr>
          <w:p w14:paraId="73FABBC4" w14:textId="77777777" w:rsidR="00360186" w:rsidRDefault="00000000">
            <w:pPr>
              <w:pStyle w:val="DG0"/>
              <w:rPr>
                <w:rFonts w:ascii="Lucida Console" w:hAnsi="Lucida Console"/>
              </w:rPr>
            </w:pPr>
            <w:r>
              <w:rPr>
                <w:rFonts w:ascii="Lucida Console" w:hAnsi="Lucida Console"/>
              </w:rPr>
              <w:t>√</w:t>
            </w:r>
          </w:p>
        </w:tc>
        <w:tc>
          <w:tcPr>
            <w:tcW w:w="1451" w:type="dxa"/>
            <w:vAlign w:val="center"/>
          </w:tcPr>
          <w:p w14:paraId="75023A8C" w14:textId="77777777" w:rsidR="00360186" w:rsidRDefault="00000000">
            <w:pPr>
              <w:pStyle w:val="DG0"/>
            </w:pPr>
            <w:r>
              <w:rPr>
                <w:rFonts w:ascii="Lucida Console" w:hAnsi="Lucida Console"/>
              </w:rPr>
              <w:t>√</w:t>
            </w:r>
          </w:p>
        </w:tc>
        <w:tc>
          <w:tcPr>
            <w:tcW w:w="1307" w:type="dxa"/>
            <w:tcBorders>
              <w:right w:val="single" w:sz="12" w:space="0" w:color="auto"/>
            </w:tcBorders>
            <w:vAlign w:val="center"/>
          </w:tcPr>
          <w:p w14:paraId="718CFFDF" w14:textId="77777777" w:rsidR="00360186" w:rsidRDefault="00000000">
            <w:pPr>
              <w:pStyle w:val="DG0"/>
            </w:pPr>
            <w:r>
              <w:rPr>
                <w:rFonts w:ascii="Lucida Console" w:hAnsi="Lucida Console"/>
              </w:rPr>
              <w:t>√</w:t>
            </w:r>
          </w:p>
        </w:tc>
      </w:tr>
      <w:tr w:rsidR="00360186" w14:paraId="6084BA34" w14:textId="77777777">
        <w:trPr>
          <w:trHeight w:val="340"/>
          <w:jc w:val="center"/>
        </w:trPr>
        <w:tc>
          <w:tcPr>
            <w:tcW w:w="2599" w:type="dxa"/>
            <w:tcBorders>
              <w:left w:val="single" w:sz="12" w:space="0" w:color="auto"/>
            </w:tcBorders>
            <w:vAlign w:val="center"/>
          </w:tcPr>
          <w:p w14:paraId="5EC2B1A0" w14:textId="77777777" w:rsidR="00360186" w:rsidRDefault="00000000">
            <w:pPr>
              <w:widowControl w:val="0"/>
              <w:snapToGrid w:val="0"/>
              <w:jc w:val="both"/>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11.生命体征测量</w:t>
            </w:r>
          </w:p>
        </w:tc>
        <w:tc>
          <w:tcPr>
            <w:tcW w:w="1451" w:type="dxa"/>
            <w:vAlign w:val="center"/>
          </w:tcPr>
          <w:p w14:paraId="6E2522FC" w14:textId="77777777" w:rsidR="00360186" w:rsidRDefault="00000000">
            <w:pPr>
              <w:pStyle w:val="DG0"/>
              <w:rPr>
                <w:rFonts w:ascii="Lucida Console" w:hAnsi="Lucida Console"/>
              </w:rPr>
            </w:pPr>
            <w:r>
              <w:rPr>
                <w:rFonts w:ascii="Lucida Console" w:hAnsi="Lucida Console"/>
              </w:rPr>
              <w:t>√</w:t>
            </w:r>
          </w:p>
        </w:tc>
        <w:tc>
          <w:tcPr>
            <w:tcW w:w="1452" w:type="dxa"/>
            <w:vAlign w:val="center"/>
          </w:tcPr>
          <w:p w14:paraId="21BC11EA" w14:textId="77777777" w:rsidR="00360186" w:rsidRDefault="00000000">
            <w:pPr>
              <w:pStyle w:val="DG0"/>
              <w:rPr>
                <w:rFonts w:ascii="Lucida Console" w:hAnsi="Lucida Console"/>
              </w:rPr>
            </w:pPr>
            <w:r>
              <w:rPr>
                <w:rFonts w:ascii="Lucida Console" w:hAnsi="Lucida Console"/>
              </w:rPr>
              <w:t>√</w:t>
            </w:r>
          </w:p>
        </w:tc>
        <w:tc>
          <w:tcPr>
            <w:tcW w:w="1451" w:type="dxa"/>
            <w:vAlign w:val="center"/>
          </w:tcPr>
          <w:p w14:paraId="4707F4EE" w14:textId="77777777" w:rsidR="00360186" w:rsidRDefault="00000000">
            <w:pPr>
              <w:pStyle w:val="DG0"/>
            </w:pPr>
            <w:r>
              <w:rPr>
                <w:rFonts w:ascii="Lucida Console" w:hAnsi="Lucida Console"/>
              </w:rPr>
              <w:t>√</w:t>
            </w:r>
          </w:p>
        </w:tc>
        <w:tc>
          <w:tcPr>
            <w:tcW w:w="1307" w:type="dxa"/>
            <w:tcBorders>
              <w:right w:val="single" w:sz="12" w:space="0" w:color="auto"/>
            </w:tcBorders>
            <w:vAlign w:val="center"/>
          </w:tcPr>
          <w:p w14:paraId="174C2DC6" w14:textId="77777777" w:rsidR="00360186" w:rsidRDefault="00000000">
            <w:pPr>
              <w:pStyle w:val="DG0"/>
            </w:pPr>
            <w:r>
              <w:rPr>
                <w:rFonts w:ascii="Lucida Console" w:hAnsi="Lucida Console"/>
              </w:rPr>
              <w:t>√</w:t>
            </w:r>
          </w:p>
        </w:tc>
      </w:tr>
      <w:tr w:rsidR="00360186" w14:paraId="26978E43" w14:textId="77777777">
        <w:trPr>
          <w:trHeight w:val="340"/>
          <w:jc w:val="center"/>
        </w:trPr>
        <w:tc>
          <w:tcPr>
            <w:tcW w:w="2599" w:type="dxa"/>
            <w:tcBorders>
              <w:left w:val="single" w:sz="12" w:space="0" w:color="auto"/>
            </w:tcBorders>
            <w:vAlign w:val="center"/>
          </w:tcPr>
          <w:p w14:paraId="5EE83C59" w14:textId="77777777" w:rsidR="00360186" w:rsidRDefault="00000000">
            <w:pPr>
              <w:widowControl w:val="0"/>
              <w:snapToGrid w:val="0"/>
              <w:jc w:val="both"/>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12.氧气吸入法</w:t>
            </w:r>
          </w:p>
        </w:tc>
        <w:tc>
          <w:tcPr>
            <w:tcW w:w="1451" w:type="dxa"/>
            <w:vAlign w:val="center"/>
          </w:tcPr>
          <w:p w14:paraId="0E600BE9" w14:textId="77777777" w:rsidR="00360186" w:rsidRDefault="00000000">
            <w:pPr>
              <w:pStyle w:val="DG0"/>
              <w:rPr>
                <w:rFonts w:ascii="Lucida Console" w:hAnsi="Lucida Console"/>
              </w:rPr>
            </w:pPr>
            <w:r>
              <w:rPr>
                <w:rFonts w:ascii="Lucida Console" w:hAnsi="Lucida Console"/>
              </w:rPr>
              <w:t>√</w:t>
            </w:r>
          </w:p>
        </w:tc>
        <w:tc>
          <w:tcPr>
            <w:tcW w:w="1452" w:type="dxa"/>
            <w:vAlign w:val="center"/>
          </w:tcPr>
          <w:p w14:paraId="15B59A80" w14:textId="77777777" w:rsidR="00360186" w:rsidRDefault="00000000">
            <w:pPr>
              <w:pStyle w:val="DG0"/>
              <w:rPr>
                <w:rFonts w:ascii="Lucida Console" w:hAnsi="Lucida Console"/>
              </w:rPr>
            </w:pPr>
            <w:r>
              <w:rPr>
                <w:rFonts w:ascii="Lucida Console" w:hAnsi="Lucida Console"/>
              </w:rPr>
              <w:t>√</w:t>
            </w:r>
          </w:p>
        </w:tc>
        <w:tc>
          <w:tcPr>
            <w:tcW w:w="1451" w:type="dxa"/>
            <w:vAlign w:val="center"/>
          </w:tcPr>
          <w:p w14:paraId="72F4E475" w14:textId="77777777" w:rsidR="00360186" w:rsidRDefault="00000000">
            <w:pPr>
              <w:pStyle w:val="DG0"/>
            </w:pPr>
            <w:r>
              <w:rPr>
                <w:rFonts w:ascii="Lucida Console" w:hAnsi="Lucida Console"/>
              </w:rPr>
              <w:t>√</w:t>
            </w:r>
          </w:p>
        </w:tc>
        <w:tc>
          <w:tcPr>
            <w:tcW w:w="1307" w:type="dxa"/>
            <w:tcBorders>
              <w:right w:val="single" w:sz="12" w:space="0" w:color="auto"/>
            </w:tcBorders>
            <w:vAlign w:val="center"/>
          </w:tcPr>
          <w:p w14:paraId="37ED530B" w14:textId="77777777" w:rsidR="00360186" w:rsidRDefault="00000000">
            <w:pPr>
              <w:pStyle w:val="DG0"/>
            </w:pPr>
            <w:r>
              <w:rPr>
                <w:rFonts w:ascii="Lucida Console" w:hAnsi="Lucida Console"/>
              </w:rPr>
              <w:t>√</w:t>
            </w:r>
          </w:p>
        </w:tc>
      </w:tr>
      <w:tr w:rsidR="00360186" w14:paraId="2AC800A2" w14:textId="77777777">
        <w:trPr>
          <w:trHeight w:val="340"/>
          <w:jc w:val="center"/>
        </w:trPr>
        <w:tc>
          <w:tcPr>
            <w:tcW w:w="2599" w:type="dxa"/>
            <w:tcBorders>
              <w:left w:val="single" w:sz="12" w:space="0" w:color="auto"/>
            </w:tcBorders>
            <w:vAlign w:val="center"/>
          </w:tcPr>
          <w:p w14:paraId="1F395BD6" w14:textId="77777777" w:rsidR="00360186" w:rsidRDefault="00000000">
            <w:pPr>
              <w:widowControl w:val="0"/>
              <w:snapToGrid w:val="0"/>
              <w:jc w:val="both"/>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lastRenderedPageBreak/>
              <w:t>13.吸痰法</w:t>
            </w:r>
          </w:p>
        </w:tc>
        <w:tc>
          <w:tcPr>
            <w:tcW w:w="1451" w:type="dxa"/>
            <w:vAlign w:val="center"/>
          </w:tcPr>
          <w:p w14:paraId="7684DCC2" w14:textId="77777777" w:rsidR="00360186" w:rsidRDefault="00000000">
            <w:pPr>
              <w:pStyle w:val="DG0"/>
              <w:rPr>
                <w:rFonts w:ascii="Lucida Console" w:hAnsi="Lucida Console"/>
              </w:rPr>
            </w:pPr>
            <w:r>
              <w:rPr>
                <w:rFonts w:ascii="Lucida Console" w:hAnsi="Lucida Console"/>
              </w:rPr>
              <w:t>√</w:t>
            </w:r>
          </w:p>
        </w:tc>
        <w:tc>
          <w:tcPr>
            <w:tcW w:w="1452" w:type="dxa"/>
            <w:vAlign w:val="center"/>
          </w:tcPr>
          <w:p w14:paraId="6215EB45" w14:textId="77777777" w:rsidR="00360186" w:rsidRDefault="00000000">
            <w:pPr>
              <w:pStyle w:val="DG0"/>
              <w:rPr>
                <w:rFonts w:ascii="Lucida Console" w:hAnsi="Lucida Console"/>
              </w:rPr>
            </w:pPr>
            <w:r>
              <w:rPr>
                <w:rFonts w:ascii="Lucida Console" w:hAnsi="Lucida Console"/>
              </w:rPr>
              <w:t>√</w:t>
            </w:r>
          </w:p>
        </w:tc>
        <w:tc>
          <w:tcPr>
            <w:tcW w:w="1451" w:type="dxa"/>
            <w:vAlign w:val="center"/>
          </w:tcPr>
          <w:p w14:paraId="7DEFAC60" w14:textId="77777777" w:rsidR="00360186" w:rsidRDefault="00000000">
            <w:pPr>
              <w:pStyle w:val="DG0"/>
            </w:pPr>
            <w:r>
              <w:rPr>
                <w:rFonts w:ascii="Lucida Console" w:hAnsi="Lucida Console"/>
              </w:rPr>
              <w:t>√</w:t>
            </w:r>
          </w:p>
        </w:tc>
        <w:tc>
          <w:tcPr>
            <w:tcW w:w="1307" w:type="dxa"/>
            <w:tcBorders>
              <w:right w:val="single" w:sz="12" w:space="0" w:color="auto"/>
            </w:tcBorders>
            <w:vAlign w:val="center"/>
          </w:tcPr>
          <w:p w14:paraId="6EB4D7CF" w14:textId="77777777" w:rsidR="00360186" w:rsidRDefault="00000000">
            <w:pPr>
              <w:pStyle w:val="DG0"/>
            </w:pPr>
            <w:r>
              <w:rPr>
                <w:rFonts w:ascii="Lucida Console" w:hAnsi="Lucida Console"/>
              </w:rPr>
              <w:t>√</w:t>
            </w:r>
          </w:p>
        </w:tc>
      </w:tr>
      <w:tr w:rsidR="00360186" w14:paraId="4B3CE3B8" w14:textId="77777777">
        <w:trPr>
          <w:trHeight w:val="340"/>
          <w:jc w:val="center"/>
        </w:trPr>
        <w:tc>
          <w:tcPr>
            <w:tcW w:w="2599" w:type="dxa"/>
            <w:tcBorders>
              <w:left w:val="single" w:sz="12" w:space="0" w:color="auto"/>
              <w:bottom w:val="single" w:sz="12" w:space="0" w:color="auto"/>
            </w:tcBorders>
          </w:tcPr>
          <w:p w14:paraId="55CD17FF" w14:textId="77777777" w:rsidR="00360186" w:rsidRDefault="00000000">
            <w:pPr>
              <w:widowControl w:val="0"/>
              <w:snapToGrid w:val="0"/>
              <w:jc w:val="both"/>
              <w:rPr>
                <w:rFonts w:asciiTheme="minorEastAsia" w:eastAsiaTheme="minorEastAsia" w:hAnsiTheme="minorEastAsia" w:cs="Arial" w:hint="eastAsia"/>
                <w:bCs/>
                <w:sz w:val="21"/>
                <w:szCs w:val="21"/>
              </w:rPr>
            </w:pPr>
            <w:r>
              <w:rPr>
                <w:rFonts w:asciiTheme="minorEastAsia" w:eastAsiaTheme="minorEastAsia" w:hAnsiTheme="minorEastAsia" w:cs="Arial" w:hint="eastAsia"/>
                <w:bCs/>
                <w:sz w:val="21"/>
                <w:szCs w:val="21"/>
              </w:rPr>
              <w:t>14.鼻饲法</w:t>
            </w:r>
          </w:p>
        </w:tc>
        <w:tc>
          <w:tcPr>
            <w:tcW w:w="1451" w:type="dxa"/>
            <w:tcBorders>
              <w:bottom w:val="single" w:sz="12" w:space="0" w:color="auto"/>
            </w:tcBorders>
            <w:vAlign w:val="center"/>
          </w:tcPr>
          <w:p w14:paraId="381E86FA" w14:textId="77777777" w:rsidR="00360186" w:rsidRDefault="00000000">
            <w:pPr>
              <w:pStyle w:val="DG0"/>
            </w:pPr>
            <w:r>
              <w:rPr>
                <w:rFonts w:ascii="Lucida Console" w:hAnsi="Lucida Console"/>
              </w:rPr>
              <w:t>√</w:t>
            </w:r>
          </w:p>
        </w:tc>
        <w:tc>
          <w:tcPr>
            <w:tcW w:w="1452" w:type="dxa"/>
            <w:tcBorders>
              <w:bottom w:val="single" w:sz="12" w:space="0" w:color="auto"/>
            </w:tcBorders>
            <w:vAlign w:val="center"/>
          </w:tcPr>
          <w:p w14:paraId="062CE989" w14:textId="77777777" w:rsidR="00360186" w:rsidRDefault="00000000">
            <w:pPr>
              <w:pStyle w:val="DG0"/>
            </w:pPr>
            <w:r>
              <w:rPr>
                <w:rFonts w:ascii="Lucida Console" w:hAnsi="Lucida Console"/>
              </w:rPr>
              <w:t>√</w:t>
            </w:r>
          </w:p>
        </w:tc>
        <w:tc>
          <w:tcPr>
            <w:tcW w:w="1451" w:type="dxa"/>
            <w:tcBorders>
              <w:bottom w:val="single" w:sz="12" w:space="0" w:color="auto"/>
            </w:tcBorders>
            <w:vAlign w:val="center"/>
          </w:tcPr>
          <w:p w14:paraId="0407CF8A" w14:textId="77777777" w:rsidR="00360186" w:rsidRDefault="00000000">
            <w:pPr>
              <w:pStyle w:val="DG0"/>
            </w:pPr>
            <w:r>
              <w:rPr>
                <w:rFonts w:ascii="Lucida Console" w:hAnsi="Lucida Console"/>
              </w:rPr>
              <w:t>√</w:t>
            </w:r>
          </w:p>
        </w:tc>
        <w:tc>
          <w:tcPr>
            <w:tcW w:w="1307" w:type="dxa"/>
            <w:tcBorders>
              <w:bottom w:val="single" w:sz="12" w:space="0" w:color="auto"/>
              <w:right w:val="single" w:sz="12" w:space="0" w:color="auto"/>
            </w:tcBorders>
            <w:vAlign w:val="center"/>
          </w:tcPr>
          <w:p w14:paraId="3AB19F66" w14:textId="77777777" w:rsidR="00360186" w:rsidRDefault="00000000">
            <w:pPr>
              <w:pStyle w:val="DG0"/>
            </w:pPr>
            <w:r>
              <w:rPr>
                <w:rFonts w:ascii="Lucida Console" w:hAnsi="Lucida Console"/>
              </w:rPr>
              <w:t>√</w:t>
            </w:r>
          </w:p>
        </w:tc>
      </w:tr>
    </w:tbl>
    <w:p w14:paraId="79F8F79C" w14:textId="77777777" w:rsidR="00360186" w:rsidRDefault="00360186">
      <w:pPr>
        <w:pStyle w:val="DG2"/>
        <w:spacing w:before="163" w:after="163"/>
      </w:pPr>
    </w:p>
    <w:p w14:paraId="5F401FD8" w14:textId="77777777" w:rsidR="00360186" w:rsidRDefault="00000000">
      <w:pPr>
        <w:pStyle w:val="DG1"/>
        <w:spacing w:beforeLines="100" w:before="326" w:line="360" w:lineRule="auto"/>
        <w:rPr>
          <w:rFonts w:ascii="黑体" w:hAnsi="宋体" w:hint="eastAsia"/>
          <w:highlight w:val="green"/>
        </w:rPr>
      </w:pPr>
      <w:bookmarkStart w:id="2" w:name="OLE_LINK3"/>
      <w:bookmarkStart w:id="3" w:name="OLE_LINK4"/>
      <w:bookmarkEnd w:id="0"/>
      <w:bookmarkEnd w:id="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360186" w14:paraId="638A2096" w14:textId="77777777">
        <w:tc>
          <w:tcPr>
            <w:tcW w:w="8276" w:type="dxa"/>
          </w:tcPr>
          <w:p w14:paraId="3A128B31" w14:textId="77777777" w:rsidR="00360186" w:rsidRDefault="00000000">
            <w:pPr>
              <w:pStyle w:val="DG0"/>
              <w:rPr>
                <w:rFonts w:ascii="宋体" w:hAnsi="宋体" w:hint="eastAsia"/>
                <w:bCs/>
              </w:rPr>
            </w:pPr>
            <w:r>
              <w:rPr>
                <w:rFonts w:ascii="宋体" w:hAnsi="宋体" w:hint="eastAsia"/>
                <w:bCs/>
              </w:rPr>
              <w:t>课程</w:t>
            </w:r>
            <w:proofErr w:type="gramStart"/>
            <w:r>
              <w:rPr>
                <w:rFonts w:ascii="宋体" w:hAnsi="宋体" w:hint="eastAsia"/>
                <w:bCs/>
              </w:rPr>
              <w:t>思政教学</w:t>
            </w:r>
            <w:proofErr w:type="gramEnd"/>
            <w:r>
              <w:rPr>
                <w:rFonts w:ascii="宋体" w:hAnsi="宋体" w:hint="eastAsia"/>
                <w:bCs/>
              </w:rPr>
              <w:t>设计</w:t>
            </w:r>
          </w:p>
          <w:tbl>
            <w:tblPr>
              <w:tblStyle w:val="aa"/>
              <w:tblW w:w="0" w:type="auto"/>
              <w:tblLook w:val="04A0" w:firstRow="1" w:lastRow="0" w:firstColumn="1" w:lastColumn="0" w:noHBand="0" w:noVBand="1"/>
            </w:tblPr>
            <w:tblGrid>
              <w:gridCol w:w="745"/>
              <w:gridCol w:w="2394"/>
              <w:gridCol w:w="2896"/>
              <w:gridCol w:w="2015"/>
            </w:tblGrid>
            <w:tr w:rsidR="00360186" w14:paraId="74B0D324" w14:textId="77777777">
              <w:tc>
                <w:tcPr>
                  <w:tcW w:w="748" w:type="dxa"/>
                </w:tcPr>
                <w:p w14:paraId="7472BBF3" w14:textId="77777777" w:rsidR="00360186" w:rsidRDefault="00000000">
                  <w:pPr>
                    <w:pStyle w:val="DG0"/>
                    <w:rPr>
                      <w:rFonts w:ascii="宋体" w:hAnsi="宋体" w:hint="eastAsia"/>
                      <w:bCs/>
                    </w:rPr>
                  </w:pPr>
                  <w:r>
                    <w:rPr>
                      <w:rFonts w:ascii="宋体" w:hAnsi="宋体" w:hint="eastAsia"/>
                      <w:bCs/>
                    </w:rPr>
                    <w:t>序号</w:t>
                  </w:r>
                </w:p>
              </w:tc>
              <w:tc>
                <w:tcPr>
                  <w:tcW w:w="2410" w:type="dxa"/>
                </w:tcPr>
                <w:p w14:paraId="70A161B8" w14:textId="77777777" w:rsidR="00360186" w:rsidRDefault="00000000">
                  <w:pPr>
                    <w:pStyle w:val="DG0"/>
                    <w:rPr>
                      <w:rFonts w:ascii="宋体" w:hAnsi="宋体" w:hint="eastAsia"/>
                      <w:bCs/>
                    </w:rPr>
                  </w:pPr>
                  <w:r>
                    <w:rPr>
                      <w:rFonts w:ascii="宋体" w:hAnsi="宋体" w:hint="eastAsia"/>
                      <w:bCs/>
                    </w:rPr>
                    <w:t>课程学习任务</w:t>
                  </w:r>
                </w:p>
              </w:tc>
              <w:tc>
                <w:tcPr>
                  <w:tcW w:w="2914" w:type="dxa"/>
                </w:tcPr>
                <w:p w14:paraId="7A2EC734" w14:textId="77777777" w:rsidR="00360186" w:rsidRDefault="00000000">
                  <w:pPr>
                    <w:pStyle w:val="DG0"/>
                    <w:rPr>
                      <w:rFonts w:ascii="宋体" w:hAnsi="宋体" w:hint="eastAsia"/>
                      <w:bCs/>
                    </w:rPr>
                  </w:pPr>
                  <w:proofErr w:type="gramStart"/>
                  <w:r>
                    <w:rPr>
                      <w:rFonts w:ascii="宋体" w:hAnsi="宋体" w:hint="eastAsia"/>
                      <w:bCs/>
                    </w:rPr>
                    <w:t>思政元素</w:t>
                  </w:r>
                  <w:proofErr w:type="gramEnd"/>
                </w:p>
              </w:tc>
              <w:tc>
                <w:tcPr>
                  <w:tcW w:w="2024" w:type="dxa"/>
                </w:tcPr>
                <w:p w14:paraId="6F9CFD5D" w14:textId="77777777" w:rsidR="00360186" w:rsidRDefault="00000000">
                  <w:pPr>
                    <w:pStyle w:val="DG0"/>
                    <w:rPr>
                      <w:rFonts w:ascii="宋体" w:hAnsi="宋体" w:hint="eastAsia"/>
                      <w:bCs/>
                    </w:rPr>
                  </w:pPr>
                  <w:proofErr w:type="gramStart"/>
                  <w:r>
                    <w:rPr>
                      <w:rFonts w:ascii="宋体" w:hAnsi="宋体" w:hint="eastAsia"/>
                      <w:bCs/>
                    </w:rPr>
                    <w:t>课程思政融入</w:t>
                  </w:r>
                  <w:proofErr w:type="gramEnd"/>
                  <w:r>
                    <w:rPr>
                      <w:rFonts w:ascii="宋体" w:hAnsi="宋体" w:hint="eastAsia"/>
                      <w:bCs/>
                    </w:rPr>
                    <w:t>点</w:t>
                  </w:r>
                </w:p>
              </w:tc>
            </w:tr>
            <w:tr w:rsidR="00360186" w14:paraId="78296818" w14:textId="77777777">
              <w:tc>
                <w:tcPr>
                  <w:tcW w:w="748" w:type="dxa"/>
                  <w:vAlign w:val="center"/>
                </w:tcPr>
                <w:p w14:paraId="3EA0FDBF" w14:textId="77777777" w:rsidR="00360186" w:rsidRDefault="00000000">
                  <w:pPr>
                    <w:pStyle w:val="DG0"/>
                    <w:widowControl/>
                  </w:pPr>
                  <w:r>
                    <w:rPr>
                      <w:rFonts w:hint="eastAsia"/>
                    </w:rPr>
                    <w:t>1</w:t>
                  </w:r>
                </w:p>
              </w:tc>
              <w:tc>
                <w:tcPr>
                  <w:tcW w:w="2410" w:type="dxa"/>
                  <w:vAlign w:val="center"/>
                </w:tcPr>
                <w:p w14:paraId="413350FE" w14:textId="77777777" w:rsidR="00360186" w:rsidRDefault="00000000">
                  <w:pPr>
                    <w:pStyle w:val="DG0"/>
                    <w:jc w:val="both"/>
                    <w:rPr>
                      <w:rFonts w:ascii="宋体" w:hAnsi="宋体" w:hint="eastAsia"/>
                      <w:bCs/>
                    </w:rPr>
                  </w:pPr>
                  <w:r>
                    <w:rPr>
                      <w:rFonts w:ascii="宋体" w:hAnsi="宋体" w:hint="eastAsia"/>
                      <w:bCs/>
                    </w:rPr>
                    <w:t>医院和住院环境</w:t>
                  </w:r>
                </w:p>
              </w:tc>
              <w:tc>
                <w:tcPr>
                  <w:tcW w:w="2914" w:type="dxa"/>
                </w:tcPr>
                <w:p w14:paraId="68B6FA7C" w14:textId="77777777" w:rsidR="00360186" w:rsidRDefault="00000000">
                  <w:pPr>
                    <w:pStyle w:val="DG0"/>
                    <w:jc w:val="both"/>
                    <w:rPr>
                      <w:rFonts w:ascii="宋体" w:hAnsi="宋体" w:hint="eastAsia"/>
                      <w:bCs/>
                    </w:rPr>
                  </w:pPr>
                  <w:r>
                    <w:rPr>
                      <w:rFonts w:ascii="宋体" w:hAnsi="宋体" w:hint="eastAsia"/>
                      <w:bCs/>
                    </w:rPr>
                    <w:t>具有严谨求实的工作态度，对病人关心体贴，确保病人安全。</w:t>
                  </w:r>
                </w:p>
              </w:tc>
              <w:tc>
                <w:tcPr>
                  <w:tcW w:w="2024" w:type="dxa"/>
                </w:tcPr>
                <w:p w14:paraId="4EB45B8F" w14:textId="77777777" w:rsidR="00360186" w:rsidRDefault="00000000">
                  <w:pPr>
                    <w:pStyle w:val="DG0"/>
                    <w:jc w:val="both"/>
                    <w:rPr>
                      <w:rFonts w:asciiTheme="minorEastAsia" w:eastAsiaTheme="minorEastAsia" w:hAnsiTheme="minorEastAsia" w:hint="eastAsia"/>
                      <w:bCs/>
                      <w:sz w:val="19"/>
                      <w:szCs w:val="19"/>
                    </w:rPr>
                  </w:pPr>
                  <w:r>
                    <w:rPr>
                      <w:rFonts w:asciiTheme="minorEastAsia" w:eastAsiaTheme="minorEastAsia" w:hAnsiTheme="minorEastAsia" w:cs="仿宋_GB2312" w:hint="eastAsia"/>
                    </w:rPr>
                    <w:t>以S</w:t>
                  </w:r>
                  <w:r>
                    <w:rPr>
                      <w:rFonts w:asciiTheme="minorEastAsia" w:eastAsiaTheme="minorEastAsia" w:hAnsiTheme="minorEastAsia" w:cs="仿宋_GB2312"/>
                    </w:rPr>
                    <w:t>ARS</w:t>
                  </w:r>
                  <w:r>
                    <w:rPr>
                      <w:rFonts w:asciiTheme="minorEastAsia" w:eastAsiaTheme="minorEastAsia" w:hAnsiTheme="minorEastAsia" w:cs="仿宋_GB2312" w:hint="eastAsia"/>
                    </w:rPr>
                    <w:t>、新冠疫情等重大社会公共事件中涌现出的医疗战线先进模范实例</w:t>
                  </w:r>
                  <w:proofErr w:type="gramStart"/>
                  <w:r>
                    <w:rPr>
                      <w:rFonts w:asciiTheme="minorEastAsia" w:eastAsiaTheme="minorEastAsia" w:hAnsiTheme="minorEastAsia" w:cs="仿宋_GB2312" w:hint="eastAsia"/>
                    </w:rPr>
                    <w:t>融入思政元素</w:t>
                  </w:r>
                  <w:proofErr w:type="gramEnd"/>
                  <w:r>
                    <w:rPr>
                      <w:rFonts w:asciiTheme="minorEastAsia" w:eastAsiaTheme="minorEastAsia" w:hAnsiTheme="minorEastAsia" w:cs="仿宋_GB2312" w:hint="eastAsia"/>
                    </w:rPr>
                    <w:t>。</w:t>
                  </w:r>
                </w:p>
              </w:tc>
            </w:tr>
            <w:tr w:rsidR="00360186" w14:paraId="163C55AE" w14:textId="77777777">
              <w:trPr>
                <w:trHeight w:val="301"/>
              </w:trPr>
              <w:tc>
                <w:tcPr>
                  <w:tcW w:w="748" w:type="dxa"/>
                  <w:vAlign w:val="center"/>
                </w:tcPr>
                <w:p w14:paraId="678B572E" w14:textId="77777777" w:rsidR="00360186" w:rsidRDefault="00000000">
                  <w:pPr>
                    <w:pStyle w:val="DG0"/>
                    <w:widowControl/>
                  </w:pPr>
                  <w:r>
                    <w:rPr>
                      <w:rFonts w:hint="eastAsia"/>
                    </w:rPr>
                    <w:t>2</w:t>
                  </w:r>
                </w:p>
              </w:tc>
              <w:tc>
                <w:tcPr>
                  <w:tcW w:w="2410" w:type="dxa"/>
                  <w:vAlign w:val="center"/>
                </w:tcPr>
                <w:p w14:paraId="679C604B" w14:textId="77777777" w:rsidR="00360186" w:rsidRDefault="00000000">
                  <w:pPr>
                    <w:pStyle w:val="DG0"/>
                    <w:jc w:val="both"/>
                    <w:rPr>
                      <w:rFonts w:ascii="宋体" w:hAnsi="宋体" w:hint="eastAsia"/>
                      <w:bCs/>
                    </w:rPr>
                  </w:pPr>
                  <w:r>
                    <w:rPr>
                      <w:rFonts w:ascii="宋体" w:hAnsi="宋体" w:hint="eastAsia"/>
                      <w:bCs/>
                    </w:rPr>
                    <w:t>医院感染的预防和控制</w:t>
                  </w:r>
                </w:p>
              </w:tc>
              <w:tc>
                <w:tcPr>
                  <w:tcW w:w="2914" w:type="dxa"/>
                  <w:vAlign w:val="center"/>
                </w:tcPr>
                <w:p w14:paraId="7526FC41" w14:textId="77777777" w:rsidR="00360186" w:rsidRDefault="00000000">
                  <w:pPr>
                    <w:pStyle w:val="DG0"/>
                    <w:jc w:val="both"/>
                    <w:rPr>
                      <w:rFonts w:ascii="宋体" w:hAnsi="宋体" w:hint="eastAsia"/>
                      <w:bCs/>
                    </w:rPr>
                  </w:pPr>
                  <w:r>
                    <w:rPr>
                      <w:rFonts w:ascii="宋体" w:hAnsi="宋体" w:hint="eastAsia"/>
                      <w:bCs/>
                    </w:rPr>
                    <w:t>具有无菌和隔离观念以及自我保护意识，工作认真、求实，预防和控制医院感染的发生。</w:t>
                  </w:r>
                </w:p>
              </w:tc>
              <w:tc>
                <w:tcPr>
                  <w:tcW w:w="2024" w:type="dxa"/>
                </w:tcPr>
                <w:p w14:paraId="73A82FBD" w14:textId="77777777" w:rsidR="00360186" w:rsidRDefault="00000000">
                  <w:pPr>
                    <w:pStyle w:val="DG0"/>
                    <w:jc w:val="both"/>
                    <w:rPr>
                      <w:rFonts w:asciiTheme="minorEastAsia" w:eastAsiaTheme="minorEastAsia" w:hAnsiTheme="minorEastAsia" w:hint="eastAsia"/>
                      <w:bCs/>
                      <w:sz w:val="19"/>
                      <w:szCs w:val="19"/>
                    </w:rPr>
                  </w:pPr>
                  <w:r>
                    <w:rPr>
                      <w:rFonts w:asciiTheme="minorEastAsia" w:eastAsiaTheme="minorEastAsia" w:hAnsiTheme="minorEastAsia" w:cs="仿宋_GB2312" w:hint="eastAsia"/>
                    </w:rPr>
                    <w:t>通过讲述“安徽宿州眼球”事件，使学生了解</w:t>
                  </w:r>
                  <w:r>
                    <w:rPr>
                      <w:rFonts w:asciiTheme="minorEastAsia" w:eastAsiaTheme="minorEastAsia" w:hAnsiTheme="minorEastAsia" w:hint="eastAsia"/>
                      <w:bCs/>
                    </w:rPr>
                    <w:t>预防和控制医院感染的发生的重要意义。</w:t>
                  </w:r>
                </w:p>
              </w:tc>
            </w:tr>
            <w:tr w:rsidR="00360186" w14:paraId="17A2F22F" w14:textId="77777777">
              <w:tc>
                <w:tcPr>
                  <w:tcW w:w="748" w:type="dxa"/>
                  <w:vAlign w:val="center"/>
                </w:tcPr>
                <w:p w14:paraId="23AFBCF8" w14:textId="77777777" w:rsidR="00360186" w:rsidRDefault="00000000">
                  <w:pPr>
                    <w:pStyle w:val="DG0"/>
                    <w:widowControl/>
                  </w:pPr>
                  <w:r>
                    <w:rPr>
                      <w:rFonts w:hint="eastAsia"/>
                    </w:rPr>
                    <w:t>3</w:t>
                  </w:r>
                </w:p>
              </w:tc>
              <w:tc>
                <w:tcPr>
                  <w:tcW w:w="2410" w:type="dxa"/>
                  <w:vAlign w:val="center"/>
                </w:tcPr>
                <w:p w14:paraId="27F137E2" w14:textId="77777777" w:rsidR="00360186" w:rsidRDefault="00000000">
                  <w:pPr>
                    <w:pStyle w:val="DG0"/>
                    <w:jc w:val="both"/>
                    <w:rPr>
                      <w:rFonts w:ascii="宋体" w:hAnsi="宋体" w:hint="eastAsia"/>
                      <w:bCs/>
                    </w:rPr>
                  </w:pPr>
                  <w:r>
                    <w:rPr>
                      <w:rFonts w:ascii="宋体" w:hAnsi="宋体" w:hint="eastAsia"/>
                      <w:bCs/>
                    </w:rPr>
                    <w:t>入院和出院护理</w:t>
                  </w:r>
                </w:p>
              </w:tc>
              <w:tc>
                <w:tcPr>
                  <w:tcW w:w="2914" w:type="dxa"/>
                </w:tcPr>
                <w:p w14:paraId="6BF99F02" w14:textId="77777777" w:rsidR="00360186" w:rsidRDefault="00000000">
                  <w:pPr>
                    <w:pStyle w:val="DG0"/>
                    <w:jc w:val="both"/>
                    <w:rPr>
                      <w:rFonts w:ascii="宋体" w:hAnsi="宋体" w:hint="eastAsia"/>
                      <w:bCs/>
                    </w:rPr>
                  </w:pPr>
                  <w:r>
                    <w:rPr>
                      <w:rFonts w:ascii="宋体" w:hAnsi="宋体" w:hint="eastAsia"/>
                      <w:bCs/>
                    </w:rPr>
                    <w:t>具有严谨求实的工作态度，对病人关心体贴，确保安全。</w:t>
                  </w:r>
                </w:p>
              </w:tc>
              <w:tc>
                <w:tcPr>
                  <w:tcW w:w="2024" w:type="dxa"/>
                </w:tcPr>
                <w:p w14:paraId="6255FB9F" w14:textId="77777777" w:rsidR="00360186" w:rsidRDefault="00000000">
                  <w:pPr>
                    <w:pStyle w:val="DG0"/>
                    <w:jc w:val="both"/>
                    <w:rPr>
                      <w:rFonts w:ascii="宋体" w:hAnsi="宋体" w:hint="eastAsia"/>
                      <w:bCs/>
                    </w:rPr>
                  </w:pPr>
                  <w:r>
                    <w:rPr>
                      <w:rFonts w:ascii="宋体" w:hAnsi="宋体" w:hint="eastAsia"/>
                      <w:bCs/>
                    </w:rPr>
                    <w:t>通过角色扮演，扮演过程中让学生体会谨求实的工作态度，对病人关心体贴，确保病人安全。</w:t>
                  </w:r>
                </w:p>
              </w:tc>
            </w:tr>
            <w:tr w:rsidR="00360186" w14:paraId="56DA8CA1" w14:textId="77777777">
              <w:tc>
                <w:tcPr>
                  <w:tcW w:w="748" w:type="dxa"/>
                  <w:vAlign w:val="center"/>
                </w:tcPr>
                <w:p w14:paraId="6131AC5F" w14:textId="77777777" w:rsidR="00360186" w:rsidRDefault="00000000">
                  <w:pPr>
                    <w:pStyle w:val="DG0"/>
                    <w:widowControl/>
                  </w:pPr>
                  <w:r>
                    <w:rPr>
                      <w:rFonts w:hint="eastAsia"/>
                    </w:rPr>
                    <w:t>4</w:t>
                  </w:r>
                </w:p>
              </w:tc>
              <w:tc>
                <w:tcPr>
                  <w:tcW w:w="2410" w:type="dxa"/>
                  <w:vAlign w:val="center"/>
                </w:tcPr>
                <w:p w14:paraId="49AE944C" w14:textId="77777777" w:rsidR="00360186" w:rsidRDefault="00000000">
                  <w:pPr>
                    <w:pStyle w:val="DG0"/>
                    <w:jc w:val="both"/>
                    <w:rPr>
                      <w:rFonts w:ascii="宋体" w:hAnsi="宋体" w:hint="eastAsia"/>
                      <w:bCs/>
                    </w:rPr>
                  </w:pPr>
                  <w:r>
                    <w:rPr>
                      <w:rFonts w:ascii="宋体" w:hAnsi="宋体" w:hint="eastAsia"/>
                      <w:bCs/>
                    </w:rPr>
                    <w:t>卧位与安全</w:t>
                  </w:r>
                </w:p>
              </w:tc>
              <w:tc>
                <w:tcPr>
                  <w:tcW w:w="2914" w:type="dxa"/>
                </w:tcPr>
                <w:p w14:paraId="497C1501" w14:textId="77777777" w:rsidR="00360186" w:rsidRDefault="00000000">
                  <w:pPr>
                    <w:pStyle w:val="DG0"/>
                    <w:jc w:val="both"/>
                    <w:rPr>
                      <w:rFonts w:ascii="宋体" w:hAnsi="宋体" w:hint="eastAsia"/>
                      <w:bCs/>
                    </w:rPr>
                  </w:pPr>
                  <w:r>
                    <w:rPr>
                      <w:rFonts w:ascii="宋体" w:hAnsi="宋体" w:hint="eastAsia"/>
                      <w:bCs/>
                    </w:rPr>
                    <w:t>具有爱伤观念，做到护理操作过程中语言亲切、态度和蔼，保证病人舒适与安全，能运用所学施予人性化医疗服务的能力。</w:t>
                  </w:r>
                </w:p>
              </w:tc>
              <w:tc>
                <w:tcPr>
                  <w:tcW w:w="2024" w:type="dxa"/>
                </w:tcPr>
                <w:p w14:paraId="383EA8B2" w14:textId="77777777" w:rsidR="00360186" w:rsidRDefault="00000000">
                  <w:pPr>
                    <w:pStyle w:val="DG0"/>
                    <w:jc w:val="both"/>
                    <w:rPr>
                      <w:rFonts w:ascii="宋体" w:hAnsi="宋体" w:hint="eastAsia"/>
                      <w:bCs/>
                    </w:rPr>
                  </w:pPr>
                  <w:r>
                    <w:rPr>
                      <w:rFonts w:ascii="宋体" w:hAnsi="宋体" w:hint="eastAsia"/>
                      <w:bCs/>
                    </w:rPr>
                    <w:t>介绍医疗护理行业中的优秀代表，通过优秀代表的事例融入相应</w:t>
                  </w:r>
                  <w:proofErr w:type="gramStart"/>
                  <w:r>
                    <w:rPr>
                      <w:rFonts w:ascii="宋体" w:hAnsi="宋体" w:hint="eastAsia"/>
                      <w:bCs/>
                    </w:rPr>
                    <w:t>的思政元素</w:t>
                  </w:r>
                  <w:proofErr w:type="gramEnd"/>
                  <w:r>
                    <w:rPr>
                      <w:rFonts w:ascii="宋体" w:hAnsi="宋体" w:hint="eastAsia"/>
                      <w:bCs/>
                    </w:rPr>
                    <w:t>。</w:t>
                  </w:r>
                </w:p>
              </w:tc>
            </w:tr>
            <w:tr w:rsidR="00360186" w14:paraId="510CF5B7" w14:textId="77777777">
              <w:tc>
                <w:tcPr>
                  <w:tcW w:w="748" w:type="dxa"/>
                  <w:vAlign w:val="center"/>
                </w:tcPr>
                <w:p w14:paraId="1951DFC5" w14:textId="77777777" w:rsidR="00360186" w:rsidRDefault="00000000">
                  <w:pPr>
                    <w:pStyle w:val="DG0"/>
                    <w:widowControl/>
                  </w:pPr>
                  <w:r>
                    <w:rPr>
                      <w:rFonts w:hint="eastAsia"/>
                    </w:rPr>
                    <w:t>5</w:t>
                  </w:r>
                </w:p>
              </w:tc>
              <w:tc>
                <w:tcPr>
                  <w:tcW w:w="2410" w:type="dxa"/>
                  <w:vAlign w:val="center"/>
                </w:tcPr>
                <w:p w14:paraId="750255E4" w14:textId="77777777" w:rsidR="00360186" w:rsidRDefault="00000000">
                  <w:pPr>
                    <w:pStyle w:val="DG0"/>
                    <w:jc w:val="both"/>
                    <w:rPr>
                      <w:rFonts w:ascii="宋体" w:hAnsi="宋体" w:hint="eastAsia"/>
                      <w:bCs/>
                    </w:rPr>
                  </w:pPr>
                  <w:r>
                    <w:rPr>
                      <w:rFonts w:ascii="宋体" w:hAnsi="宋体" w:hint="eastAsia"/>
                      <w:bCs/>
                    </w:rPr>
                    <w:t>清洁护理</w:t>
                  </w:r>
                </w:p>
              </w:tc>
              <w:tc>
                <w:tcPr>
                  <w:tcW w:w="2914" w:type="dxa"/>
                  <w:vAlign w:val="center"/>
                </w:tcPr>
                <w:p w14:paraId="75A5F70C" w14:textId="77777777" w:rsidR="00360186" w:rsidRDefault="00000000">
                  <w:pPr>
                    <w:pStyle w:val="DG0"/>
                    <w:jc w:val="both"/>
                    <w:rPr>
                      <w:rFonts w:ascii="宋体" w:hAnsi="宋体" w:hint="eastAsia"/>
                      <w:bCs/>
                    </w:rPr>
                  </w:pPr>
                  <w:r>
                    <w:rPr>
                      <w:rFonts w:ascii="宋体" w:hAnsi="宋体" w:hint="eastAsia"/>
                      <w:bCs/>
                    </w:rPr>
                    <w:t>具有严谨求实的工作态度，有爱伤观念，确保病人安全。</w:t>
                  </w:r>
                </w:p>
              </w:tc>
              <w:tc>
                <w:tcPr>
                  <w:tcW w:w="2024" w:type="dxa"/>
                </w:tcPr>
                <w:p w14:paraId="7B0384DC" w14:textId="77777777" w:rsidR="00360186" w:rsidRDefault="00000000">
                  <w:pPr>
                    <w:pStyle w:val="DG0"/>
                    <w:jc w:val="both"/>
                    <w:rPr>
                      <w:rFonts w:ascii="宋体" w:hAnsi="宋体" w:hint="eastAsia"/>
                      <w:bCs/>
                      <w:sz w:val="19"/>
                      <w:szCs w:val="19"/>
                    </w:rPr>
                  </w:pPr>
                  <w:r>
                    <w:rPr>
                      <w:rFonts w:asciiTheme="minorEastAsia" w:eastAsiaTheme="minorEastAsia" w:hAnsiTheme="minorEastAsia" w:cs="仿宋_GB2312" w:hint="eastAsia"/>
                    </w:rPr>
                    <w:t>通过讲述南丁格尔开创护理专业的事例融入相应</w:t>
                  </w:r>
                  <w:proofErr w:type="gramStart"/>
                  <w:r>
                    <w:rPr>
                      <w:rFonts w:asciiTheme="minorEastAsia" w:eastAsiaTheme="minorEastAsia" w:hAnsiTheme="minorEastAsia" w:cs="仿宋_GB2312" w:hint="eastAsia"/>
                    </w:rPr>
                    <w:t>的思政元素</w:t>
                  </w:r>
                  <w:proofErr w:type="gramEnd"/>
                  <w:r>
                    <w:rPr>
                      <w:rFonts w:asciiTheme="minorEastAsia" w:eastAsiaTheme="minorEastAsia" w:hAnsiTheme="minorEastAsia" w:cs="仿宋_GB2312" w:hint="eastAsia"/>
                    </w:rPr>
                    <w:t>。</w:t>
                  </w:r>
                </w:p>
              </w:tc>
            </w:tr>
            <w:tr w:rsidR="00360186" w14:paraId="17CC0DAE" w14:textId="77777777">
              <w:tc>
                <w:tcPr>
                  <w:tcW w:w="748" w:type="dxa"/>
                  <w:vAlign w:val="center"/>
                </w:tcPr>
                <w:p w14:paraId="793B48D1" w14:textId="77777777" w:rsidR="00360186" w:rsidRDefault="00000000">
                  <w:pPr>
                    <w:pStyle w:val="DG0"/>
                    <w:rPr>
                      <w:rFonts w:ascii="宋体" w:hAnsi="宋体" w:hint="eastAsia"/>
                      <w:bCs/>
                    </w:rPr>
                  </w:pPr>
                  <w:r>
                    <w:rPr>
                      <w:rFonts w:ascii="宋体" w:hAnsi="宋体" w:hint="eastAsia"/>
                      <w:bCs/>
                    </w:rPr>
                    <w:t>6</w:t>
                  </w:r>
                </w:p>
              </w:tc>
              <w:tc>
                <w:tcPr>
                  <w:tcW w:w="2410" w:type="dxa"/>
                  <w:vAlign w:val="center"/>
                </w:tcPr>
                <w:p w14:paraId="726563DF" w14:textId="77777777" w:rsidR="00360186" w:rsidRDefault="00000000">
                  <w:pPr>
                    <w:pStyle w:val="DG0"/>
                    <w:jc w:val="both"/>
                    <w:rPr>
                      <w:rFonts w:ascii="宋体" w:hAnsi="宋体" w:hint="eastAsia"/>
                      <w:bCs/>
                    </w:rPr>
                  </w:pPr>
                  <w:r>
                    <w:rPr>
                      <w:rFonts w:ascii="宋体" w:hAnsi="宋体" w:hint="eastAsia"/>
                      <w:bCs/>
                    </w:rPr>
                    <w:t>休息与活动</w:t>
                  </w:r>
                </w:p>
              </w:tc>
              <w:tc>
                <w:tcPr>
                  <w:tcW w:w="2914" w:type="dxa"/>
                  <w:vAlign w:val="center"/>
                </w:tcPr>
                <w:p w14:paraId="36B55C38" w14:textId="77777777" w:rsidR="00360186" w:rsidRDefault="00000000">
                  <w:pPr>
                    <w:pStyle w:val="DG0"/>
                    <w:jc w:val="both"/>
                    <w:rPr>
                      <w:rFonts w:ascii="宋体" w:hAnsi="宋体" w:hint="eastAsia"/>
                      <w:bCs/>
                    </w:rPr>
                  </w:pPr>
                  <w:r>
                    <w:rPr>
                      <w:rFonts w:ascii="宋体" w:hAnsi="宋体" w:hint="eastAsia"/>
                      <w:bCs/>
                    </w:rPr>
                    <w:t>具有爱伤观念，理解、关爱病人，确保病人安全</w:t>
                  </w:r>
                </w:p>
              </w:tc>
              <w:tc>
                <w:tcPr>
                  <w:tcW w:w="2024" w:type="dxa"/>
                </w:tcPr>
                <w:p w14:paraId="669FB412" w14:textId="77777777" w:rsidR="00360186" w:rsidRDefault="00000000">
                  <w:pPr>
                    <w:pStyle w:val="DG0"/>
                    <w:jc w:val="both"/>
                    <w:rPr>
                      <w:rFonts w:asciiTheme="minorEastAsia" w:eastAsiaTheme="minorEastAsia" w:hAnsiTheme="minorEastAsia" w:cs="仿宋_GB2312" w:hint="eastAsia"/>
                    </w:rPr>
                  </w:pPr>
                  <w:r>
                    <w:rPr>
                      <w:rFonts w:asciiTheme="minorEastAsia" w:eastAsiaTheme="minorEastAsia" w:hAnsiTheme="minorEastAsia" w:cs="仿宋_GB2312" w:hint="eastAsia"/>
                    </w:rPr>
                    <w:t>通过讲述外科</w:t>
                  </w:r>
                  <w:proofErr w:type="gramStart"/>
                  <w:r>
                    <w:rPr>
                      <w:rFonts w:asciiTheme="minorEastAsia" w:eastAsiaTheme="minorEastAsia" w:hAnsiTheme="minorEastAsia" w:cs="仿宋_GB2312" w:hint="eastAsia"/>
                    </w:rPr>
                    <w:t>围手术期</w:t>
                  </w:r>
                  <w:proofErr w:type="gramEnd"/>
                  <w:r>
                    <w:rPr>
                      <w:rFonts w:asciiTheme="minorEastAsia" w:eastAsiaTheme="minorEastAsia" w:hAnsiTheme="minorEastAsia" w:cs="仿宋_GB2312" w:hint="eastAsia"/>
                    </w:rPr>
                    <w:t>病人相关案例说明休息对病人的重要性，同时提升学生爱</w:t>
                  </w:r>
                  <w:proofErr w:type="gramStart"/>
                  <w:r>
                    <w:rPr>
                      <w:rFonts w:asciiTheme="minorEastAsia" w:eastAsiaTheme="minorEastAsia" w:hAnsiTheme="minorEastAsia" w:cs="仿宋_GB2312" w:hint="eastAsia"/>
                    </w:rPr>
                    <w:t>伤观念</w:t>
                  </w:r>
                  <w:proofErr w:type="gramEnd"/>
                  <w:r>
                    <w:rPr>
                      <w:rFonts w:asciiTheme="minorEastAsia" w:eastAsiaTheme="minorEastAsia" w:hAnsiTheme="minorEastAsia" w:cs="仿宋_GB2312" w:hint="eastAsia"/>
                    </w:rPr>
                    <w:t>等。</w:t>
                  </w:r>
                </w:p>
              </w:tc>
            </w:tr>
            <w:tr w:rsidR="00360186" w14:paraId="40CEEB39" w14:textId="77777777">
              <w:tc>
                <w:tcPr>
                  <w:tcW w:w="748" w:type="dxa"/>
                  <w:vAlign w:val="center"/>
                </w:tcPr>
                <w:p w14:paraId="0A357859" w14:textId="77777777" w:rsidR="00360186" w:rsidRDefault="00000000">
                  <w:pPr>
                    <w:pStyle w:val="DG0"/>
                    <w:rPr>
                      <w:rFonts w:ascii="宋体" w:hAnsi="宋体" w:hint="eastAsia"/>
                      <w:bCs/>
                    </w:rPr>
                  </w:pPr>
                  <w:r>
                    <w:rPr>
                      <w:rFonts w:ascii="宋体" w:hAnsi="宋体" w:hint="eastAsia"/>
                      <w:bCs/>
                    </w:rPr>
                    <w:t>7</w:t>
                  </w:r>
                </w:p>
              </w:tc>
              <w:tc>
                <w:tcPr>
                  <w:tcW w:w="2410" w:type="dxa"/>
                  <w:vAlign w:val="center"/>
                </w:tcPr>
                <w:p w14:paraId="4056A149" w14:textId="77777777" w:rsidR="00360186" w:rsidRDefault="00000000">
                  <w:pPr>
                    <w:pStyle w:val="DG0"/>
                    <w:jc w:val="both"/>
                    <w:rPr>
                      <w:rFonts w:ascii="宋体" w:hAnsi="宋体" w:hint="eastAsia"/>
                      <w:bCs/>
                    </w:rPr>
                  </w:pPr>
                  <w:r>
                    <w:rPr>
                      <w:rFonts w:ascii="宋体" w:hAnsi="宋体" w:hint="eastAsia"/>
                      <w:bCs/>
                    </w:rPr>
                    <w:t>生命体征的观察与护理</w:t>
                  </w:r>
                </w:p>
              </w:tc>
              <w:tc>
                <w:tcPr>
                  <w:tcW w:w="2914" w:type="dxa"/>
                  <w:vAlign w:val="center"/>
                </w:tcPr>
                <w:p w14:paraId="567634C6" w14:textId="77777777" w:rsidR="00360186" w:rsidRDefault="00000000">
                  <w:pPr>
                    <w:pStyle w:val="DG0"/>
                    <w:jc w:val="both"/>
                    <w:rPr>
                      <w:rFonts w:ascii="宋体" w:hAnsi="宋体" w:hint="eastAsia"/>
                      <w:bCs/>
                    </w:rPr>
                  </w:pPr>
                  <w:r>
                    <w:rPr>
                      <w:rFonts w:ascii="宋体" w:hAnsi="宋体" w:hint="eastAsia"/>
                      <w:bCs/>
                    </w:rPr>
                    <w:t>具有良好的护患沟通能力；具有慎独精神，操作规范、测量数值准确，关心病人。</w:t>
                  </w:r>
                </w:p>
              </w:tc>
              <w:tc>
                <w:tcPr>
                  <w:tcW w:w="2024" w:type="dxa"/>
                </w:tcPr>
                <w:p w14:paraId="0FD3862B" w14:textId="77777777" w:rsidR="00360186" w:rsidRDefault="00000000">
                  <w:pPr>
                    <w:pStyle w:val="DG0"/>
                    <w:jc w:val="both"/>
                    <w:rPr>
                      <w:rFonts w:asciiTheme="minorEastAsia" w:eastAsiaTheme="minorEastAsia" w:hAnsiTheme="minorEastAsia" w:hint="eastAsia"/>
                      <w:bCs/>
                      <w:sz w:val="19"/>
                      <w:szCs w:val="19"/>
                    </w:rPr>
                  </w:pPr>
                  <w:r>
                    <w:rPr>
                      <w:rFonts w:asciiTheme="minorEastAsia" w:eastAsiaTheme="minorEastAsia" w:hAnsiTheme="minorEastAsia" w:cs="仿宋_GB2312" w:hint="eastAsia"/>
                    </w:rPr>
                    <w:t>讲述武汉发现新冠病毒第一人李文亮医生以及坚持疫情</w:t>
                  </w:r>
                  <w:r>
                    <w:rPr>
                      <w:rFonts w:asciiTheme="minorEastAsia" w:eastAsiaTheme="minorEastAsia" w:hAnsiTheme="minorEastAsia" w:cs="仿宋_GB2312" w:hint="eastAsia"/>
                    </w:rPr>
                    <w:lastRenderedPageBreak/>
                    <w:t>上报第一人张继先医生的事迹，融入相应</w:t>
                  </w:r>
                  <w:proofErr w:type="gramStart"/>
                  <w:r>
                    <w:rPr>
                      <w:rFonts w:asciiTheme="minorEastAsia" w:eastAsiaTheme="minorEastAsia" w:hAnsiTheme="minorEastAsia" w:cs="仿宋_GB2312" w:hint="eastAsia"/>
                    </w:rPr>
                    <w:t>的思政元素</w:t>
                  </w:r>
                  <w:proofErr w:type="gramEnd"/>
                  <w:r>
                    <w:rPr>
                      <w:rFonts w:asciiTheme="minorEastAsia" w:eastAsiaTheme="minorEastAsia" w:hAnsiTheme="minorEastAsia" w:cs="仿宋_GB2312" w:hint="eastAsia"/>
                    </w:rPr>
                    <w:t>。</w:t>
                  </w:r>
                </w:p>
              </w:tc>
            </w:tr>
            <w:tr w:rsidR="00360186" w14:paraId="2479E71A" w14:textId="77777777">
              <w:tc>
                <w:tcPr>
                  <w:tcW w:w="748" w:type="dxa"/>
                  <w:vAlign w:val="center"/>
                </w:tcPr>
                <w:p w14:paraId="5D22CE1C" w14:textId="77777777" w:rsidR="00360186" w:rsidRDefault="00000000">
                  <w:pPr>
                    <w:pStyle w:val="DG0"/>
                    <w:rPr>
                      <w:rFonts w:ascii="宋体" w:hAnsi="宋体" w:hint="eastAsia"/>
                      <w:bCs/>
                    </w:rPr>
                  </w:pPr>
                  <w:r>
                    <w:rPr>
                      <w:rFonts w:ascii="宋体" w:hAnsi="宋体" w:hint="eastAsia"/>
                      <w:bCs/>
                    </w:rPr>
                    <w:lastRenderedPageBreak/>
                    <w:t>8</w:t>
                  </w:r>
                </w:p>
              </w:tc>
              <w:tc>
                <w:tcPr>
                  <w:tcW w:w="2410" w:type="dxa"/>
                  <w:vAlign w:val="center"/>
                </w:tcPr>
                <w:p w14:paraId="1B49F14D" w14:textId="77777777" w:rsidR="00360186" w:rsidRDefault="00000000">
                  <w:pPr>
                    <w:pStyle w:val="DG0"/>
                    <w:jc w:val="both"/>
                    <w:rPr>
                      <w:rFonts w:ascii="宋体" w:hAnsi="宋体" w:hint="eastAsia"/>
                      <w:bCs/>
                    </w:rPr>
                  </w:pPr>
                  <w:r>
                    <w:rPr>
                      <w:rFonts w:ascii="宋体" w:hAnsi="宋体" w:hint="eastAsia"/>
                      <w:bCs/>
                    </w:rPr>
                    <w:t>饮食护理</w:t>
                  </w:r>
                </w:p>
              </w:tc>
              <w:tc>
                <w:tcPr>
                  <w:tcW w:w="2914" w:type="dxa"/>
                  <w:vAlign w:val="center"/>
                </w:tcPr>
                <w:p w14:paraId="7EBAC460" w14:textId="77777777" w:rsidR="00360186" w:rsidRDefault="00000000">
                  <w:pPr>
                    <w:pStyle w:val="DG0"/>
                    <w:jc w:val="both"/>
                    <w:rPr>
                      <w:rFonts w:ascii="宋体" w:hAnsi="宋体" w:hint="eastAsia"/>
                      <w:bCs/>
                    </w:rPr>
                  </w:pPr>
                  <w:r>
                    <w:rPr>
                      <w:rFonts w:ascii="宋体" w:hAnsi="宋体" w:hint="eastAsia"/>
                      <w:bCs/>
                    </w:rPr>
                    <w:t>具有高度的同情心和责任感，操作规范，关心、尊重和爱护病人。</w:t>
                  </w:r>
                </w:p>
              </w:tc>
              <w:tc>
                <w:tcPr>
                  <w:tcW w:w="2024" w:type="dxa"/>
                </w:tcPr>
                <w:p w14:paraId="5E0C99EC" w14:textId="77777777" w:rsidR="00360186" w:rsidRDefault="00000000">
                  <w:pPr>
                    <w:pStyle w:val="DG0"/>
                    <w:jc w:val="both"/>
                    <w:rPr>
                      <w:rFonts w:asciiTheme="minorEastAsia" w:eastAsiaTheme="minorEastAsia" w:hAnsiTheme="minorEastAsia" w:hint="eastAsia"/>
                      <w:bCs/>
                      <w:sz w:val="19"/>
                      <w:szCs w:val="19"/>
                    </w:rPr>
                  </w:pPr>
                  <w:r>
                    <w:rPr>
                      <w:rFonts w:asciiTheme="minorEastAsia" w:eastAsiaTheme="minorEastAsia" w:hAnsiTheme="minorEastAsia" w:cs="仿宋_GB2312" w:hint="eastAsia"/>
                    </w:rPr>
                    <w:t>讲述“中国肝胆外科之父”吴孟超院士事迹，融入相应</w:t>
                  </w:r>
                  <w:proofErr w:type="gramStart"/>
                  <w:r>
                    <w:rPr>
                      <w:rFonts w:asciiTheme="minorEastAsia" w:eastAsiaTheme="minorEastAsia" w:hAnsiTheme="minorEastAsia" w:cs="仿宋_GB2312" w:hint="eastAsia"/>
                    </w:rPr>
                    <w:t>的思政元素</w:t>
                  </w:r>
                  <w:proofErr w:type="gramEnd"/>
                  <w:r>
                    <w:rPr>
                      <w:rFonts w:asciiTheme="minorEastAsia" w:eastAsiaTheme="minorEastAsia" w:hAnsiTheme="minorEastAsia" w:cs="仿宋_GB2312" w:hint="eastAsia"/>
                    </w:rPr>
                    <w:t>。</w:t>
                  </w:r>
                </w:p>
              </w:tc>
            </w:tr>
          </w:tbl>
          <w:p w14:paraId="73A3874A" w14:textId="77777777" w:rsidR="00360186" w:rsidRDefault="00360186">
            <w:pPr>
              <w:snapToGrid w:val="0"/>
              <w:jc w:val="left"/>
              <w:rPr>
                <w:rFonts w:cs="仿宋" w:hint="eastAsia"/>
                <w:bCs/>
                <w:color w:val="000000"/>
                <w:szCs w:val="21"/>
              </w:rPr>
            </w:pPr>
          </w:p>
        </w:tc>
      </w:tr>
    </w:tbl>
    <w:bookmarkEnd w:id="2"/>
    <w:bookmarkEnd w:id="3"/>
    <w:p w14:paraId="4510FA53" w14:textId="77777777" w:rsidR="00360186" w:rsidRDefault="00000000">
      <w:pPr>
        <w:pStyle w:val="DG1"/>
        <w:spacing w:beforeLines="100" w:before="326" w:line="360" w:lineRule="auto"/>
        <w:rPr>
          <w:rFonts w:ascii="黑体" w:hAnsi="宋体" w:hint="eastAsia"/>
        </w:rPr>
      </w:pPr>
      <w:r>
        <w:rPr>
          <w:rFonts w:ascii="黑体" w:hAnsi="宋体" w:hint="eastAsia"/>
        </w:rPr>
        <w:lastRenderedPageBreak/>
        <w:t>五、课程考核</w:t>
      </w:r>
    </w:p>
    <w:tbl>
      <w:tblPr>
        <w:tblStyle w:val="aa"/>
        <w:tblW w:w="0" w:type="auto"/>
        <w:tblLook w:val="04A0" w:firstRow="1" w:lastRow="0" w:firstColumn="1" w:lastColumn="0" w:noHBand="0" w:noVBand="1"/>
      </w:tblPr>
      <w:tblGrid>
        <w:gridCol w:w="836"/>
        <w:gridCol w:w="709"/>
        <w:gridCol w:w="2353"/>
        <w:gridCol w:w="907"/>
        <w:gridCol w:w="907"/>
        <w:gridCol w:w="907"/>
        <w:gridCol w:w="907"/>
        <w:gridCol w:w="706"/>
      </w:tblGrid>
      <w:tr w:rsidR="00360186" w14:paraId="53A500E7" w14:textId="77777777">
        <w:trPr>
          <w:trHeight w:val="454"/>
        </w:trPr>
        <w:tc>
          <w:tcPr>
            <w:tcW w:w="836" w:type="dxa"/>
            <w:vMerge w:val="restart"/>
            <w:tcBorders>
              <w:top w:val="single" w:sz="12" w:space="0" w:color="auto"/>
              <w:left w:val="single" w:sz="12" w:space="0" w:color="auto"/>
            </w:tcBorders>
            <w:vAlign w:val="center"/>
          </w:tcPr>
          <w:p w14:paraId="37602835" w14:textId="77777777" w:rsidR="00360186"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7EF33BDD" w14:textId="77777777" w:rsidR="00360186"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544C797B" w14:textId="77777777" w:rsidR="00360186"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628" w:type="dxa"/>
            <w:gridSpan w:val="4"/>
            <w:tcBorders>
              <w:top w:val="single" w:sz="12" w:space="0" w:color="auto"/>
              <w:left w:val="double" w:sz="4" w:space="0" w:color="auto"/>
            </w:tcBorders>
            <w:vAlign w:val="center"/>
          </w:tcPr>
          <w:p w14:paraId="14DD489D" w14:textId="77777777" w:rsidR="00360186"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08377C37" w14:textId="77777777" w:rsidR="00360186"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360186" w14:paraId="7188ECB2" w14:textId="77777777">
        <w:trPr>
          <w:trHeight w:val="454"/>
        </w:trPr>
        <w:tc>
          <w:tcPr>
            <w:tcW w:w="836" w:type="dxa"/>
            <w:vMerge/>
            <w:tcBorders>
              <w:left w:val="single" w:sz="12" w:space="0" w:color="auto"/>
            </w:tcBorders>
          </w:tcPr>
          <w:p w14:paraId="7C207D39" w14:textId="77777777" w:rsidR="00360186" w:rsidRDefault="00360186">
            <w:pPr>
              <w:snapToGrid w:val="0"/>
              <w:jc w:val="center"/>
              <w:rPr>
                <w:rFonts w:ascii="黑体" w:eastAsia="黑体" w:hAnsi="黑体" w:hint="eastAsia"/>
                <w:bCs/>
                <w:sz w:val="21"/>
                <w:szCs w:val="21"/>
              </w:rPr>
            </w:pPr>
          </w:p>
        </w:tc>
        <w:tc>
          <w:tcPr>
            <w:tcW w:w="709" w:type="dxa"/>
            <w:vMerge/>
          </w:tcPr>
          <w:p w14:paraId="0570F5B6" w14:textId="77777777" w:rsidR="00360186" w:rsidRDefault="00360186">
            <w:pPr>
              <w:pStyle w:val="DG1"/>
              <w:rPr>
                <w:rFonts w:ascii="黑体" w:hAnsi="黑体" w:hint="eastAsia"/>
                <w:bCs/>
                <w:sz w:val="21"/>
                <w:szCs w:val="21"/>
              </w:rPr>
            </w:pPr>
          </w:p>
        </w:tc>
        <w:tc>
          <w:tcPr>
            <w:tcW w:w="2353" w:type="dxa"/>
            <w:vMerge/>
            <w:tcBorders>
              <w:right w:val="double" w:sz="4" w:space="0" w:color="auto"/>
            </w:tcBorders>
          </w:tcPr>
          <w:p w14:paraId="598F0049" w14:textId="77777777" w:rsidR="00360186" w:rsidRDefault="00360186">
            <w:pPr>
              <w:pStyle w:val="DG1"/>
              <w:rPr>
                <w:rFonts w:ascii="黑体" w:hAnsi="黑体" w:hint="eastAsia"/>
                <w:bCs/>
                <w:sz w:val="21"/>
                <w:szCs w:val="21"/>
              </w:rPr>
            </w:pPr>
          </w:p>
        </w:tc>
        <w:tc>
          <w:tcPr>
            <w:tcW w:w="907" w:type="dxa"/>
            <w:tcBorders>
              <w:left w:val="double" w:sz="4" w:space="0" w:color="auto"/>
            </w:tcBorders>
            <w:vAlign w:val="center"/>
          </w:tcPr>
          <w:p w14:paraId="5E0AE10F" w14:textId="77777777" w:rsidR="00360186" w:rsidRDefault="00000000">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907" w:type="dxa"/>
            <w:vAlign w:val="center"/>
          </w:tcPr>
          <w:p w14:paraId="6268F5E8" w14:textId="77777777" w:rsidR="00360186" w:rsidRDefault="00000000">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907" w:type="dxa"/>
            <w:vAlign w:val="center"/>
          </w:tcPr>
          <w:p w14:paraId="6FAEAFFA" w14:textId="77777777" w:rsidR="00360186" w:rsidRDefault="00000000">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907" w:type="dxa"/>
            <w:vAlign w:val="center"/>
          </w:tcPr>
          <w:p w14:paraId="1BA1FCD6" w14:textId="77777777" w:rsidR="00360186" w:rsidRDefault="00000000">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706" w:type="dxa"/>
            <w:vMerge/>
            <w:tcBorders>
              <w:right w:val="single" w:sz="12" w:space="0" w:color="auto"/>
            </w:tcBorders>
          </w:tcPr>
          <w:p w14:paraId="306D70B0" w14:textId="77777777" w:rsidR="00360186" w:rsidRDefault="00360186">
            <w:pPr>
              <w:pStyle w:val="DG1"/>
              <w:spacing w:line="240" w:lineRule="auto"/>
              <w:jc w:val="center"/>
              <w:rPr>
                <w:rFonts w:ascii="黑体" w:hAnsi="黑体" w:hint="eastAsia"/>
                <w:bCs/>
                <w:sz w:val="21"/>
                <w:szCs w:val="21"/>
              </w:rPr>
            </w:pPr>
          </w:p>
        </w:tc>
      </w:tr>
      <w:tr w:rsidR="00360186" w14:paraId="4865E033" w14:textId="77777777">
        <w:trPr>
          <w:trHeight w:val="454"/>
        </w:trPr>
        <w:tc>
          <w:tcPr>
            <w:tcW w:w="836" w:type="dxa"/>
            <w:tcBorders>
              <w:left w:val="single" w:sz="12" w:space="0" w:color="auto"/>
            </w:tcBorders>
            <w:vAlign w:val="center"/>
          </w:tcPr>
          <w:p w14:paraId="2CED63EC" w14:textId="77777777" w:rsidR="00360186" w:rsidRDefault="00000000">
            <w:pPr>
              <w:snapToGrid w:val="0"/>
              <w:jc w:val="center"/>
              <w:rPr>
                <w:rFonts w:ascii="Arial" w:eastAsia="黑体" w:hAnsi="Arial" w:cs="Arial"/>
                <w:bCs/>
                <w:sz w:val="21"/>
                <w:szCs w:val="21"/>
              </w:rPr>
            </w:pPr>
            <w:r>
              <w:rPr>
                <w:rFonts w:ascii="Arial" w:eastAsia="黑体" w:hAnsi="Arial" w:cs="Arial"/>
                <w:bCs/>
                <w:sz w:val="21"/>
                <w:szCs w:val="21"/>
              </w:rPr>
              <w:t>1</w:t>
            </w:r>
          </w:p>
        </w:tc>
        <w:tc>
          <w:tcPr>
            <w:tcW w:w="709" w:type="dxa"/>
            <w:vAlign w:val="center"/>
          </w:tcPr>
          <w:p w14:paraId="2A1F26EF" w14:textId="77777777" w:rsidR="00360186" w:rsidRDefault="00000000">
            <w:pPr>
              <w:pStyle w:val="DG0"/>
            </w:pPr>
            <w:r>
              <w:rPr>
                <w:rFonts w:hint="eastAsia"/>
              </w:rPr>
              <w:t>5</w:t>
            </w:r>
            <w:r>
              <w:t>0%</w:t>
            </w:r>
          </w:p>
        </w:tc>
        <w:tc>
          <w:tcPr>
            <w:tcW w:w="2353" w:type="dxa"/>
            <w:tcBorders>
              <w:right w:val="double" w:sz="4" w:space="0" w:color="auto"/>
            </w:tcBorders>
            <w:vAlign w:val="center"/>
          </w:tcPr>
          <w:p w14:paraId="08255C45" w14:textId="77777777" w:rsidR="00360186" w:rsidRDefault="00000000">
            <w:pPr>
              <w:pStyle w:val="DG0"/>
            </w:pPr>
            <w:r>
              <w:rPr>
                <w:rFonts w:hint="eastAsia"/>
              </w:rPr>
              <w:t>期末考试（闭卷）</w:t>
            </w:r>
          </w:p>
        </w:tc>
        <w:tc>
          <w:tcPr>
            <w:tcW w:w="907" w:type="dxa"/>
            <w:tcBorders>
              <w:left w:val="double" w:sz="4" w:space="0" w:color="auto"/>
            </w:tcBorders>
            <w:vAlign w:val="center"/>
          </w:tcPr>
          <w:p w14:paraId="1C517472" w14:textId="77777777" w:rsidR="00360186" w:rsidRDefault="00000000">
            <w:pPr>
              <w:pStyle w:val="DG0"/>
            </w:pPr>
            <w:r>
              <w:rPr>
                <w:rFonts w:hint="eastAsia"/>
              </w:rPr>
              <w:t>5</w:t>
            </w:r>
            <w:r>
              <w:t>0</w:t>
            </w:r>
          </w:p>
        </w:tc>
        <w:tc>
          <w:tcPr>
            <w:tcW w:w="907" w:type="dxa"/>
            <w:vAlign w:val="center"/>
          </w:tcPr>
          <w:p w14:paraId="7BED07C9" w14:textId="77777777" w:rsidR="00360186" w:rsidRDefault="00000000">
            <w:pPr>
              <w:pStyle w:val="DG0"/>
            </w:pPr>
            <w:r>
              <w:rPr>
                <w:rFonts w:hint="eastAsia"/>
              </w:rPr>
              <w:t>2</w:t>
            </w:r>
            <w:r>
              <w:t>0</w:t>
            </w:r>
          </w:p>
        </w:tc>
        <w:tc>
          <w:tcPr>
            <w:tcW w:w="907" w:type="dxa"/>
            <w:vAlign w:val="center"/>
          </w:tcPr>
          <w:p w14:paraId="4F50AA12" w14:textId="77777777" w:rsidR="00360186" w:rsidRDefault="00000000">
            <w:pPr>
              <w:pStyle w:val="DG0"/>
            </w:pPr>
            <w:r>
              <w:rPr>
                <w:rFonts w:hint="eastAsia"/>
              </w:rPr>
              <w:t>2</w:t>
            </w:r>
            <w:r>
              <w:t>0</w:t>
            </w:r>
          </w:p>
        </w:tc>
        <w:tc>
          <w:tcPr>
            <w:tcW w:w="907" w:type="dxa"/>
            <w:vAlign w:val="center"/>
          </w:tcPr>
          <w:p w14:paraId="64995EB6" w14:textId="77777777" w:rsidR="00360186" w:rsidRDefault="00000000">
            <w:pPr>
              <w:pStyle w:val="DG0"/>
            </w:pPr>
            <w:r>
              <w:rPr>
                <w:rFonts w:hint="eastAsia"/>
              </w:rPr>
              <w:t>1</w:t>
            </w:r>
            <w:r>
              <w:t>0</w:t>
            </w:r>
          </w:p>
        </w:tc>
        <w:tc>
          <w:tcPr>
            <w:tcW w:w="706" w:type="dxa"/>
            <w:tcBorders>
              <w:right w:val="single" w:sz="12" w:space="0" w:color="auto"/>
            </w:tcBorders>
            <w:vAlign w:val="center"/>
          </w:tcPr>
          <w:p w14:paraId="6AD354B7" w14:textId="77777777" w:rsidR="00360186" w:rsidRDefault="00000000">
            <w:pPr>
              <w:pStyle w:val="DG0"/>
            </w:pPr>
            <w:r>
              <w:rPr>
                <w:rFonts w:hint="eastAsia"/>
              </w:rPr>
              <w:t>1</w:t>
            </w:r>
            <w:r>
              <w:t>00</w:t>
            </w:r>
          </w:p>
        </w:tc>
      </w:tr>
      <w:tr w:rsidR="00360186" w14:paraId="280AEF56" w14:textId="77777777">
        <w:trPr>
          <w:trHeight w:val="454"/>
        </w:trPr>
        <w:tc>
          <w:tcPr>
            <w:tcW w:w="836" w:type="dxa"/>
            <w:tcBorders>
              <w:left w:val="single" w:sz="12" w:space="0" w:color="auto"/>
            </w:tcBorders>
            <w:vAlign w:val="center"/>
          </w:tcPr>
          <w:p w14:paraId="0756D7C7" w14:textId="77777777" w:rsidR="00360186"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29A09934" w14:textId="77777777" w:rsidR="00360186" w:rsidRDefault="00000000">
            <w:pPr>
              <w:pStyle w:val="DG0"/>
            </w:pPr>
            <w:r>
              <w:rPr>
                <w:rFonts w:hint="eastAsia"/>
              </w:rPr>
              <w:t>2</w:t>
            </w:r>
            <w:r>
              <w:t>0%</w:t>
            </w:r>
          </w:p>
        </w:tc>
        <w:tc>
          <w:tcPr>
            <w:tcW w:w="2353" w:type="dxa"/>
            <w:tcBorders>
              <w:right w:val="double" w:sz="4" w:space="0" w:color="auto"/>
            </w:tcBorders>
            <w:vAlign w:val="center"/>
          </w:tcPr>
          <w:p w14:paraId="1122244E" w14:textId="77777777" w:rsidR="00360186" w:rsidRDefault="00000000">
            <w:pPr>
              <w:pStyle w:val="DG0"/>
            </w:pPr>
            <w:r>
              <w:rPr>
                <w:rFonts w:hint="eastAsia"/>
              </w:rPr>
              <w:t>操作考核</w:t>
            </w:r>
          </w:p>
        </w:tc>
        <w:tc>
          <w:tcPr>
            <w:tcW w:w="907" w:type="dxa"/>
            <w:tcBorders>
              <w:left w:val="double" w:sz="4" w:space="0" w:color="auto"/>
            </w:tcBorders>
            <w:vAlign w:val="center"/>
          </w:tcPr>
          <w:p w14:paraId="65D77197" w14:textId="77777777" w:rsidR="00360186" w:rsidRDefault="00000000">
            <w:pPr>
              <w:pStyle w:val="DG0"/>
            </w:pPr>
            <w:r>
              <w:rPr>
                <w:rFonts w:hint="eastAsia"/>
              </w:rPr>
              <w:t>1</w:t>
            </w:r>
            <w:r>
              <w:t>0</w:t>
            </w:r>
          </w:p>
        </w:tc>
        <w:tc>
          <w:tcPr>
            <w:tcW w:w="907" w:type="dxa"/>
            <w:vAlign w:val="center"/>
          </w:tcPr>
          <w:p w14:paraId="152DA2F9" w14:textId="77777777" w:rsidR="00360186" w:rsidRDefault="00000000">
            <w:pPr>
              <w:pStyle w:val="DG0"/>
            </w:pPr>
            <w:r>
              <w:rPr>
                <w:rFonts w:hint="eastAsia"/>
              </w:rPr>
              <w:t>6</w:t>
            </w:r>
            <w:r>
              <w:t>0</w:t>
            </w:r>
          </w:p>
        </w:tc>
        <w:tc>
          <w:tcPr>
            <w:tcW w:w="907" w:type="dxa"/>
            <w:vAlign w:val="center"/>
          </w:tcPr>
          <w:p w14:paraId="12D1DA44" w14:textId="77777777" w:rsidR="00360186" w:rsidRDefault="00000000">
            <w:pPr>
              <w:pStyle w:val="DG0"/>
            </w:pPr>
            <w:r>
              <w:rPr>
                <w:rFonts w:hint="eastAsia"/>
              </w:rPr>
              <w:t>2</w:t>
            </w:r>
            <w:r>
              <w:t>0</w:t>
            </w:r>
          </w:p>
        </w:tc>
        <w:tc>
          <w:tcPr>
            <w:tcW w:w="907" w:type="dxa"/>
            <w:vAlign w:val="center"/>
          </w:tcPr>
          <w:p w14:paraId="17AF11D6" w14:textId="77777777" w:rsidR="00360186" w:rsidRDefault="00000000">
            <w:pPr>
              <w:pStyle w:val="DG0"/>
            </w:pPr>
            <w:r>
              <w:rPr>
                <w:rFonts w:hint="eastAsia"/>
              </w:rPr>
              <w:t>1</w:t>
            </w:r>
            <w:r>
              <w:t>0</w:t>
            </w:r>
          </w:p>
        </w:tc>
        <w:tc>
          <w:tcPr>
            <w:tcW w:w="706" w:type="dxa"/>
            <w:tcBorders>
              <w:right w:val="single" w:sz="12" w:space="0" w:color="auto"/>
            </w:tcBorders>
            <w:vAlign w:val="center"/>
          </w:tcPr>
          <w:p w14:paraId="324BFBE3" w14:textId="77777777" w:rsidR="00360186" w:rsidRDefault="00000000">
            <w:pPr>
              <w:pStyle w:val="DG0"/>
            </w:pPr>
            <w:r>
              <w:rPr>
                <w:rFonts w:hint="eastAsia"/>
              </w:rPr>
              <w:t>1</w:t>
            </w:r>
            <w:r>
              <w:t>00</w:t>
            </w:r>
          </w:p>
        </w:tc>
      </w:tr>
      <w:tr w:rsidR="00360186" w14:paraId="2ED4A599" w14:textId="77777777">
        <w:trPr>
          <w:trHeight w:val="454"/>
        </w:trPr>
        <w:tc>
          <w:tcPr>
            <w:tcW w:w="836" w:type="dxa"/>
            <w:tcBorders>
              <w:left w:val="single" w:sz="12" w:space="0" w:color="auto"/>
            </w:tcBorders>
            <w:vAlign w:val="center"/>
          </w:tcPr>
          <w:p w14:paraId="468C6EBD" w14:textId="77777777" w:rsidR="00360186"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148120DB" w14:textId="77777777" w:rsidR="00360186" w:rsidRDefault="00000000">
            <w:pPr>
              <w:pStyle w:val="DG0"/>
            </w:pPr>
            <w:r>
              <w:rPr>
                <w:rFonts w:hint="eastAsia"/>
              </w:rPr>
              <w:t>2</w:t>
            </w:r>
            <w:r>
              <w:t>0%</w:t>
            </w:r>
          </w:p>
        </w:tc>
        <w:tc>
          <w:tcPr>
            <w:tcW w:w="2353" w:type="dxa"/>
            <w:tcBorders>
              <w:right w:val="double" w:sz="4" w:space="0" w:color="auto"/>
            </w:tcBorders>
            <w:vAlign w:val="center"/>
          </w:tcPr>
          <w:p w14:paraId="38D61D05" w14:textId="77777777" w:rsidR="00360186" w:rsidRDefault="00000000">
            <w:pPr>
              <w:pStyle w:val="DG0"/>
            </w:pPr>
            <w:r>
              <w:rPr>
                <w:rFonts w:hint="eastAsia"/>
              </w:rPr>
              <w:t>阶段测验</w:t>
            </w:r>
          </w:p>
        </w:tc>
        <w:tc>
          <w:tcPr>
            <w:tcW w:w="907" w:type="dxa"/>
            <w:tcBorders>
              <w:left w:val="double" w:sz="4" w:space="0" w:color="auto"/>
            </w:tcBorders>
            <w:vAlign w:val="center"/>
          </w:tcPr>
          <w:p w14:paraId="092409C8" w14:textId="77777777" w:rsidR="00360186" w:rsidRDefault="00000000">
            <w:pPr>
              <w:pStyle w:val="DG0"/>
            </w:pPr>
            <w:r>
              <w:rPr>
                <w:rFonts w:hint="eastAsia"/>
              </w:rPr>
              <w:t>6</w:t>
            </w:r>
            <w:r>
              <w:t>0</w:t>
            </w:r>
          </w:p>
        </w:tc>
        <w:tc>
          <w:tcPr>
            <w:tcW w:w="907" w:type="dxa"/>
            <w:vAlign w:val="center"/>
          </w:tcPr>
          <w:p w14:paraId="469803A4" w14:textId="77777777" w:rsidR="00360186" w:rsidRDefault="00360186">
            <w:pPr>
              <w:pStyle w:val="DG0"/>
            </w:pPr>
          </w:p>
        </w:tc>
        <w:tc>
          <w:tcPr>
            <w:tcW w:w="907" w:type="dxa"/>
            <w:vAlign w:val="center"/>
          </w:tcPr>
          <w:p w14:paraId="50D07714" w14:textId="77777777" w:rsidR="00360186" w:rsidRDefault="00000000">
            <w:pPr>
              <w:pStyle w:val="DG0"/>
            </w:pPr>
            <w:r>
              <w:t>40</w:t>
            </w:r>
          </w:p>
        </w:tc>
        <w:tc>
          <w:tcPr>
            <w:tcW w:w="907" w:type="dxa"/>
            <w:vAlign w:val="center"/>
          </w:tcPr>
          <w:p w14:paraId="68752590" w14:textId="77777777" w:rsidR="00360186" w:rsidRDefault="00360186">
            <w:pPr>
              <w:pStyle w:val="DG0"/>
            </w:pPr>
          </w:p>
        </w:tc>
        <w:tc>
          <w:tcPr>
            <w:tcW w:w="706" w:type="dxa"/>
            <w:tcBorders>
              <w:right w:val="single" w:sz="12" w:space="0" w:color="auto"/>
            </w:tcBorders>
            <w:vAlign w:val="center"/>
          </w:tcPr>
          <w:p w14:paraId="712EE358" w14:textId="77777777" w:rsidR="00360186" w:rsidRDefault="00000000">
            <w:pPr>
              <w:pStyle w:val="DG0"/>
            </w:pPr>
            <w:r>
              <w:rPr>
                <w:rFonts w:hint="eastAsia"/>
              </w:rPr>
              <w:t>1</w:t>
            </w:r>
            <w:r>
              <w:t>00</w:t>
            </w:r>
          </w:p>
        </w:tc>
      </w:tr>
      <w:tr w:rsidR="00360186" w14:paraId="293D1735" w14:textId="77777777">
        <w:trPr>
          <w:trHeight w:val="454"/>
        </w:trPr>
        <w:tc>
          <w:tcPr>
            <w:tcW w:w="836" w:type="dxa"/>
            <w:tcBorders>
              <w:left w:val="single" w:sz="12" w:space="0" w:color="auto"/>
              <w:bottom w:val="single" w:sz="12" w:space="0" w:color="auto"/>
            </w:tcBorders>
            <w:vAlign w:val="center"/>
          </w:tcPr>
          <w:p w14:paraId="2EE1B786" w14:textId="77777777" w:rsidR="00360186"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tcBorders>
              <w:bottom w:val="single" w:sz="12" w:space="0" w:color="auto"/>
            </w:tcBorders>
            <w:vAlign w:val="center"/>
          </w:tcPr>
          <w:p w14:paraId="244A5A76" w14:textId="77777777" w:rsidR="00360186" w:rsidRDefault="00000000">
            <w:pPr>
              <w:pStyle w:val="DG0"/>
            </w:pPr>
            <w:r>
              <w:rPr>
                <w:rFonts w:hint="eastAsia"/>
              </w:rPr>
              <w:t>1</w:t>
            </w:r>
            <w:r>
              <w:t>0%</w:t>
            </w:r>
          </w:p>
        </w:tc>
        <w:tc>
          <w:tcPr>
            <w:tcW w:w="2353" w:type="dxa"/>
            <w:tcBorders>
              <w:bottom w:val="single" w:sz="12" w:space="0" w:color="auto"/>
              <w:right w:val="double" w:sz="4" w:space="0" w:color="auto"/>
            </w:tcBorders>
            <w:vAlign w:val="center"/>
          </w:tcPr>
          <w:p w14:paraId="537D1EFB" w14:textId="77777777" w:rsidR="00360186" w:rsidRDefault="00000000">
            <w:pPr>
              <w:pStyle w:val="DG0"/>
            </w:pPr>
            <w:r>
              <w:rPr>
                <w:rFonts w:hint="eastAsia"/>
              </w:rPr>
              <w:t>实</w:t>
            </w:r>
            <w:proofErr w:type="gramStart"/>
            <w:r>
              <w:rPr>
                <w:rFonts w:hint="eastAsia"/>
              </w:rPr>
              <w:t>训报告</w:t>
            </w:r>
            <w:proofErr w:type="gramEnd"/>
          </w:p>
        </w:tc>
        <w:tc>
          <w:tcPr>
            <w:tcW w:w="907" w:type="dxa"/>
            <w:tcBorders>
              <w:left w:val="double" w:sz="4" w:space="0" w:color="auto"/>
              <w:bottom w:val="single" w:sz="12" w:space="0" w:color="auto"/>
            </w:tcBorders>
            <w:vAlign w:val="center"/>
          </w:tcPr>
          <w:p w14:paraId="021A7348" w14:textId="77777777" w:rsidR="00360186" w:rsidRDefault="00000000">
            <w:pPr>
              <w:pStyle w:val="DG0"/>
            </w:pPr>
            <w:r>
              <w:t>20</w:t>
            </w:r>
          </w:p>
        </w:tc>
        <w:tc>
          <w:tcPr>
            <w:tcW w:w="907" w:type="dxa"/>
            <w:tcBorders>
              <w:bottom w:val="single" w:sz="12" w:space="0" w:color="auto"/>
            </w:tcBorders>
            <w:vAlign w:val="center"/>
          </w:tcPr>
          <w:p w14:paraId="4BC53A71" w14:textId="77777777" w:rsidR="00360186" w:rsidRDefault="00000000">
            <w:pPr>
              <w:pStyle w:val="DG0"/>
            </w:pPr>
            <w:r>
              <w:rPr>
                <w:rFonts w:hint="eastAsia"/>
              </w:rPr>
              <w:t>5</w:t>
            </w:r>
            <w:r>
              <w:t>0</w:t>
            </w:r>
          </w:p>
        </w:tc>
        <w:tc>
          <w:tcPr>
            <w:tcW w:w="907" w:type="dxa"/>
            <w:tcBorders>
              <w:bottom w:val="single" w:sz="12" w:space="0" w:color="auto"/>
            </w:tcBorders>
            <w:vAlign w:val="center"/>
          </w:tcPr>
          <w:p w14:paraId="685FDE1D" w14:textId="77777777" w:rsidR="00360186" w:rsidRDefault="00000000">
            <w:pPr>
              <w:pStyle w:val="DG0"/>
            </w:pPr>
            <w:r>
              <w:rPr>
                <w:rFonts w:hint="eastAsia"/>
              </w:rPr>
              <w:t>2</w:t>
            </w:r>
            <w:r>
              <w:t>0</w:t>
            </w:r>
          </w:p>
        </w:tc>
        <w:tc>
          <w:tcPr>
            <w:tcW w:w="907" w:type="dxa"/>
            <w:tcBorders>
              <w:bottom w:val="single" w:sz="12" w:space="0" w:color="auto"/>
            </w:tcBorders>
            <w:vAlign w:val="center"/>
          </w:tcPr>
          <w:p w14:paraId="40D8DFF1" w14:textId="77777777" w:rsidR="00360186" w:rsidRDefault="00000000">
            <w:pPr>
              <w:pStyle w:val="DG0"/>
            </w:pPr>
            <w:r>
              <w:t>10</w:t>
            </w:r>
          </w:p>
        </w:tc>
        <w:tc>
          <w:tcPr>
            <w:tcW w:w="706" w:type="dxa"/>
            <w:tcBorders>
              <w:bottom w:val="single" w:sz="12" w:space="0" w:color="auto"/>
              <w:right w:val="single" w:sz="12" w:space="0" w:color="auto"/>
            </w:tcBorders>
            <w:vAlign w:val="center"/>
          </w:tcPr>
          <w:p w14:paraId="5B13FF7C" w14:textId="77777777" w:rsidR="00360186" w:rsidRDefault="00000000">
            <w:pPr>
              <w:pStyle w:val="DG0"/>
            </w:pPr>
            <w:r>
              <w:rPr>
                <w:rFonts w:hint="eastAsia"/>
              </w:rPr>
              <w:t>1</w:t>
            </w:r>
            <w:r>
              <w:t>00</w:t>
            </w:r>
          </w:p>
        </w:tc>
      </w:tr>
    </w:tbl>
    <w:p w14:paraId="27B019F5" w14:textId="77777777" w:rsidR="00360186" w:rsidRDefault="00000000">
      <w:pPr>
        <w:pStyle w:val="DG2"/>
        <w:spacing w:beforeLines="100" w:before="326" w:after="163"/>
        <w:jc w:val="center"/>
      </w:pPr>
      <w:r>
        <w:rPr>
          <w:rFonts w:hint="eastAsia"/>
        </w:rPr>
        <w:t>评价标准细则（选填）</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360186" w14:paraId="3F858E45" w14:textId="77777777">
        <w:trPr>
          <w:trHeight w:val="283"/>
        </w:trPr>
        <w:tc>
          <w:tcPr>
            <w:tcW w:w="613" w:type="dxa"/>
            <w:vMerge w:val="restart"/>
            <w:vAlign w:val="center"/>
          </w:tcPr>
          <w:p w14:paraId="29E08D58" w14:textId="77777777" w:rsidR="00360186"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48" w:type="dxa"/>
            <w:vMerge w:val="restart"/>
          </w:tcPr>
          <w:p w14:paraId="269B2B6F" w14:textId="77777777" w:rsidR="00360186" w:rsidRDefault="00000000">
            <w:pPr>
              <w:snapToGrid w:val="0"/>
              <w:jc w:val="center"/>
              <w:rPr>
                <w:rFonts w:ascii="黑体" w:eastAsia="黑体" w:hAnsi="黑体" w:hint="eastAsia"/>
                <w:bCs/>
                <w:sz w:val="21"/>
                <w:szCs w:val="21"/>
              </w:rPr>
            </w:pPr>
            <w:r>
              <w:rPr>
                <w:rFonts w:ascii="黑体" w:eastAsia="黑体" w:hAnsi="黑体" w:hint="eastAsia"/>
                <w:bCs/>
                <w:sz w:val="21"/>
                <w:szCs w:val="21"/>
              </w:rPr>
              <w:t>课</w:t>
            </w:r>
          </w:p>
          <w:p w14:paraId="29DDF939" w14:textId="77777777" w:rsidR="00360186" w:rsidRDefault="00000000">
            <w:pPr>
              <w:snapToGrid w:val="0"/>
              <w:jc w:val="center"/>
              <w:rPr>
                <w:rFonts w:ascii="黑体" w:eastAsia="黑体" w:hAnsi="黑体" w:hint="eastAsia"/>
                <w:bCs/>
                <w:sz w:val="21"/>
                <w:szCs w:val="21"/>
              </w:rPr>
            </w:pPr>
            <w:r>
              <w:rPr>
                <w:rFonts w:ascii="黑体" w:eastAsia="黑体" w:hAnsi="黑体" w:hint="eastAsia"/>
                <w:bCs/>
                <w:sz w:val="21"/>
                <w:szCs w:val="21"/>
              </w:rPr>
              <w:t>程</w:t>
            </w:r>
          </w:p>
          <w:p w14:paraId="43AEC684" w14:textId="77777777" w:rsidR="00360186" w:rsidRDefault="00000000">
            <w:pPr>
              <w:snapToGrid w:val="0"/>
              <w:jc w:val="center"/>
              <w:rPr>
                <w:rFonts w:ascii="黑体" w:eastAsia="黑体" w:hAnsi="黑体" w:hint="eastAsia"/>
                <w:bCs/>
                <w:sz w:val="21"/>
                <w:szCs w:val="21"/>
              </w:rPr>
            </w:pPr>
            <w:r>
              <w:rPr>
                <w:rFonts w:ascii="黑体" w:eastAsia="黑体" w:hAnsi="黑体" w:hint="eastAsia"/>
                <w:bCs/>
                <w:sz w:val="21"/>
                <w:szCs w:val="21"/>
              </w:rPr>
              <w:t>目</w:t>
            </w:r>
          </w:p>
          <w:p w14:paraId="23028262" w14:textId="77777777" w:rsidR="00360186" w:rsidRDefault="00000000">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403" w:type="dxa"/>
            <w:vMerge w:val="restart"/>
            <w:vAlign w:val="center"/>
          </w:tcPr>
          <w:p w14:paraId="3250A792" w14:textId="77777777" w:rsidR="00360186"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612" w:type="dxa"/>
            <w:gridSpan w:val="4"/>
            <w:vAlign w:val="center"/>
          </w:tcPr>
          <w:p w14:paraId="5B3947D5" w14:textId="77777777" w:rsidR="00360186" w:rsidRDefault="00000000">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360186" w14:paraId="35935A71" w14:textId="77777777">
        <w:trPr>
          <w:trHeight w:val="283"/>
        </w:trPr>
        <w:tc>
          <w:tcPr>
            <w:tcW w:w="613" w:type="dxa"/>
            <w:vMerge/>
          </w:tcPr>
          <w:p w14:paraId="01AFC962" w14:textId="77777777" w:rsidR="00360186" w:rsidRDefault="00360186">
            <w:pPr>
              <w:snapToGrid w:val="0"/>
              <w:jc w:val="center"/>
              <w:rPr>
                <w:rFonts w:ascii="黑体" w:eastAsia="黑体" w:hAnsi="黑体" w:hint="eastAsia"/>
                <w:bCs/>
                <w:sz w:val="21"/>
                <w:szCs w:val="21"/>
              </w:rPr>
            </w:pPr>
          </w:p>
        </w:tc>
        <w:tc>
          <w:tcPr>
            <w:tcW w:w="648" w:type="dxa"/>
            <w:vMerge/>
          </w:tcPr>
          <w:p w14:paraId="4FCD5FAF" w14:textId="77777777" w:rsidR="00360186" w:rsidRDefault="00360186">
            <w:pPr>
              <w:pStyle w:val="DG1"/>
              <w:rPr>
                <w:rFonts w:ascii="黑体" w:hAnsi="黑体" w:hint="eastAsia"/>
                <w:bCs/>
                <w:sz w:val="21"/>
                <w:szCs w:val="21"/>
              </w:rPr>
            </w:pPr>
          </w:p>
        </w:tc>
        <w:tc>
          <w:tcPr>
            <w:tcW w:w="1403" w:type="dxa"/>
            <w:vMerge/>
          </w:tcPr>
          <w:p w14:paraId="14DCA76D" w14:textId="77777777" w:rsidR="00360186" w:rsidRDefault="00360186">
            <w:pPr>
              <w:pStyle w:val="DG1"/>
              <w:rPr>
                <w:rFonts w:ascii="黑体" w:hAnsi="黑体" w:hint="eastAsia"/>
                <w:bCs/>
                <w:sz w:val="21"/>
                <w:szCs w:val="21"/>
              </w:rPr>
            </w:pPr>
          </w:p>
        </w:tc>
        <w:tc>
          <w:tcPr>
            <w:tcW w:w="1403" w:type="dxa"/>
            <w:vAlign w:val="center"/>
          </w:tcPr>
          <w:p w14:paraId="700FCBD3" w14:textId="77777777" w:rsidR="00360186" w:rsidRDefault="00000000">
            <w:pPr>
              <w:snapToGrid w:val="0"/>
              <w:jc w:val="center"/>
              <w:rPr>
                <w:rFonts w:ascii="Arial" w:eastAsia="黑体" w:hAnsi="Arial" w:cs="Arial"/>
                <w:bCs/>
                <w:sz w:val="21"/>
                <w:szCs w:val="21"/>
              </w:rPr>
            </w:pPr>
            <w:r>
              <w:rPr>
                <w:rFonts w:ascii="Arial" w:eastAsia="黑体" w:hAnsi="Arial" w:cs="Arial" w:hint="eastAsia"/>
                <w:bCs/>
                <w:sz w:val="21"/>
                <w:szCs w:val="21"/>
              </w:rPr>
              <w:t>优</w:t>
            </w:r>
          </w:p>
          <w:p w14:paraId="290B4594" w14:textId="77777777" w:rsidR="00360186" w:rsidRDefault="00000000">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30791635" w14:textId="77777777" w:rsidR="00360186" w:rsidRDefault="00000000">
            <w:pPr>
              <w:snapToGrid w:val="0"/>
              <w:jc w:val="center"/>
              <w:rPr>
                <w:rFonts w:ascii="Arial" w:eastAsia="黑体" w:hAnsi="Arial" w:cs="Arial"/>
                <w:bCs/>
                <w:sz w:val="21"/>
                <w:szCs w:val="21"/>
              </w:rPr>
            </w:pPr>
            <w:r>
              <w:rPr>
                <w:rFonts w:ascii="Arial" w:eastAsia="黑体" w:hAnsi="Arial" w:cs="Arial" w:hint="eastAsia"/>
                <w:bCs/>
                <w:sz w:val="21"/>
                <w:szCs w:val="21"/>
              </w:rPr>
              <w:t>良</w:t>
            </w:r>
          </w:p>
          <w:p w14:paraId="3055C81F" w14:textId="77777777" w:rsidR="00360186" w:rsidRDefault="00000000">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65EB1112" w14:textId="77777777" w:rsidR="00360186" w:rsidRDefault="00000000">
            <w:pPr>
              <w:snapToGrid w:val="0"/>
              <w:jc w:val="center"/>
              <w:rPr>
                <w:rFonts w:ascii="Arial" w:eastAsia="黑体" w:hAnsi="Arial" w:cs="Arial"/>
                <w:bCs/>
                <w:sz w:val="21"/>
                <w:szCs w:val="21"/>
              </w:rPr>
            </w:pPr>
            <w:r>
              <w:rPr>
                <w:rFonts w:ascii="Arial" w:eastAsia="黑体" w:hAnsi="Arial" w:cs="Arial" w:hint="eastAsia"/>
                <w:bCs/>
                <w:sz w:val="21"/>
                <w:szCs w:val="21"/>
              </w:rPr>
              <w:t>中</w:t>
            </w:r>
          </w:p>
          <w:p w14:paraId="05FAC825" w14:textId="77777777" w:rsidR="00360186" w:rsidRDefault="00000000">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00DCD670" w14:textId="77777777" w:rsidR="00360186" w:rsidRDefault="00000000">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331B337F" w14:textId="77777777" w:rsidR="00360186" w:rsidRDefault="00000000">
            <w:pPr>
              <w:snapToGrid w:val="0"/>
              <w:jc w:val="center"/>
              <w:rPr>
                <w:rFonts w:ascii="Arial" w:eastAsia="黑体" w:hAnsi="Arial" w:cs="Arial"/>
                <w:bCs/>
                <w:sz w:val="21"/>
                <w:szCs w:val="21"/>
              </w:rPr>
            </w:pPr>
            <w:r>
              <w:rPr>
                <w:rFonts w:ascii="Arial" w:eastAsia="黑体" w:hAnsi="Arial" w:cs="Arial"/>
                <w:bCs/>
                <w:sz w:val="21"/>
                <w:szCs w:val="21"/>
              </w:rPr>
              <w:t>59-0</w:t>
            </w:r>
          </w:p>
        </w:tc>
      </w:tr>
      <w:tr w:rsidR="00360186" w14:paraId="63FEEA4D" w14:textId="77777777">
        <w:trPr>
          <w:trHeight w:val="454"/>
        </w:trPr>
        <w:tc>
          <w:tcPr>
            <w:tcW w:w="613" w:type="dxa"/>
            <w:vAlign w:val="center"/>
          </w:tcPr>
          <w:p w14:paraId="71017515" w14:textId="77777777" w:rsidR="00360186" w:rsidRDefault="00000000">
            <w:pPr>
              <w:snapToGrid w:val="0"/>
              <w:jc w:val="center"/>
              <w:rPr>
                <w:rFonts w:ascii="Arial" w:eastAsia="黑体" w:hAnsi="Arial" w:cs="Arial"/>
                <w:bCs/>
                <w:sz w:val="21"/>
                <w:szCs w:val="21"/>
              </w:rPr>
            </w:pPr>
            <w:r>
              <w:rPr>
                <w:rFonts w:ascii="Arial" w:eastAsia="黑体" w:hAnsi="Arial" w:cs="Arial"/>
                <w:bCs/>
                <w:sz w:val="21"/>
                <w:szCs w:val="21"/>
              </w:rPr>
              <w:t>1</w:t>
            </w:r>
          </w:p>
        </w:tc>
        <w:tc>
          <w:tcPr>
            <w:tcW w:w="648" w:type="dxa"/>
            <w:vAlign w:val="center"/>
          </w:tcPr>
          <w:p w14:paraId="5FF5887C" w14:textId="77777777" w:rsidR="00360186" w:rsidRDefault="00360186">
            <w:pPr>
              <w:snapToGrid w:val="0"/>
              <w:rPr>
                <w:rFonts w:ascii="Arial" w:eastAsia="黑体" w:hAnsi="Arial" w:cs="Arial"/>
                <w:bCs/>
                <w:sz w:val="21"/>
                <w:szCs w:val="21"/>
              </w:rPr>
            </w:pPr>
          </w:p>
        </w:tc>
        <w:tc>
          <w:tcPr>
            <w:tcW w:w="1403" w:type="dxa"/>
            <w:vAlign w:val="center"/>
          </w:tcPr>
          <w:p w14:paraId="6981DF93"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366B0523" w14:textId="77777777" w:rsidR="00360186" w:rsidRDefault="00360186">
            <w:pPr>
              <w:pStyle w:val="DG0"/>
              <w:jc w:val="both"/>
              <w:rPr>
                <w:rFonts w:ascii="Arial" w:eastAsia="黑体" w:hAnsi="Arial" w:cs="Arial"/>
                <w:bCs/>
                <w:color w:val="auto"/>
              </w:rPr>
            </w:pPr>
          </w:p>
        </w:tc>
        <w:tc>
          <w:tcPr>
            <w:tcW w:w="1403" w:type="dxa"/>
            <w:vAlign w:val="center"/>
          </w:tcPr>
          <w:p w14:paraId="42B0D76C" w14:textId="77777777" w:rsidR="00360186" w:rsidRDefault="00360186">
            <w:pPr>
              <w:pStyle w:val="DG0"/>
              <w:jc w:val="both"/>
              <w:rPr>
                <w:rFonts w:ascii="Arial" w:eastAsia="黑体" w:hAnsi="Arial" w:cs="Arial"/>
                <w:bCs/>
                <w:color w:val="auto"/>
              </w:rPr>
            </w:pPr>
          </w:p>
        </w:tc>
        <w:tc>
          <w:tcPr>
            <w:tcW w:w="1403" w:type="dxa"/>
            <w:vAlign w:val="center"/>
          </w:tcPr>
          <w:p w14:paraId="15451D8F" w14:textId="77777777" w:rsidR="00360186" w:rsidRDefault="00360186">
            <w:pPr>
              <w:pStyle w:val="DG0"/>
              <w:jc w:val="both"/>
              <w:rPr>
                <w:rFonts w:ascii="Arial" w:eastAsia="黑体" w:hAnsi="Arial" w:cs="Arial"/>
                <w:bCs/>
                <w:color w:val="auto"/>
              </w:rPr>
            </w:pPr>
          </w:p>
        </w:tc>
        <w:tc>
          <w:tcPr>
            <w:tcW w:w="1403" w:type="dxa"/>
            <w:vAlign w:val="center"/>
          </w:tcPr>
          <w:p w14:paraId="178BA9D4" w14:textId="77777777" w:rsidR="00360186" w:rsidRDefault="00360186">
            <w:pPr>
              <w:pStyle w:val="a9"/>
              <w:widowControl/>
              <w:shd w:val="clear" w:color="auto" w:fill="FFFFFF"/>
              <w:rPr>
                <w:rFonts w:ascii="Arial" w:eastAsia="黑体" w:hAnsi="Arial" w:cs="Arial"/>
                <w:bCs/>
                <w:sz w:val="21"/>
                <w:szCs w:val="21"/>
              </w:rPr>
            </w:pPr>
          </w:p>
        </w:tc>
      </w:tr>
      <w:tr w:rsidR="00360186" w14:paraId="5358557D" w14:textId="77777777">
        <w:trPr>
          <w:trHeight w:val="454"/>
        </w:trPr>
        <w:tc>
          <w:tcPr>
            <w:tcW w:w="613" w:type="dxa"/>
            <w:vAlign w:val="center"/>
          </w:tcPr>
          <w:p w14:paraId="456F8655" w14:textId="77777777" w:rsidR="00360186"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6281361B" w14:textId="77777777" w:rsidR="00360186" w:rsidRDefault="00360186">
            <w:pPr>
              <w:snapToGrid w:val="0"/>
              <w:rPr>
                <w:rFonts w:ascii="Arial" w:eastAsia="黑体" w:hAnsi="Arial" w:cs="Arial"/>
                <w:bCs/>
                <w:sz w:val="21"/>
                <w:szCs w:val="21"/>
              </w:rPr>
            </w:pPr>
          </w:p>
        </w:tc>
        <w:tc>
          <w:tcPr>
            <w:tcW w:w="1403" w:type="dxa"/>
            <w:vAlign w:val="center"/>
          </w:tcPr>
          <w:p w14:paraId="120591BD"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7AB4B0A9"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00EA3BA9"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34FF640A"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44AD9C77"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r>
      <w:tr w:rsidR="00360186" w14:paraId="539A742C" w14:textId="77777777">
        <w:trPr>
          <w:trHeight w:val="454"/>
        </w:trPr>
        <w:tc>
          <w:tcPr>
            <w:tcW w:w="613" w:type="dxa"/>
            <w:vAlign w:val="center"/>
          </w:tcPr>
          <w:p w14:paraId="7ED46CE1" w14:textId="77777777" w:rsidR="00360186"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14:paraId="3661F717" w14:textId="77777777" w:rsidR="00360186" w:rsidRDefault="00360186">
            <w:pPr>
              <w:snapToGrid w:val="0"/>
              <w:rPr>
                <w:rFonts w:ascii="Arial" w:eastAsia="黑体" w:hAnsi="Arial" w:cs="Arial"/>
                <w:bCs/>
                <w:sz w:val="21"/>
                <w:szCs w:val="21"/>
              </w:rPr>
            </w:pPr>
          </w:p>
        </w:tc>
        <w:tc>
          <w:tcPr>
            <w:tcW w:w="1403" w:type="dxa"/>
            <w:vAlign w:val="center"/>
          </w:tcPr>
          <w:p w14:paraId="6750F0DD"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27354160"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4119D9B7"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17C21328"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0B659890"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r>
      <w:tr w:rsidR="00360186" w14:paraId="01026FCE" w14:textId="77777777">
        <w:trPr>
          <w:trHeight w:val="454"/>
        </w:trPr>
        <w:tc>
          <w:tcPr>
            <w:tcW w:w="613" w:type="dxa"/>
            <w:vAlign w:val="center"/>
          </w:tcPr>
          <w:p w14:paraId="6767AE19" w14:textId="77777777" w:rsidR="00360186"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14:paraId="0F8EE76D" w14:textId="77777777" w:rsidR="00360186" w:rsidRDefault="00360186">
            <w:pPr>
              <w:snapToGrid w:val="0"/>
              <w:rPr>
                <w:rFonts w:ascii="Arial" w:eastAsia="黑体" w:hAnsi="Arial" w:cs="Arial"/>
                <w:bCs/>
                <w:sz w:val="21"/>
                <w:szCs w:val="21"/>
              </w:rPr>
            </w:pPr>
          </w:p>
        </w:tc>
        <w:tc>
          <w:tcPr>
            <w:tcW w:w="1403" w:type="dxa"/>
            <w:vAlign w:val="center"/>
          </w:tcPr>
          <w:p w14:paraId="7850FB1D"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55BE826B"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089E1885"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341F4B08"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2F8E4BE5"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r>
      <w:tr w:rsidR="00360186" w14:paraId="5E3901BC" w14:textId="77777777">
        <w:trPr>
          <w:trHeight w:val="454"/>
        </w:trPr>
        <w:tc>
          <w:tcPr>
            <w:tcW w:w="613" w:type="dxa"/>
            <w:vAlign w:val="center"/>
          </w:tcPr>
          <w:p w14:paraId="5587DC9E" w14:textId="77777777" w:rsidR="00360186" w:rsidRDefault="00000000">
            <w:pPr>
              <w:snapToGrid w:val="0"/>
              <w:jc w:val="center"/>
              <w:rPr>
                <w:rFonts w:ascii="Arial" w:eastAsia="黑体" w:hAnsi="Arial" w:cs="Arial"/>
                <w:bCs/>
                <w:sz w:val="21"/>
                <w:szCs w:val="21"/>
              </w:rPr>
            </w:pPr>
            <w:r>
              <w:rPr>
                <w:rFonts w:ascii="Arial" w:eastAsia="黑体" w:hAnsi="Arial" w:cs="Arial"/>
                <w:bCs/>
                <w:sz w:val="21"/>
                <w:szCs w:val="21"/>
              </w:rPr>
              <w:t>X4</w:t>
            </w:r>
          </w:p>
        </w:tc>
        <w:tc>
          <w:tcPr>
            <w:tcW w:w="648" w:type="dxa"/>
            <w:vAlign w:val="center"/>
          </w:tcPr>
          <w:p w14:paraId="58278EBC" w14:textId="77777777" w:rsidR="00360186" w:rsidRDefault="00360186">
            <w:pPr>
              <w:snapToGrid w:val="0"/>
              <w:rPr>
                <w:rFonts w:ascii="Arial" w:eastAsia="黑体" w:hAnsi="Arial" w:cs="Arial"/>
                <w:bCs/>
                <w:sz w:val="21"/>
                <w:szCs w:val="21"/>
              </w:rPr>
            </w:pPr>
          </w:p>
        </w:tc>
        <w:tc>
          <w:tcPr>
            <w:tcW w:w="1403" w:type="dxa"/>
            <w:vAlign w:val="center"/>
          </w:tcPr>
          <w:p w14:paraId="009BB8D6"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710EAADA"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5ABD677A"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2F37A97C"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056DBEAF"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r>
      <w:tr w:rsidR="00360186" w14:paraId="769387F9" w14:textId="77777777">
        <w:trPr>
          <w:trHeight w:val="454"/>
        </w:trPr>
        <w:tc>
          <w:tcPr>
            <w:tcW w:w="613" w:type="dxa"/>
            <w:vAlign w:val="center"/>
          </w:tcPr>
          <w:p w14:paraId="4C04720C" w14:textId="77777777" w:rsidR="00360186" w:rsidRDefault="00000000">
            <w:pPr>
              <w:snapToGrid w:val="0"/>
              <w:jc w:val="center"/>
              <w:rPr>
                <w:rFonts w:ascii="Arial" w:eastAsia="黑体" w:hAnsi="Arial" w:cs="Arial"/>
                <w:bCs/>
                <w:sz w:val="21"/>
                <w:szCs w:val="21"/>
              </w:rPr>
            </w:pPr>
            <w:r>
              <w:rPr>
                <w:rFonts w:ascii="Arial" w:eastAsia="黑体" w:hAnsi="Arial" w:cs="Arial"/>
                <w:bCs/>
                <w:sz w:val="21"/>
                <w:szCs w:val="21"/>
              </w:rPr>
              <w:t>X5</w:t>
            </w:r>
          </w:p>
        </w:tc>
        <w:tc>
          <w:tcPr>
            <w:tcW w:w="648" w:type="dxa"/>
            <w:vAlign w:val="center"/>
          </w:tcPr>
          <w:p w14:paraId="61980DA6" w14:textId="77777777" w:rsidR="00360186" w:rsidRDefault="00360186">
            <w:pPr>
              <w:snapToGrid w:val="0"/>
              <w:rPr>
                <w:rFonts w:ascii="Arial" w:eastAsia="黑体" w:hAnsi="Arial" w:cs="Arial"/>
                <w:bCs/>
                <w:sz w:val="21"/>
                <w:szCs w:val="21"/>
              </w:rPr>
            </w:pPr>
          </w:p>
        </w:tc>
        <w:tc>
          <w:tcPr>
            <w:tcW w:w="1403" w:type="dxa"/>
            <w:vAlign w:val="center"/>
          </w:tcPr>
          <w:p w14:paraId="21508A99"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29E1DBA3"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58B3BDB3"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028172CB"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c>
          <w:tcPr>
            <w:tcW w:w="1403" w:type="dxa"/>
            <w:vAlign w:val="center"/>
          </w:tcPr>
          <w:p w14:paraId="3B1D8567" w14:textId="77777777" w:rsidR="00360186" w:rsidRDefault="00360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黑体" w:hAnsi="Arial" w:cs="Arial"/>
                <w:bCs/>
                <w:sz w:val="21"/>
                <w:szCs w:val="21"/>
              </w:rPr>
            </w:pPr>
          </w:p>
        </w:tc>
      </w:tr>
    </w:tbl>
    <w:p w14:paraId="14D45E36" w14:textId="77777777" w:rsidR="00360186" w:rsidRDefault="00000000">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360186" w14:paraId="18DD0D6C" w14:textId="77777777">
        <w:tc>
          <w:tcPr>
            <w:tcW w:w="8296" w:type="dxa"/>
          </w:tcPr>
          <w:p w14:paraId="322EEFBF" w14:textId="77777777" w:rsidR="00360186" w:rsidRDefault="00360186">
            <w:pPr>
              <w:snapToGrid w:val="0"/>
              <w:jc w:val="left"/>
              <w:rPr>
                <w:rFonts w:ascii="Arial" w:eastAsia="黑体" w:hAnsi="Arial" w:cs="Arial"/>
                <w:bCs/>
                <w:sz w:val="21"/>
                <w:szCs w:val="21"/>
              </w:rPr>
            </w:pPr>
          </w:p>
          <w:p w14:paraId="4DB039B8" w14:textId="77777777" w:rsidR="00360186" w:rsidRDefault="00000000">
            <w:pPr>
              <w:snapToGrid w:val="0"/>
              <w:jc w:val="left"/>
              <w:rPr>
                <w:rFonts w:ascii="Arial" w:eastAsia="黑体" w:hAnsi="Arial" w:cs="Arial"/>
                <w:bCs/>
                <w:sz w:val="21"/>
                <w:szCs w:val="21"/>
              </w:rPr>
            </w:pPr>
            <w:r>
              <w:rPr>
                <w:rFonts w:ascii="Arial" w:eastAsia="黑体" w:hAnsi="Arial" w:cs="Arial" w:hint="eastAsia"/>
                <w:bCs/>
                <w:sz w:val="21"/>
                <w:szCs w:val="21"/>
              </w:rPr>
              <w:t>无。</w:t>
            </w:r>
          </w:p>
          <w:p w14:paraId="7CA31EAF" w14:textId="77777777" w:rsidR="00360186" w:rsidRDefault="00360186">
            <w:pPr>
              <w:snapToGrid w:val="0"/>
              <w:jc w:val="left"/>
              <w:rPr>
                <w:rFonts w:ascii="黑体" w:hint="eastAsia"/>
              </w:rPr>
            </w:pPr>
          </w:p>
        </w:tc>
      </w:tr>
    </w:tbl>
    <w:p w14:paraId="7358A6CC" w14:textId="77777777" w:rsidR="00360186" w:rsidRDefault="00360186">
      <w:pPr>
        <w:pStyle w:val="DG1"/>
        <w:spacing w:beforeLines="100" w:before="326" w:line="360" w:lineRule="auto"/>
        <w:rPr>
          <w:rFonts w:ascii="黑体" w:hAnsi="宋体" w:hint="eastAsia"/>
        </w:rPr>
      </w:pPr>
    </w:p>
    <w:sectPr w:rsidR="00360186">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E4357" w14:textId="77777777" w:rsidR="003112C2" w:rsidRDefault="003112C2">
      <w:pPr>
        <w:rPr>
          <w:rFonts w:hint="eastAsia"/>
        </w:rPr>
      </w:pPr>
      <w:r>
        <w:separator/>
      </w:r>
    </w:p>
  </w:endnote>
  <w:endnote w:type="continuationSeparator" w:id="0">
    <w:p w14:paraId="770911EA" w14:textId="77777777" w:rsidR="003112C2" w:rsidRDefault="003112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仿宋_GB2312">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82BC7" w14:textId="77777777" w:rsidR="003112C2" w:rsidRDefault="003112C2">
      <w:pPr>
        <w:rPr>
          <w:rFonts w:hint="eastAsia"/>
        </w:rPr>
      </w:pPr>
      <w:r>
        <w:separator/>
      </w:r>
    </w:p>
  </w:footnote>
  <w:footnote w:type="continuationSeparator" w:id="0">
    <w:p w14:paraId="497F8028" w14:textId="77777777" w:rsidR="003112C2" w:rsidRDefault="003112C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C7B2" w14:textId="77777777" w:rsidR="00360186" w:rsidRDefault="00000000">
    <w:pPr>
      <w:ind w:right="120"/>
      <w:jc w:val="right"/>
      <w:rPr>
        <w:rFonts w:hint="eastAsia"/>
      </w:rPr>
    </w:pPr>
    <w:r>
      <w:rPr>
        <w:noProof/>
      </w:rPr>
      <mc:AlternateContent>
        <mc:Choice Requires="wps">
          <w:drawing>
            <wp:anchor distT="0" distB="0" distL="114300" distR="114300" simplePos="0" relativeHeight="251659264" behindDoc="0" locked="0" layoutInCell="1" allowOverlap="1" wp14:anchorId="25E39ABF" wp14:editId="27B447B6">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A2FDF0B" w14:textId="77777777" w:rsidR="00360186" w:rsidRDefault="00000000">
                          <w:pPr>
                            <w:rPr>
                              <w:rFonts w:ascii="Times New Roman" w:hAnsi="Times New Roman"/>
                            </w:rPr>
                          </w:pPr>
                          <w:r>
                            <w:rPr>
                              <w:rFonts w:ascii="Times New Roman" w:hAnsi="Times New Roman"/>
                            </w:rPr>
                            <w:t>SJQU-QR-JW-053</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9F3560F">
                    <w:pPr>
                      <w:rPr>
                        <w:rFonts w:ascii="Times New Roman" w:hAnsi="Times New Roman"/>
                      </w:rPr>
                    </w:pPr>
                    <w:r>
                      <w:rPr>
                        <w:rFonts w:ascii="Times New Roman" w:hAnsi="Times New Roman"/>
                      </w:rPr>
                      <w:t>SJQU-QR-JW-053（A0）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dlOTcwZjMxZmZhNWFmYmI2M2UyYjUyYjAzNTU2YzcifQ=="/>
  </w:docVars>
  <w:rsids>
    <w:rsidRoot w:val="00B7651F"/>
    <w:rsid w:val="000203E0"/>
    <w:rsid w:val="000210E0"/>
    <w:rsid w:val="000272CC"/>
    <w:rsid w:val="00033082"/>
    <w:rsid w:val="00036E80"/>
    <w:rsid w:val="0006001D"/>
    <w:rsid w:val="00066041"/>
    <w:rsid w:val="0007448A"/>
    <w:rsid w:val="00074B82"/>
    <w:rsid w:val="00075686"/>
    <w:rsid w:val="0008122A"/>
    <w:rsid w:val="00087488"/>
    <w:rsid w:val="00091107"/>
    <w:rsid w:val="00092F55"/>
    <w:rsid w:val="000A4E73"/>
    <w:rsid w:val="000B1BD2"/>
    <w:rsid w:val="000C0F0D"/>
    <w:rsid w:val="000D28E5"/>
    <w:rsid w:val="000D34D7"/>
    <w:rsid w:val="00100633"/>
    <w:rsid w:val="001015C2"/>
    <w:rsid w:val="001025A4"/>
    <w:rsid w:val="001072BC"/>
    <w:rsid w:val="00114BD6"/>
    <w:rsid w:val="001151F1"/>
    <w:rsid w:val="00130F6D"/>
    <w:rsid w:val="00142C42"/>
    <w:rsid w:val="00144082"/>
    <w:rsid w:val="00163A48"/>
    <w:rsid w:val="00164E36"/>
    <w:rsid w:val="00183AA1"/>
    <w:rsid w:val="001A135C"/>
    <w:rsid w:val="001B0D49"/>
    <w:rsid w:val="001B546F"/>
    <w:rsid w:val="001C2E3E"/>
    <w:rsid w:val="001C388D"/>
    <w:rsid w:val="001D0453"/>
    <w:rsid w:val="001D1A04"/>
    <w:rsid w:val="001D3F08"/>
    <w:rsid w:val="001E1D2D"/>
    <w:rsid w:val="001E32B7"/>
    <w:rsid w:val="001E5A17"/>
    <w:rsid w:val="001F332E"/>
    <w:rsid w:val="002056AB"/>
    <w:rsid w:val="002125E7"/>
    <w:rsid w:val="00213C38"/>
    <w:rsid w:val="00217861"/>
    <w:rsid w:val="002204E4"/>
    <w:rsid w:val="002211BF"/>
    <w:rsid w:val="00224487"/>
    <w:rsid w:val="002339E7"/>
    <w:rsid w:val="00233F15"/>
    <w:rsid w:val="002420F1"/>
    <w:rsid w:val="00253AC8"/>
    <w:rsid w:val="00256B39"/>
    <w:rsid w:val="0025768A"/>
    <w:rsid w:val="0026033C"/>
    <w:rsid w:val="0027339A"/>
    <w:rsid w:val="00274E82"/>
    <w:rsid w:val="002757AB"/>
    <w:rsid w:val="002759CF"/>
    <w:rsid w:val="0027777C"/>
    <w:rsid w:val="00277FE7"/>
    <w:rsid w:val="002877FA"/>
    <w:rsid w:val="00290962"/>
    <w:rsid w:val="0029118D"/>
    <w:rsid w:val="00297AF7"/>
    <w:rsid w:val="002A1A79"/>
    <w:rsid w:val="002A4649"/>
    <w:rsid w:val="002A7227"/>
    <w:rsid w:val="002B0773"/>
    <w:rsid w:val="002B0C48"/>
    <w:rsid w:val="002B13CA"/>
    <w:rsid w:val="002B7322"/>
    <w:rsid w:val="002C58B6"/>
    <w:rsid w:val="002C7EC6"/>
    <w:rsid w:val="002D0E86"/>
    <w:rsid w:val="002D7C47"/>
    <w:rsid w:val="002E33CE"/>
    <w:rsid w:val="002E3721"/>
    <w:rsid w:val="002E5EA0"/>
    <w:rsid w:val="002F3157"/>
    <w:rsid w:val="002F6BD5"/>
    <w:rsid w:val="00307D74"/>
    <w:rsid w:val="003112C2"/>
    <w:rsid w:val="00313BBA"/>
    <w:rsid w:val="00314A6B"/>
    <w:rsid w:val="00317E29"/>
    <w:rsid w:val="00321515"/>
    <w:rsid w:val="0032602E"/>
    <w:rsid w:val="00327B8C"/>
    <w:rsid w:val="00331638"/>
    <w:rsid w:val="00333E23"/>
    <w:rsid w:val="003344A7"/>
    <w:rsid w:val="00334623"/>
    <w:rsid w:val="003367AE"/>
    <w:rsid w:val="00340439"/>
    <w:rsid w:val="00344EF2"/>
    <w:rsid w:val="00347EB8"/>
    <w:rsid w:val="00347F80"/>
    <w:rsid w:val="00353F74"/>
    <w:rsid w:val="003557DE"/>
    <w:rsid w:val="00360186"/>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1C0A"/>
    <w:rsid w:val="0041267F"/>
    <w:rsid w:val="00424BA5"/>
    <w:rsid w:val="00425431"/>
    <w:rsid w:val="00431829"/>
    <w:rsid w:val="0043755F"/>
    <w:rsid w:val="004405E6"/>
    <w:rsid w:val="00443C84"/>
    <w:rsid w:val="004540AA"/>
    <w:rsid w:val="004556B7"/>
    <w:rsid w:val="00456BD8"/>
    <w:rsid w:val="00456DC8"/>
    <w:rsid w:val="0046549D"/>
    <w:rsid w:val="00471668"/>
    <w:rsid w:val="00481F98"/>
    <w:rsid w:val="004852BF"/>
    <w:rsid w:val="00487A46"/>
    <w:rsid w:val="0049389F"/>
    <w:rsid w:val="00494579"/>
    <w:rsid w:val="00496AC0"/>
    <w:rsid w:val="00497334"/>
    <w:rsid w:val="004A4D68"/>
    <w:rsid w:val="004A4D73"/>
    <w:rsid w:val="004B408D"/>
    <w:rsid w:val="004B6F68"/>
    <w:rsid w:val="004B73F7"/>
    <w:rsid w:val="004D4FB3"/>
    <w:rsid w:val="004D75A6"/>
    <w:rsid w:val="004E3456"/>
    <w:rsid w:val="004F0A2E"/>
    <w:rsid w:val="004F3DF0"/>
    <w:rsid w:val="005074E1"/>
    <w:rsid w:val="005126F1"/>
    <w:rsid w:val="0051358A"/>
    <w:rsid w:val="00513F2F"/>
    <w:rsid w:val="0051612A"/>
    <w:rsid w:val="00517176"/>
    <w:rsid w:val="00524300"/>
    <w:rsid w:val="0052677F"/>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8074C"/>
    <w:rsid w:val="0059045B"/>
    <w:rsid w:val="00590EEA"/>
    <w:rsid w:val="005A13AB"/>
    <w:rsid w:val="005A72C6"/>
    <w:rsid w:val="005B1150"/>
    <w:rsid w:val="005B1FFC"/>
    <w:rsid w:val="005B2B6D"/>
    <w:rsid w:val="005B36F9"/>
    <w:rsid w:val="005B4B4E"/>
    <w:rsid w:val="005B5BA9"/>
    <w:rsid w:val="005D5B6F"/>
    <w:rsid w:val="005E38A5"/>
    <w:rsid w:val="005F3F08"/>
    <w:rsid w:val="005F5185"/>
    <w:rsid w:val="00607F0A"/>
    <w:rsid w:val="00610885"/>
    <w:rsid w:val="0062115C"/>
    <w:rsid w:val="0062265B"/>
    <w:rsid w:val="00624B5C"/>
    <w:rsid w:val="00624FE1"/>
    <w:rsid w:val="0062577D"/>
    <w:rsid w:val="006331EE"/>
    <w:rsid w:val="006355E6"/>
    <w:rsid w:val="00635C1E"/>
    <w:rsid w:val="00637E00"/>
    <w:rsid w:val="0065167D"/>
    <w:rsid w:val="00652D13"/>
    <w:rsid w:val="0066595A"/>
    <w:rsid w:val="00666206"/>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3543D"/>
    <w:rsid w:val="00742E7A"/>
    <w:rsid w:val="0074424F"/>
    <w:rsid w:val="00774C1F"/>
    <w:rsid w:val="0078248F"/>
    <w:rsid w:val="007934A4"/>
    <w:rsid w:val="00796B09"/>
    <w:rsid w:val="007A0AC9"/>
    <w:rsid w:val="007A1B70"/>
    <w:rsid w:val="007A57F6"/>
    <w:rsid w:val="007A6BC4"/>
    <w:rsid w:val="007B069A"/>
    <w:rsid w:val="007B4FFB"/>
    <w:rsid w:val="007C0518"/>
    <w:rsid w:val="007C0BCE"/>
    <w:rsid w:val="007C3566"/>
    <w:rsid w:val="007C794A"/>
    <w:rsid w:val="007D2794"/>
    <w:rsid w:val="007D5A33"/>
    <w:rsid w:val="007E620F"/>
    <w:rsid w:val="007E663C"/>
    <w:rsid w:val="007E7795"/>
    <w:rsid w:val="0080066B"/>
    <w:rsid w:val="00803578"/>
    <w:rsid w:val="008036DF"/>
    <w:rsid w:val="00815B8E"/>
    <w:rsid w:val="00816D99"/>
    <w:rsid w:val="008171E6"/>
    <w:rsid w:val="00822F13"/>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53F"/>
    <w:rsid w:val="00900019"/>
    <w:rsid w:val="009147D6"/>
    <w:rsid w:val="009245A4"/>
    <w:rsid w:val="00925F8C"/>
    <w:rsid w:val="00927324"/>
    <w:rsid w:val="00932ED7"/>
    <w:rsid w:val="0093624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3937"/>
    <w:rsid w:val="00A15A77"/>
    <w:rsid w:val="00A17885"/>
    <w:rsid w:val="00A2337D"/>
    <w:rsid w:val="00A31BBE"/>
    <w:rsid w:val="00A31D34"/>
    <w:rsid w:val="00A333EF"/>
    <w:rsid w:val="00A475BE"/>
    <w:rsid w:val="00A51D40"/>
    <w:rsid w:val="00A70B93"/>
    <w:rsid w:val="00A769B1"/>
    <w:rsid w:val="00A77DA3"/>
    <w:rsid w:val="00A820DF"/>
    <w:rsid w:val="00A837D5"/>
    <w:rsid w:val="00A83E04"/>
    <w:rsid w:val="00A91091"/>
    <w:rsid w:val="00A93EE3"/>
    <w:rsid w:val="00AA05A0"/>
    <w:rsid w:val="00AA4970"/>
    <w:rsid w:val="00AA536D"/>
    <w:rsid w:val="00AB22C0"/>
    <w:rsid w:val="00AC40F1"/>
    <w:rsid w:val="00AC4C45"/>
    <w:rsid w:val="00AD1085"/>
    <w:rsid w:val="00AD5B40"/>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671B0"/>
    <w:rsid w:val="00B71F97"/>
    <w:rsid w:val="00B72538"/>
    <w:rsid w:val="00B736A7"/>
    <w:rsid w:val="00B7651F"/>
    <w:rsid w:val="00B94A16"/>
    <w:rsid w:val="00BA6044"/>
    <w:rsid w:val="00BC2625"/>
    <w:rsid w:val="00BC3200"/>
    <w:rsid w:val="00BC338A"/>
    <w:rsid w:val="00BD7AB0"/>
    <w:rsid w:val="00BF3C20"/>
    <w:rsid w:val="00C011BC"/>
    <w:rsid w:val="00C03DBA"/>
    <w:rsid w:val="00C112E7"/>
    <w:rsid w:val="00C11CD4"/>
    <w:rsid w:val="00C15061"/>
    <w:rsid w:val="00C1713D"/>
    <w:rsid w:val="00C20D9D"/>
    <w:rsid w:val="00C2134F"/>
    <w:rsid w:val="00C24718"/>
    <w:rsid w:val="00C30AEE"/>
    <w:rsid w:val="00C33362"/>
    <w:rsid w:val="00C34132"/>
    <w:rsid w:val="00C4194E"/>
    <w:rsid w:val="00C5350C"/>
    <w:rsid w:val="00C53D43"/>
    <w:rsid w:val="00C56E09"/>
    <w:rsid w:val="00C61B1B"/>
    <w:rsid w:val="00C673D1"/>
    <w:rsid w:val="00C746CB"/>
    <w:rsid w:val="00C757D2"/>
    <w:rsid w:val="00C759B5"/>
    <w:rsid w:val="00C81564"/>
    <w:rsid w:val="00C9080C"/>
    <w:rsid w:val="00CA18FD"/>
    <w:rsid w:val="00CA360C"/>
    <w:rsid w:val="00CA4897"/>
    <w:rsid w:val="00CA6928"/>
    <w:rsid w:val="00CB3D3F"/>
    <w:rsid w:val="00CB5A1A"/>
    <w:rsid w:val="00CC53D3"/>
    <w:rsid w:val="00CC59E6"/>
    <w:rsid w:val="00CD5BDD"/>
    <w:rsid w:val="00CE2622"/>
    <w:rsid w:val="00CE560F"/>
    <w:rsid w:val="00CF096B"/>
    <w:rsid w:val="00CF10F7"/>
    <w:rsid w:val="00CF3492"/>
    <w:rsid w:val="00CF5EE3"/>
    <w:rsid w:val="00CF691F"/>
    <w:rsid w:val="00CF72A1"/>
    <w:rsid w:val="00D026DC"/>
    <w:rsid w:val="00D15595"/>
    <w:rsid w:val="00D25F66"/>
    <w:rsid w:val="00D44860"/>
    <w:rsid w:val="00D47689"/>
    <w:rsid w:val="00D50C42"/>
    <w:rsid w:val="00D57CF5"/>
    <w:rsid w:val="00D612BC"/>
    <w:rsid w:val="00D62F98"/>
    <w:rsid w:val="00D66FD6"/>
    <w:rsid w:val="00D82614"/>
    <w:rsid w:val="00D8285B"/>
    <w:rsid w:val="00D86619"/>
    <w:rsid w:val="00D93E7C"/>
    <w:rsid w:val="00DA4508"/>
    <w:rsid w:val="00DB2BE6"/>
    <w:rsid w:val="00DB76B3"/>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3C1A"/>
    <w:rsid w:val="00EC70A9"/>
    <w:rsid w:val="00ED29C8"/>
    <w:rsid w:val="00ED40D9"/>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1971"/>
    <w:rsid w:val="00FE3221"/>
    <w:rsid w:val="00FE571F"/>
    <w:rsid w:val="00FF47F6"/>
    <w:rsid w:val="016E63C2"/>
    <w:rsid w:val="017165B7"/>
    <w:rsid w:val="024B0C39"/>
    <w:rsid w:val="02EE59E6"/>
    <w:rsid w:val="048B65E7"/>
    <w:rsid w:val="07846403"/>
    <w:rsid w:val="08850B9A"/>
    <w:rsid w:val="0A8128A6"/>
    <w:rsid w:val="0BF32A1B"/>
    <w:rsid w:val="10BD2C22"/>
    <w:rsid w:val="14922675"/>
    <w:rsid w:val="1807337A"/>
    <w:rsid w:val="1D540E0F"/>
    <w:rsid w:val="22987C80"/>
    <w:rsid w:val="24192CCC"/>
    <w:rsid w:val="350442FF"/>
    <w:rsid w:val="39A66CD4"/>
    <w:rsid w:val="3CD52CE1"/>
    <w:rsid w:val="41090174"/>
    <w:rsid w:val="410F2E6A"/>
    <w:rsid w:val="4430136C"/>
    <w:rsid w:val="46B8390E"/>
    <w:rsid w:val="47C85DD2"/>
    <w:rsid w:val="49211B5D"/>
    <w:rsid w:val="4AB0382B"/>
    <w:rsid w:val="51346287"/>
    <w:rsid w:val="54077C82"/>
    <w:rsid w:val="569868B5"/>
    <w:rsid w:val="5DA622BA"/>
    <w:rsid w:val="5F5024DD"/>
    <w:rsid w:val="611F6817"/>
    <w:rsid w:val="63201BF7"/>
    <w:rsid w:val="66B80849"/>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DB19D"/>
  <w15:docId w15:val="{F14CEBC3-7661-453D-8C90-8920F0C6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eastAsia="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c">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2779</Words>
  <Characters>2892</Characters>
  <Application>Microsoft Office Word</Application>
  <DocSecurity>0</DocSecurity>
  <Lines>361</Lines>
  <Paragraphs>515</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tanxuyang tanxuyang</cp:lastModifiedBy>
  <cp:revision>69</cp:revision>
  <cp:lastPrinted>2023-09-17T07:48:00Z</cp:lastPrinted>
  <dcterms:created xsi:type="dcterms:W3CDTF">2023-10-22T09:09:00Z</dcterms:created>
  <dcterms:modified xsi:type="dcterms:W3CDTF">2025-09-19T01:12:00Z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DF37A13790CC4850BEC64FD47AA556D9_12</vt:lpwstr>
  </property>
  <property fmtid="{D5CDD505-2E9C-101B-9397-08002B2CF9AE}" pid="4" name="KSOTemplateDocerSaveRecord">
    <vt:lpwstr>eyJoZGlkIjoiNjgwZWQzNDI0YmI2NTVkYWRiMTlkM2I4OTg4OTIxMDgiLCJ1c2VySWQiOiIzMzU2NjMxMDYifQ==</vt:lpwstr>
  </property>
</Properties>
</file>