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2070018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基础护理学1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詹文娴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14086@gench.edu.cn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护理学B19-1、B19-2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一、周二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中午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11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～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12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: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45，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高职2</w:t>
            </w:r>
            <w:r>
              <w:rPr>
                <w:rFonts w:hint="eastAsia" w:eastAsiaTheme="minorEastAsia"/>
                <w:color w:val="000000"/>
                <w:sz w:val="20"/>
                <w:szCs w:val="20"/>
                <w:lang w:eastAsia="zh-CN"/>
              </w:rPr>
              <w:t>18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基础护理学，李小寒、尚少梅，人民卫生出版社，第6版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1.新编护理学基础，姜安丽、钱晓路，人民卫生出版社，第3版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2.新编护理学基础实训与实习指导，叶旭春、吴菁，人民卫生出版社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3.全国护士执业资格考试指导，全国护士执业资格考试用书编写专家委员会，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人民卫生出版社，第2019版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635"/>
        <w:gridCol w:w="1429"/>
        <w:gridCol w:w="206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环境概述、环境因素对健康的影响、护理与环境的关系；医院环境的特点及分类、医院环境的调控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医院感染的概念、分类、发生原因与条件、预防与控制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消毒灭菌的方法、医院清洁、消毒、灭菌工作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手卫生概述及操作技术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无菌技术概述与基本操作方法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隔离技术概述、隔离种类及措施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隔离技术基本操作方法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病人入院程序、进入病区后的初步护理、分级护理；病人出院的护理；人体力学在护理工作中的应用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病人床单位的准备（铺备用床、铺暂空床、铺麻醉床、卧床病人更换床单法）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病人床单位的准备（铺备用床、铺暂空床、铺麻醉床、卧床病人更换床单法）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舒适卧位的基本要求、卧位的分类、常用卧位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变换卧位法（协助病人移向床头、协助病人翻身侧卧）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运送病人法（轮椅运送法、平车运送法）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2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影响病人安全的因素、病人安全需要的评估、医院常见不安全因素及防范、保护病人安全的措施；职业防护的相关概念及意义、职业暴露的有害因素、护理职业防护的管理、常见护理职业暴露及预防措施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保护具的应用（床档、约束带、支被架的使用）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口腔评估与口腔的清洁护理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头发评估与头发的清洁护理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皮肤评估与皮肤的清洁护理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压疮的预防与护理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休息与睡眠、活动受限的原因及对机体的影响、病人活动的评估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协助病人活动（关节活动度练习）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医疗与护理文件的记录、管理、书写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医疗与护理文件的书写（绘制体温单）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65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正常体温及生理变化、异常体温的评估及护理；正常脉搏及生理变化、异常脉搏的评估及护理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65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63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正常血压及生理变化、异常血压的评估及护理；正常呼吸及生理变化、异常呼吸的评估及护理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066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测量生命体征（测量体温、脉搏、呼吸、血压）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1.复习并完成课后习题</w:t>
            </w:r>
          </w:p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2.预习下次课内容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635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促进呼吸功能的护理（吸痰法、氧气疗法）</w:t>
            </w:r>
          </w:p>
        </w:tc>
        <w:tc>
          <w:tcPr>
            <w:tcW w:w="142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实践</w:t>
            </w:r>
          </w:p>
        </w:tc>
        <w:tc>
          <w:tcPr>
            <w:tcW w:w="2066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复习并完成课后习题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71" w:tblpY="299"/>
        <w:tblOverlap w:val="never"/>
        <w:tblW w:w="87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5121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Theme="minorEastAsia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hAnsi="宋体"/>
                <w:sz w:val="20"/>
                <w:szCs w:val="20"/>
              </w:rPr>
              <w:t>期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末</w:t>
            </w:r>
            <w:r>
              <w:rPr>
                <w:rFonts w:ascii="宋体" w:hAnsi="宋体"/>
                <w:sz w:val="20"/>
                <w:szCs w:val="20"/>
              </w:rPr>
              <w:t>闭卷</w:t>
            </w:r>
            <w:r>
              <w:rPr>
                <w:rFonts w:hint="eastAsia" w:ascii="宋体" w:hAnsi="宋体" w:eastAsiaTheme="minorEastAsia"/>
                <w:sz w:val="20"/>
                <w:szCs w:val="20"/>
                <w:lang w:eastAsia="zh-CN"/>
              </w:rPr>
              <w:t>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X1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课堂小测验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X2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训</w:t>
            </w:r>
            <w:r>
              <w:rPr>
                <w:rFonts w:hint="eastAsia" w:ascii="宋体" w:hAnsi="宋体"/>
                <w:sz w:val="20"/>
                <w:szCs w:val="20"/>
              </w:rPr>
              <w:t>报告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81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666115</wp:posOffset>
                  </wp:positionH>
                  <wp:positionV relativeFrom="paragraph">
                    <wp:posOffset>176530</wp:posOffset>
                  </wp:positionV>
                  <wp:extent cx="730250" cy="975360"/>
                  <wp:effectExtent l="0" t="8255" r="4445" b="4445"/>
                  <wp:wrapNone/>
                  <wp:docPr id="4" name="图片 4" descr="E:\詹文娴\工作资料\个人资料\詹文娴\电子签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\詹文娴\工作资料\个人资料\詹文娴\电子签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730250" cy="97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X3</w:t>
            </w:r>
          </w:p>
        </w:tc>
        <w:tc>
          <w:tcPr>
            <w:tcW w:w="5121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操作考试</w:t>
            </w:r>
          </w:p>
        </w:tc>
        <w:tc>
          <w:tcPr>
            <w:tcW w:w="184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140" w:firstLineChars="5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502920</wp:posOffset>
            </wp:positionV>
            <wp:extent cx="1115695" cy="419735"/>
            <wp:effectExtent l="0" t="0" r="8255" b="18415"/>
            <wp:wrapNone/>
            <wp:docPr id="5" name="图片 5" descr="b73c5bbf66d1d6d88c9fd91ef193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73c5bbf66d1d6d88c9fd91ef193e2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15695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日期：2021年2月26日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03E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B03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261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3C88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3B25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14F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3254"/>
    <w:rsid w:val="00DB7433"/>
    <w:rsid w:val="00DB74C6"/>
    <w:rsid w:val="00DC1BDA"/>
    <w:rsid w:val="00DC78C9"/>
    <w:rsid w:val="00DC7AA0"/>
    <w:rsid w:val="00DD0E64"/>
    <w:rsid w:val="00DD3088"/>
    <w:rsid w:val="00DD78B1"/>
    <w:rsid w:val="00DE6164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1734E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08C4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6F31"/>
    <w:rsid w:val="0250298D"/>
    <w:rsid w:val="02CA4F36"/>
    <w:rsid w:val="04D476C3"/>
    <w:rsid w:val="06544BA5"/>
    <w:rsid w:val="07B30D4D"/>
    <w:rsid w:val="0980438B"/>
    <w:rsid w:val="0B02141F"/>
    <w:rsid w:val="0B8C6C94"/>
    <w:rsid w:val="0DB76A4A"/>
    <w:rsid w:val="0DC27EB8"/>
    <w:rsid w:val="0EBE653B"/>
    <w:rsid w:val="11570DC5"/>
    <w:rsid w:val="118F30D5"/>
    <w:rsid w:val="13256019"/>
    <w:rsid w:val="14D97514"/>
    <w:rsid w:val="14E34121"/>
    <w:rsid w:val="14E652D0"/>
    <w:rsid w:val="1762059E"/>
    <w:rsid w:val="177C4EA7"/>
    <w:rsid w:val="199D2E85"/>
    <w:rsid w:val="1AA8617E"/>
    <w:rsid w:val="1B943AC2"/>
    <w:rsid w:val="1B9B294B"/>
    <w:rsid w:val="1D131FD8"/>
    <w:rsid w:val="1D654927"/>
    <w:rsid w:val="1DD56422"/>
    <w:rsid w:val="1E5921E8"/>
    <w:rsid w:val="1EBA6124"/>
    <w:rsid w:val="20F52DB7"/>
    <w:rsid w:val="21587A10"/>
    <w:rsid w:val="225B2B66"/>
    <w:rsid w:val="23F51BDB"/>
    <w:rsid w:val="246C15B6"/>
    <w:rsid w:val="24FA2E4B"/>
    <w:rsid w:val="26A21C4D"/>
    <w:rsid w:val="272F2EAB"/>
    <w:rsid w:val="2869668D"/>
    <w:rsid w:val="29F57C1A"/>
    <w:rsid w:val="2B4B4985"/>
    <w:rsid w:val="2DFF7791"/>
    <w:rsid w:val="2E59298A"/>
    <w:rsid w:val="2FBE7D7B"/>
    <w:rsid w:val="31EC2B11"/>
    <w:rsid w:val="32971F11"/>
    <w:rsid w:val="338128EB"/>
    <w:rsid w:val="33F051F8"/>
    <w:rsid w:val="35726BC0"/>
    <w:rsid w:val="36A25979"/>
    <w:rsid w:val="37CB001D"/>
    <w:rsid w:val="37E50B00"/>
    <w:rsid w:val="39A0794D"/>
    <w:rsid w:val="3AD01F63"/>
    <w:rsid w:val="3B394B49"/>
    <w:rsid w:val="3E610174"/>
    <w:rsid w:val="411555A6"/>
    <w:rsid w:val="429A14ED"/>
    <w:rsid w:val="449C18F6"/>
    <w:rsid w:val="4608467B"/>
    <w:rsid w:val="463113B4"/>
    <w:rsid w:val="46654594"/>
    <w:rsid w:val="468D60B6"/>
    <w:rsid w:val="46AB2001"/>
    <w:rsid w:val="47A20BB4"/>
    <w:rsid w:val="47B57547"/>
    <w:rsid w:val="48767062"/>
    <w:rsid w:val="493F71F9"/>
    <w:rsid w:val="49626269"/>
    <w:rsid w:val="49A7421A"/>
    <w:rsid w:val="49DF08B3"/>
    <w:rsid w:val="4B89200C"/>
    <w:rsid w:val="4BDA1BF9"/>
    <w:rsid w:val="4BF97E1A"/>
    <w:rsid w:val="4C1A14F0"/>
    <w:rsid w:val="4C3A628B"/>
    <w:rsid w:val="50B62D0E"/>
    <w:rsid w:val="50D772FF"/>
    <w:rsid w:val="517417B1"/>
    <w:rsid w:val="523B5061"/>
    <w:rsid w:val="525B0AAF"/>
    <w:rsid w:val="538C7891"/>
    <w:rsid w:val="57CE2064"/>
    <w:rsid w:val="58562023"/>
    <w:rsid w:val="596A5078"/>
    <w:rsid w:val="59BD64B7"/>
    <w:rsid w:val="59DB2F72"/>
    <w:rsid w:val="5A100C1A"/>
    <w:rsid w:val="5A9242D7"/>
    <w:rsid w:val="5C787A29"/>
    <w:rsid w:val="5CED4945"/>
    <w:rsid w:val="5F52571D"/>
    <w:rsid w:val="60DD7810"/>
    <w:rsid w:val="6122579D"/>
    <w:rsid w:val="61A77AF8"/>
    <w:rsid w:val="630F629F"/>
    <w:rsid w:val="63E3447E"/>
    <w:rsid w:val="644D5102"/>
    <w:rsid w:val="65310993"/>
    <w:rsid w:val="65B403D8"/>
    <w:rsid w:val="664864B5"/>
    <w:rsid w:val="6A2F5FC6"/>
    <w:rsid w:val="6A673520"/>
    <w:rsid w:val="6A6C584C"/>
    <w:rsid w:val="6B92328D"/>
    <w:rsid w:val="6BDB1268"/>
    <w:rsid w:val="6CA33B62"/>
    <w:rsid w:val="6E256335"/>
    <w:rsid w:val="700912C5"/>
    <w:rsid w:val="70DE1B4E"/>
    <w:rsid w:val="71356B69"/>
    <w:rsid w:val="71761FC0"/>
    <w:rsid w:val="72B2304C"/>
    <w:rsid w:val="73505888"/>
    <w:rsid w:val="73C82C0C"/>
    <w:rsid w:val="73EF64DA"/>
    <w:rsid w:val="74F62C86"/>
    <w:rsid w:val="75F76701"/>
    <w:rsid w:val="762E0F15"/>
    <w:rsid w:val="785E7C04"/>
    <w:rsid w:val="7AFE77A1"/>
    <w:rsid w:val="7B661F8A"/>
    <w:rsid w:val="7C046F62"/>
    <w:rsid w:val="7DD03542"/>
    <w:rsid w:val="7E8C128A"/>
    <w:rsid w:val="7FE0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BF0E7F-9234-4A07-8488-AF4445A15B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253</Words>
  <Characters>1444</Characters>
  <Lines>12</Lines>
  <Paragraphs>3</Paragraphs>
  <TotalTime>2</TotalTime>
  <ScaleCrop>false</ScaleCrop>
  <LinksUpToDate>false</LinksUpToDate>
  <CharactersWithSpaces>1694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詹</cp:lastModifiedBy>
  <cp:lastPrinted>2015-03-18T03:45:00Z</cp:lastPrinted>
  <dcterms:modified xsi:type="dcterms:W3CDTF">2021-02-26T13:08:18Z</dcterms:modified>
  <dc:title>上海建桥学院教学进度计划表</dc:title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