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65FD" w14:textId="77777777" w:rsidR="001634B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/>
          <w:bCs/>
          <w:sz w:val="32"/>
          <w:szCs w:val="32"/>
        </w:rPr>
        <w:t>内科护理</w:t>
      </w:r>
      <w:r>
        <w:rPr>
          <w:rFonts w:ascii="黑体" w:eastAsia="黑体" w:hAnsi="黑体" w:hint="eastAsia"/>
          <w:bCs/>
          <w:sz w:val="32"/>
          <w:szCs w:val="32"/>
        </w:rPr>
        <w:t>1》专科课程教学大纲</w:t>
      </w:r>
    </w:p>
    <w:p w14:paraId="0F0753DC" w14:textId="77777777" w:rsidR="001634B1" w:rsidRDefault="00000000">
      <w:pPr>
        <w:pStyle w:val="DG1"/>
      </w:pPr>
      <w:r>
        <w:t>一</w:t>
      </w:r>
      <w:r>
        <w:rPr>
          <w:rFonts w:hint="eastAsia"/>
        </w:rPr>
        <w:t>、课程</w:t>
      </w:r>
      <w: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1634B1" w14:paraId="06EAFA57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8D433" w14:textId="77777777" w:rsidR="001634B1" w:rsidRDefault="00000000">
            <w:r>
              <w:rPr>
                <w:rFonts w:hint="eastAsi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61619F" w14:textId="77777777" w:rsidR="001634B1" w:rsidRDefault="00000000">
            <w:r>
              <w:rPr>
                <w:rFonts w:hint="eastAsia"/>
              </w:rPr>
              <w:t>内科护理</w:t>
            </w:r>
            <w:r>
              <w:rPr>
                <w:rFonts w:hint="eastAsia"/>
              </w:rPr>
              <w:t>1</w:t>
            </w:r>
          </w:p>
        </w:tc>
      </w:tr>
      <w:tr w:rsidR="001634B1" w14:paraId="4993EB43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7F928C75" w14:textId="77777777" w:rsidR="001634B1" w:rsidRDefault="001634B1"/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234ED4" w14:textId="77777777" w:rsidR="001634B1" w:rsidRDefault="00000000">
            <w:r>
              <w:t>Medical nursing 1</w:t>
            </w:r>
          </w:p>
        </w:tc>
      </w:tr>
      <w:tr w:rsidR="001634B1" w14:paraId="77DF03B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AB557C9" w14:textId="77777777" w:rsidR="001634B1" w:rsidRDefault="00000000">
            <w:r>
              <w:t>课程代码</w:t>
            </w:r>
          </w:p>
        </w:tc>
        <w:tc>
          <w:tcPr>
            <w:tcW w:w="2260" w:type="dxa"/>
            <w:vAlign w:val="center"/>
          </w:tcPr>
          <w:p w14:paraId="29F589D2" w14:textId="77777777" w:rsidR="001634B1" w:rsidRDefault="00000000">
            <w:r>
              <w:t>00100</w:t>
            </w: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2126" w:type="dxa"/>
            <w:gridSpan w:val="2"/>
            <w:vAlign w:val="center"/>
          </w:tcPr>
          <w:p w14:paraId="4BB501EC" w14:textId="77777777" w:rsidR="001634B1" w:rsidRDefault="00000000">
            <w: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A17A342" w14:textId="77777777" w:rsidR="001634B1" w:rsidRDefault="00000000">
            <w:r>
              <w:t>6</w:t>
            </w:r>
          </w:p>
        </w:tc>
      </w:tr>
      <w:tr w:rsidR="001634B1" w14:paraId="7605F07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9ECE03" w14:textId="77777777" w:rsidR="001634B1" w:rsidRDefault="00000000">
            <w:r>
              <w:rPr>
                <w:rFonts w:hint="eastAsia"/>
              </w:rPr>
              <w:t>课程学时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4522209" w14:textId="77777777" w:rsidR="001634B1" w:rsidRDefault="00000000">
            <w:r>
              <w:t>96</w:t>
            </w:r>
          </w:p>
        </w:tc>
        <w:tc>
          <w:tcPr>
            <w:tcW w:w="1272" w:type="dxa"/>
            <w:vAlign w:val="center"/>
          </w:tcPr>
          <w:p w14:paraId="5DF057AF" w14:textId="77777777" w:rsidR="001634B1" w:rsidRDefault="00000000">
            <w:r>
              <w:rPr>
                <w:rFonts w:hint="eastAsi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860B90D" w14:textId="77777777" w:rsidR="001634B1" w:rsidRDefault="00000000">
            <w:r>
              <w:t>76</w:t>
            </w:r>
          </w:p>
        </w:tc>
        <w:tc>
          <w:tcPr>
            <w:tcW w:w="1413" w:type="dxa"/>
            <w:gridSpan w:val="2"/>
            <w:vAlign w:val="center"/>
          </w:tcPr>
          <w:p w14:paraId="61A817D0" w14:textId="77777777" w:rsidR="001634B1" w:rsidRDefault="00000000">
            <w:r>
              <w:rPr>
                <w:rFonts w:hint="eastAsia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8A67C94" w14:textId="77777777" w:rsidR="001634B1" w:rsidRDefault="00000000">
            <w:r>
              <w:t>20</w:t>
            </w:r>
          </w:p>
        </w:tc>
      </w:tr>
      <w:tr w:rsidR="001634B1" w14:paraId="25AFAC9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CE6CFA2" w14:textId="77777777" w:rsidR="001634B1" w:rsidRDefault="00000000">
            <w:r>
              <w:t>开课</w:t>
            </w:r>
            <w:r>
              <w:rPr>
                <w:rFonts w:hint="eastAsia"/>
              </w:rPr>
              <w:t>学院</w:t>
            </w:r>
          </w:p>
        </w:tc>
        <w:tc>
          <w:tcPr>
            <w:tcW w:w="2260" w:type="dxa"/>
            <w:vAlign w:val="center"/>
          </w:tcPr>
          <w:p w14:paraId="1DB861EE" w14:textId="77777777" w:rsidR="001634B1" w:rsidRDefault="00000000">
            <w:r>
              <w:rPr>
                <w:rFonts w:hint="eastAsia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4591A667" w14:textId="77777777" w:rsidR="001634B1" w:rsidRDefault="00000000">
            <w:r>
              <w:rPr>
                <w:rFonts w:hint="eastAsia"/>
              </w:rPr>
              <w:t>适用</w:t>
            </w:r>
            <w:r>
              <w:t>专业</w:t>
            </w:r>
            <w:r>
              <w:rPr>
                <w:rFonts w:hint="eastAsi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FA98712" w14:textId="77777777" w:rsidR="001634B1" w:rsidRDefault="00000000">
            <w:r>
              <w:rPr>
                <w:rFonts w:hint="eastAsia"/>
              </w:rPr>
              <w:t>护理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二年级</w:t>
            </w:r>
          </w:p>
        </w:tc>
      </w:tr>
      <w:tr w:rsidR="001634B1" w14:paraId="4F51FB1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7CB176" w14:textId="77777777" w:rsidR="001634B1" w:rsidRDefault="00000000">
            <w:r>
              <w:rPr>
                <w:rFonts w:hint="eastAsi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DB0D3D5" w14:textId="77777777" w:rsidR="001634B1" w:rsidRDefault="00000000">
            <w:pPr>
              <w:rPr>
                <w:rFonts w:cstheme="minorBidi"/>
                <w:b/>
                <w:bCs/>
              </w:rPr>
            </w:pPr>
            <w:r>
              <w:rPr>
                <w:rFonts w:hint="eastAsia"/>
              </w:rPr>
              <w:t>专业课程、专业必修课</w:t>
            </w:r>
          </w:p>
        </w:tc>
        <w:tc>
          <w:tcPr>
            <w:tcW w:w="2126" w:type="dxa"/>
            <w:gridSpan w:val="2"/>
            <w:vAlign w:val="center"/>
          </w:tcPr>
          <w:p w14:paraId="13BB75A9" w14:textId="77777777" w:rsidR="001634B1" w:rsidRDefault="00000000">
            <w:r>
              <w:rPr>
                <w:rFonts w:hint="eastAsi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99DA1B9" w14:textId="77777777" w:rsidR="001634B1" w:rsidRDefault="00000000">
            <w:r>
              <w:rPr>
                <w:rFonts w:hint="eastAsia"/>
              </w:rPr>
              <w:t>考试</w:t>
            </w:r>
          </w:p>
        </w:tc>
      </w:tr>
      <w:tr w:rsidR="001634B1" w14:paraId="5F6A2E2B" w14:textId="77777777">
        <w:trPr>
          <w:trHeight w:val="84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719923F" w14:textId="77777777" w:rsidR="001634B1" w:rsidRDefault="00000000">
            <w:r>
              <w:rPr>
                <w:rFonts w:hint="eastAsia"/>
              </w:rPr>
              <w:t>选</w:t>
            </w:r>
            <w: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B0C30E9" w14:textId="77777777" w:rsidR="001634B1" w:rsidRDefault="00000000">
            <w:r>
              <w:rPr>
                <w:rFonts w:hint="eastAsia"/>
              </w:rPr>
              <w:t>《内科护理学》史铁英，余红梅主编，</w:t>
            </w:r>
            <w:r>
              <w:rPr>
                <w:rFonts w:hint="eastAsia"/>
              </w:rPr>
              <w:t xml:space="preserve"> ISBN </w:t>
            </w:r>
            <w:r>
              <w:t>978711</w:t>
            </w:r>
            <w:r>
              <w:rPr>
                <w:rFonts w:hint="eastAsia"/>
              </w:rPr>
              <w:t>7370639</w:t>
            </w:r>
            <w:r>
              <w:rPr>
                <w:rFonts w:hint="eastAsia"/>
              </w:rPr>
              <w:t>，人民卫生出版社，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  <w:r>
              <w:rPr>
                <w:rFonts w:ascii="黑体" w:eastAsia="黑体" w:hAnsi="黑体" w:hint="eastAsia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2DBD3310" w14:textId="77777777" w:rsidR="001634B1" w:rsidRDefault="00000000">
            <w:r>
              <w:rPr>
                <w:rFonts w:hint="eastAsia"/>
              </w:rPr>
              <w:t>是否为</w:t>
            </w:r>
          </w:p>
          <w:p w14:paraId="4E5CAD2D" w14:textId="77777777" w:rsidR="001634B1" w:rsidRDefault="00000000">
            <w:r>
              <w:rPr>
                <w:rFonts w:hint="eastAsia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46C724F" w14:textId="77777777" w:rsidR="001634B1" w:rsidRDefault="00000000">
            <w:r>
              <w:rPr>
                <w:rFonts w:hint="eastAsia"/>
              </w:rPr>
              <w:t>否</w:t>
            </w:r>
          </w:p>
        </w:tc>
      </w:tr>
      <w:tr w:rsidR="001634B1" w14:paraId="4FD3A56B" w14:textId="77777777">
        <w:trPr>
          <w:trHeight w:val="82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7A0FED" w14:textId="77777777" w:rsidR="001634B1" w:rsidRDefault="00000000">
            <w: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0C1A494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健康评估0070013（3）正常人体学基础1 0070038（6正常人体学基础2 0070039（4）护理学基础1 0070012（4）护理学基础2 0010017（4）</w:t>
            </w:r>
          </w:p>
        </w:tc>
      </w:tr>
      <w:tr w:rsidR="001634B1" w14:paraId="483B3BF9" w14:textId="77777777">
        <w:trPr>
          <w:trHeight w:val="271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57DEA31" w14:textId="77777777" w:rsidR="001634B1" w:rsidRDefault="00000000">
            <w: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A8E17FE" w14:textId="77777777" w:rsidR="001634B1" w:rsidRDefault="00000000">
            <w:pPr>
              <w:pStyle w:val="DG0"/>
              <w:snapToGrid/>
              <w:spacing w:beforeLines="0" w:before="0" w:afterLines="0" w:after="100" w:afterAutospacing="1"/>
              <w:ind w:firstLineChars="200" w:firstLine="42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《内科护理1》是护理专业的一门必修的主干专业课程，也是一门重要的临床护理专业课，是三年制专科护理专业教学计划中第三学期所学的一门课程。《内科护理1》所阐述的内容在临床护理的理论和实践中具有普遍意义，是临床各科护理的基础。主要内容包括内科护理的基本理论、基本知识和基本技能，所阐述的内容对临床各科护理具有普遍的指导意义，是临床各科护理的基础。主要任务培养具有护理专业必备的基本理论和专业技能，面向临床护理和社区护理工作一线的，德、智、体、美全面发展的高素质技能型专门人才。通过本课程学习，使学生树立“以人的健康为中心”的护理理念，能运用护理程序，对内科常见病患者实施整体护理，为护理对象提供减轻痛苦、促进康复、保持健康的服务。</w:t>
            </w:r>
          </w:p>
        </w:tc>
      </w:tr>
      <w:tr w:rsidR="001634B1" w14:paraId="4DDD046E" w14:textId="77777777">
        <w:trPr>
          <w:trHeight w:val="84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3788AFD" w14:textId="77777777" w:rsidR="001634B1" w:rsidRDefault="00000000">
            <w:r>
              <w:t>选课建议</w:t>
            </w:r>
            <w:r>
              <w:rPr>
                <w:rFonts w:hint="eastAsi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278C2FB" w14:textId="77777777" w:rsidR="001634B1" w:rsidRDefault="00000000">
            <w:pPr>
              <w:snapToGrid/>
              <w:spacing w:beforeLines="0" w:before="0" w:afterLines="0" w:after="100" w:afterAutospacing="1"/>
              <w:ind w:firstLineChars="200" w:firstLine="420"/>
              <w:jc w:val="left"/>
            </w:pPr>
            <w:r>
              <w:rPr>
                <w:rFonts w:ascii="宋体" w:hAnsi="宋体" w:cs="宋体" w:hint="eastAsia"/>
                <w:color w:val="000000" w:themeColor="text1"/>
              </w:rPr>
              <w:t>《内科护理1》属于临床护理学科，是建立在基础医学之上的一门临床运用性学科。知识体系综合性强，运用性强。适合于有一定医学和护理学基础知识的二年级学生。</w:t>
            </w:r>
          </w:p>
        </w:tc>
      </w:tr>
      <w:tr w:rsidR="001634B1" w14:paraId="4B713054" w14:textId="77777777">
        <w:trPr>
          <w:trHeight w:val="577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2FFC35B" w14:textId="77777777" w:rsidR="001634B1" w:rsidRDefault="00000000">
            <w:r>
              <w:rPr>
                <w:rFonts w:hint="eastAsi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8F65A45" w14:textId="77777777" w:rsidR="001634B1" w:rsidRDefault="00000000">
            <w:r>
              <w:rPr>
                <w:rFonts w:asciiTheme="minorEastAsia" w:eastAsiaTheme="minorEastAsia" w:hAnsiTheme="minorEastAsia" w:cstheme="minor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9B5A21A" wp14:editId="38187685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40005</wp:posOffset>
                  </wp:positionV>
                  <wp:extent cx="408940" cy="274955"/>
                  <wp:effectExtent l="0" t="0" r="10160" b="10795"/>
                  <wp:wrapNone/>
                  <wp:docPr id="207373537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73537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DF1C53C" w14:textId="77777777" w:rsidR="001634B1" w:rsidRDefault="00000000"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F28632A" w14:textId="77777777" w:rsidR="001634B1" w:rsidRDefault="00000000">
            <w:r>
              <w:rPr>
                <w:rFonts w:hint="eastAsia"/>
              </w:rPr>
              <w:t>2025.08</w:t>
            </w:r>
          </w:p>
        </w:tc>
      </w:tr>
      <w:tr w:rsidR="001634B1" w14:paraId="1A2EBC43" w14:textId="77777777" w:rsidTr="009C3002">
        <w:trPr>
          <w:trHeight w:val="51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057D9E9" w14:textId="77777777" w:rsidR="001634B1" w:rsidRDefault="00000000">
            <w:r>
              <w:rPr>
                <w:rFonts w:hint="eastAsi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54F9FDA" w14:textId="77777777" w:rsidR="001634B1" w:rsidRDefault="00000000">
            <w:r>
              <w:rPr>
                <w:rFonts w:hint="eastAsia"/>
              </w:rPr>
              <w:t xml:space="preserve"> </w:t>
            </w:r>
            <w:r>
              <w:rPr>
                <w:rFonts w:ascii="黑体" w:eastAsia="黑体" w:hAnsi="黑体"/>
                <w:noProof/>
                <w:color w:val="000000"/>
                <w:position w:val="-20"/>
              </w:rPr>
              <w:drawing>
                <wp:inline distT="0" distB="0" distL="114300" distR="114300" wp14:anchorId="1D879333" wp14:editId="7526DEEB">
                  <wp:extent cx="533400" cy="470535"/>
                  <wp:effectExtent l="0" t="0" r="0" b="12065"/>
                  <wp:docPr id="4" name="图片 4" descr="a555236ac866e924629b3107deb711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555236ac866e924629b3107deb7110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AB450B9" w14:textId="77777777" w:rsidR="001634B1" w:rsidRDefault="00000000">
            <w:r>
              <w:rPr>
                <w:rFonts w:hint="eastAsi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289C3F1" w14:textId="77777777" w:rsidR="001634B1" w:rsidRDefault="00000000">
            <w:r>
              <w:rPr>
                <w:rFonts w:hint="eastAsia"/>
              </w:rPr>
              <w:t>2025.08</w:t>
            </w:r>
          </w:p>
        </w:tc>
      </w:tr>
      <w:tr w:rsidR="001634B1" w14:paraId="358F383A" w14:textId="77777777" w:rsidTr="009C3002">
        <w:trPr>
          <w:trHeight w:val="811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9034D" w14:textId="77777777" w:rsidR="001634B1" w:rsidRDefault="00000000">
            <w:r>
              <w:rPr>
                <w:rFonts w:hint="eastAsi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50053DA" w14:textId="11720964" w:rsidR="001634B1" w:rsidRDefault="009C3002">
            <w:pPr>
              <w:rPr>
                <w:rFonts w:ascii="黑体" w:eastAsia="黑体" w:hAnsi="黑体" w:hint="eastAsi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1309631" wp14:editId="23F1E1D9">
                  <wp:extent cx="640080" cy="434340"/>
                  <wp:effectExtent l="0" t="0" r="7620" b="3810"/>
                  <wp:docPr id="154975513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89D927D" w14:textId="77777777" w:rsidR="001634B1" w:rsidRDefault="00000000">
            <w:r>
              <w:rPr>
                <w:rFonts w:hint="eastAsi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9730A" w14:textId="1B12A153" w:rsidR="001634B1" w:rsidRDefault="009C3002">
            <w:r>
              <w:rPr>
                <w:rFonts w:hint="eastAsia"/>
              </w:rPr>
              <w:t>2025.0</w:t>
            </w:r>
            <w:r w:rsidR="00CB1CAB">
              <w:rPr>
                <w:rFonts w:hint="eastAsia"/>
              </w:rPr>
              <w:t>9</w:t>
            </w:r>
          </w:p>
        </w:tc>
      </w:tr>
    </w:tbl>
    <w:p w14:paraId="526CCAA2" w14:textId="34C3A5A6" w:rsidR="001634B1" w:rsidRDefault="001634B1">
      <w:pPr>
        <w:rPr>
          <w:rFonts w:ascii="Arial" w:eastAsia="黑体" w:hAnsi="Arial"/>
        </w:rPr>
      </w:pPr>
    </w:p>
    <w:p w14:paraId="32A68038" w14:textId="77777777" w:rsidR="001634B1" w:rsidRDefault="00000000">
      <w:pPr>
        <w:pStyle w:val="DG1"/>
      </w:pPr>
      <w:r>
        <w:rPr>
          <w:rFonts w:hint="eastAsia"/>
        </w:rPr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1634B1" w14:paraId="64BE7506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3891B63E" w14:textId="77777777" w:rsidR="001634B1" w:rsidRDefault="00000000">
            <w:r>
              <w:rPr>
                <w:rFonts w:hint="eastAsia"/>
              </w:rPr>
              <w:t>类型</w:t>
            </w:r>
          </w:p>
        </w:tc>
        <w:tc>
          <w:tcPr>
            <w:tcW w:w="764" w:type="dxa"/>
            <w:vAlign w:val="center"/>
          </w:tcPr>
          <w:p w14:paraId="49093074" w14:textId="77777777" w:rsidR="001634B1" w:rsidRDefault="00000000">
            <w:r>
              <w:rPr>
                <w:rFonts w:hint="eastAsia"/>
              </w:rPr>
              <w:t>序号</w:t>
            </w:r>
          </w:p>
        </w:tc>
        <w:tc>
          <w:tcPr>
            <w:tcW w:w="6306" w:type="dxa"/>
            <w:vAlign w:val="center"/>
          </w:tcPr>
          <w:p w14:paraId="0094BA5F" w14:textId="77777777" w:rsidR="001634B1" w:rsidRDefault="00000000">
            <w:r>
              <w:rPr>
                <w:rFonts w:hint="eastAsia"/>
              </w:rPr>
              <w:t>内容</w:t>
            </w:r>
          </w:p>
        </w:tc>
      </w:tr>
      <w:tr w:rsidR="001634B1" w14:paraId="19F01A33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99C4EF4" w14:textId="77777777" w:rsidR="001634B1" w:rsidRDefault="00000000">
            <w:r>
              <w:rPr>
                <w:rFonts w:hint="eastAsia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7C8DE1E5" w14:textId="77777777" w:rsidR="001634B1" w:rsidRDefault="00000000">
            <w:r>
              <w:t>1</w:t>
            </w:r>
          </w:p>
        </w:tc>
        <w:tc>
          <w:tcPr>
            <w:tcW w:w="6306" w:type="dxa"/>
            <w:vAlign w:val="center"/>
          </w:tcPr>
          <w:p w14:paraId="6A2006C0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倾听他人意见、尊重他人观点、分析他人的需求。</w:t>
            </w:r>
          </w:p>
          <w:p w14:paraId="69AFD7A1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应用书面或口头形式，阐释自己的观点，有效沟通。</w:t>
            </w:r>
          </w:p>
        </w:tc>
      </w:tr>
      <w:tr w:rsidR="001634B1" w14:paraId="65586C2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B29E0C8" w14:textId="77777777" w:rsidR="001634B1" w:rsidRDefault="001634B1">
            <w:pPr>
              <w:pStyle w:val="DG0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14:paraId="00A132B9" w14:textId="77777777" w:rsidR="001634B1" w:rsidRDefault="00000000">
            <w:r>
              <w:t>2</w:t>
            </w:r>
          </w:p>
        </w:tc>
        <w:tc>
          <w:tcPr>
            <w:tcW w:w="6306" w:type="dxa"/>
            <w:vAlign w:val="center"/>
          </w:tcPr>
          <w:p w14:paraId="4323A36C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知道各系统疾病的概念、护理评估要点、临床表现。</w:t>
            </w:r>
          </w:p>
          <w:p w14:paraId="49413343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能够对患者进行护理评估。</w:t>
            </w:r>
          </w:p>
        </w:tc>
      </w:tr>
      <w:tr w:rsidR="001634B1" w14:paraId="7F7EA1BE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C39F3B4" w14:textId="77777777" w:rsidR="001634B1" w:rsidRDefault="00000000">
            <w:r>
              <w:rPr>
                <w:rFonts w:hint="eastAsia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6470A92" w14:textId="77777777" w:rsidR="001634B1" w:rsidRDefault="00000000">
            <w:r>
              <w:t>3</w:t>
            </w:r>
          </w:p>
        </w:tc>
        <w:tc>
          <w:tcPr>
            <w:tcW w:w="6306" w:type="dxa"/>
            <w:vAlign w:val="center"/>
          </w:tcPr>
          <w:p w14:paraId="0E6D5623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知道各种常见病的护理措施。</w:t>
            </w:r>
          </w:p>
          <w:p w14:paraId="138E410D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能根据患者临床表现制定护理计划。</w:t>
            </w:r>
          </w:p>
          <w:p w14:paraId="53625C60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具有能发现潜在并发症及正确配合抢救的能力。</w:t>
            </w:r>
          </w:p>
        </w:tc>
      </w:tr>
      <w:tr w:rsidR="001634B1" w14:paraId="430C8C54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0FF22E" w14:textId="77777777" w:rsidR="001634B1" w:rsidRDefault="001634B1">
            <w:pPr>
              <w:pStyle w:val="DG0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14:paraId="56CAA7CD" w14:textId="77777777" w:rsidR="001634B1" w:rsidRDefault="00000000">
            <w:r>
              <w:rPr>
                <w:rFonts w:hint="eastAsia"/>
              </w:rPr>
              <w:t>4</w:t>
            </w:r>
          </w:p>
        </w:tc>
        <w:tc>
          <w:tcPr>
            <w:tcW w:w="6306" w:type="dxa"/>
            <w:vAlign w:val="center"/>
          </w:tcPr>
          <w:p w14:paraId="37943C30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知道内科常见病的健康教育。</w:t>
            </w:r>
          </w:p>
          <w:p w14:paraId="4CD5D9AC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能对患者及家属进行健康教育、教会患者识别病情变化，自我监测病情。</w:t>
            </w:r>
          </w:p>
        </w:tc>
      </w:tr>
      <w:tr w:rsidR="001634B1" w14:paraId="09651C97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3703B1F" w14:textId="77777777" w:rsidR="001634B1" w:rsidRDefault="00000000">
            <w:r>
              <w:rPr>
                <w:rFonts w:hint="eastAsia"/>
              </w:rPr>
              <w:t>素养目标</w:t>
            </w:r>
          </w:p>
          <w:p w14:paraId="1398EE7A" w14:textId="77777777" w:rsidR="001634B1" w:rsidRDefault="0000000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含课程思政目标）</w:t>
            </w:r>
          </w:p>
        </w:tc>
        <w:tc>
          <w:tcPr>
            <w:tcW w:w="764" w:type="dxa"/>
            <w:vAlign w:val="center"/>
          </w:tcPr>
          <w:p w14:paraId="6D018C78" w14:textId="77777777" w:rsidR="001634B1" w:rsidRDefault="00000000">
            <w:r>
              <w:rPr>
                <w:rFonts w:hint="eastAsia"/>
              </w:rPr>
              <w:t>5</w:t>
            </w:r>
          </w:p>
        </w:tc>
        <w:tc>
          <w:tcPr>
            <w:tcW w:w="6306" w:type="dxa"/>
            <w:vAlign w:val="center"/>
          </w:tcPr>
          <w:p w14:paraId="6F76C2BD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具有关心、爱护、尊重病人的职业素质及团队协作精神。</w:t>
            </w:r>
          </w:p>
          <w:p w14:paraId="3A19C346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具有助人为乐的意识。</w:t>
            </w:r>
          </w:p>
        </w:tc>
      </w:tr>
      <w:tr w:rsidR="001634B1" w14:paraId="48664CF2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7067D43" w14:textId="77777777" w:rsidR="001634B1" w:rsidRDefault="001634B1">
            <w:pPr>
              <w:pStyle w:val="DG0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14:paraId="1F0033DB" w14:textId="77777777" w:rsidR="001634B1" w:rsidRDefault="00000000">
            <w:r>
              <w:rPr>
                <w:rFonts w:hint="eastAsia"/>
              </w:rPr>
              <w:t>6</w:t>
            </w:r>
          </w:p>
        </w:tc>
        <w:tc>
          <w:tcPr>
            <w:tcW w:w="6306" w:type="dxa"/>
            <w:vAlign w:val="center"/>
          </w:tcPr>
          <w:p w14:paraId="65D21B18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具有服务医院或社会的意识。</w:t>
            </w:r>
          </w:p>
        </w:tc>
      </w:tr>
    </w:tbl>
    <w:p w14:paraId="17A2C8F7" w14:textId="77777777" w:rsidR="001634B1" w:rsidRDefault="00000000">
      <w:pPr>
        <w:pStyle w:val="DG1"/>
      </w:pPr>
      <w:r>
        <w:rPr>
          <w:rFonts w:hint="eastAsia"/>
        </w:rPr>
        <w:t>三、</w:t>
      </w:r>
      <w:r>
        <w:t>课程内容</w:t>
      </w:r>
      <w:r>
        <w:rPr>
          <w:rFonts w:hint="eastAsia"/>
        </w:rPr>
        <w:t>与教学设计</w:t>
      </w:r>
    </w:p>
    <w:p w14:paraId="5B047888" w14:textId="77777777" w:rsidR="001634B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3"/>
        <w:gridCol w:w="719"/>
        <w:gridCol w:w="2764"/>
        <w:gridCol w:w="1378"/>
        <w:gridCol w:w="1378"/>
        <w:gridCol w:w="1384"/>
      </w:tblGrid>
      <w:tr w:rsidR="001634B1" w14:paraId="5CDFA7C3" w14:textId="77777777">
        <w:trPr>
          <w:trHeight w:val="195"/>
        </w:trPr>
        <w:tc>
          <w:tcPr>
            <w:tcW w:w="654" w:type="dxa"/>
            <w:vAlign w:val="center"/>
          </w:tcPr>
          <w:p w14:paraId="5590DA36" w14:textId="77777777" w:rsidR="001634B1" w:rsidRDefault="00000000">
            <w:bookmarkStart w:id="0" w:name="OLE_LINK5"/>
            <w:bookmarkStart w:id="1" w:name="OLE_LINK6"/>
            <w:r>
              <w:rPr>
                <w:rFonts w:hint="eastAsia"/>
              </w:rPr>
              <w:t>序号</w:t>
            </w:r>
          </w:p>
        </w:tc>
        <w:tc>
          <w:tcPr>
            <w:tcW w:w="720" w:type="dxa"/>
            <w:vAlign w:val="center"/>
          </w:tcPr>
          <w:p w14:paraId="31103D88" w14:textId="77777777" w:rsidR="001634B1" w:rsidRDefault="00000000">
            <w:r>
              <w:rPr>
                <w:rFonts w:hint="eastAsia"/>
              </w:rPr>
              <w:t>单元名称</w:t>
            </w:r>
          </w:p>
        </w:tc>
        <w:tc>
          <w:tcPr>
            <w:tcW w:w="2772" w:type="dxa"/>
            <w:vAlign w:val="center"/>
          </w:tcPr>
          <w:p w14:paraId="5715642B" w14:textId="77777777" w:rsidR="001634B1" w:rsidRDefault="00000000">
            <w:r>
              <w:rPr>
                <w:rFonts w:hint="eastAsia"/>
              </w:rPr>
              <w:t>知识目标</w:t>
            </w:r>
          </w:p>
        </w:tc>
        <w:tc>
          <w:tcPr>
            <w:tcW w:w="1382" w:type="dxa"/>
            <w:vAlign w:val="center"/>
          </w:tcPr>
          <w:p w14:paraId="6AB0B6B0" w14:textId="77777777" w:rsidR="001634B1" w:rsidRDefault="00000000">
            <w:r>
              <w:rPr>
                <w:rFonts w:hint="eastAsia"/>
              </w:rPr>
              <w:t>能力目标</w:t>
            </w:r>
          </w:p>
        </w:tc>
        <w:tc>
          <w:tcPr>
            <w:tcW w:w="1382" w:type="dxa"/>
            <w:vAlign w:val="center"/>
          </w:tcPr>
          <w:p w14:paraId="185D5B73" w14:textId="77777777" w:rsidR="001634B1" w:rsidRDefault="00000000">
            <w:r>
              <w:rPr>
                <w:rFonts w:hint="eastAsia"/>
              </w:rPr>
              <w:t>情感目标</w:t>
            </w:r>
          </w:p>
        </w:tc>
        <w:tc>
          <w:tcPr>
            <w:tcW w:w="1386" w:type="dxa"/>
            <w:vAlign w:val="center"/>
          </w:tcPr>
          <w:p w14:paraId="508A18A1" w14:textId="77777777" w:rsidR="001634B1" w:rsidRDefault="00000000">
            <w:r>
              <w:rPr>
                <w:rFonts w:hint="eastAsia"/>
              </w:rPr>
              <w:t>教学难点</w:t>
            </w:r>
          </w:p>
        </w:tc>
      </w:tr>
      <w:tr w:rsidR="001634B1" w14:paraId="79656372" w14:textId="77777777">
        <w:trPr>
          <w:trHeight w:val="195"/>
        </w:trPr>
        <w:tc>
          <w:tcPr>
            <w:tcW w:w="654" w:type="dxa"/>
            <w:vAlign w:val="center"/>
          </w:tcPr>
          <w:p w14:paraId="0B33C46D" w14:textId="77777777" w:rsidR="001634B1" w:rsidRDefault="00000000"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14:paraId="5C03423E" w14:textId="77777777" w:rsidR="001634B1" w:rsidRDefault="00000000">
            <w:r>
              <w:rPr>
                <w:rFonts w:hint="eastAsia"/>
              </w:rPr>
              <w:t>呼吸系统疾病病人的护理</w:t>
            </w:r>
          </w:p>
        </w:tc>
        <w:tc>
          <w:tcPr>
            <w:tcW w:w="2772" w:type="dxa"/>
          </w:tcPr>
          <w:p w14:paraId="04112AA8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理解</w:t>
            </w:r>
            <w:r>
              <w:t>呼吸系统疾病常用诊疗技术与护理</w:t>
            </w:r>
            <w:r>
              <w:rPr>
                <w:rFonts w:hint="eastAsia"/>
              </w:rPr>
              <w:t>及注意事项。</w:t>
            </w:r>
          </w:p>
          <w:p w14:paraId="219E1240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知道呼吸系统常见症状和体征的护理。</w:t>
            </w:r>
          </w:p>
          <w:p w14:paraId="482EE2F6" w14:textId="77777777" w:rsidR="001634B1" w:rsidRDefault="00000000">
            <w:r>
              <w:rPr>
                <w:rFonts w:hint="eastAsia"/>
              </w:rPr>
              <w:t>3.</w:t>
            </w:r>
            <w:r>
              <w:t>知道常见</w:t>
            </w:r>
            <w:r>
              <w:rPr>
                <w:rFonts w:hint="eastAsia"/>
              </w:rPr>
              <w:t>呼吸系统疾病（急性呼吸道感染、肺炎、支气管扩张、支气管哮喘、</w:t>
            </w:r>
            <w:r>
              <w:rPr>
                <w:rFonts w:hint="eastAsia"/>
              </w:rPr>
              <w:t>COPD</w:t>
            </w:r>
            <w:r>
              <w:rPr>
                <w:rFonts w:hint="eastAsia"/>
              </w:rPr>
              <w:t>、肺结核、呼吸衰竭、</w:t>
            </w:r>
            <w:r>
              <w:rPr>
                <w:rFonts w:hint="eastAsia"/>
              </w:rPr>
              <w:lastRenderedPageBreak/>
              <w:t>ARDS</w:t>
            </w:r>
            <w:r>
              <w:rPr>
                <w:rFonts w:hint="eastAsia"/>
              </w:rPr>
              <w:t>）</w:t>
            </w:r>
            <w:r>
              <w:t>的护理评估</w:t>
            </w:r>
            <w:r>
              <w:rPr>
                <w:rFonts w:hint="eastAsia"/>
              </w:rPr>
              <w:t>、临床表现、治疗方法、护理措施。</w:t>
            </w:r>
          </w:p>
          <w:p w14:paraId="49C5DCAC" w14:textId="77777777" w:rsidR="001634B1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理解呼吸系统常见疾病的病因、发病机制。</w:t>
            </w:r>
          </w:p>
          <w:p w14:paraId="46AF7C24" w14:textId="77777777" w:rsidR="001634B1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知道常见呼吸系统疾病的辅助检查、健康教育。</w:t>
            </w:r>
          </w:p>
        </w:tc>
        <w:tc>
          <w:tcPr>
            <w:tcW w:w="1382" w:type="dxa"/>
          </w:tcPr>
          <w:p w14:paraId="553A39C2" w14:textId="77777777" w:rsidR="001634B1" w:rsidRDefault="00000000"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能简述呼吸系统常见疾病的定义与分类。</w:t>
            </w:r>
          </w:p>
          <w:p w14:paraId="35C6A8A9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能简述呼吸系统常见疾病的护理措施。</w:t>
            </w:r>
          </w:p>
          <w:p w14:paraId="2141256D" w14:textId="77777777" w:rsidR="001634B1" w:rsidRDefault="00000000"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能根据患者情况进行分析、提出护理诊断、正确进行健康教育。</w:t>
            </w:r>
          </w:p>
        </w:tc>
        <w:tc>
          <w:tcPr>
            <w:tcW w:w="1382" w:type="dxa"/>
          </w:tcPr>
          <w:p w14:paraId="5B458BC1" w14:textId="77777777" w:rsidR="001634B1" w:rsidRDefault="00000000"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具有严谨、认真的学习态度。</w:t>
            </w:r>
          </w:p>
          <w:p w14:paraId="160F5E0E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具有关心、爱护、尊重病人的职业素质及团队协作精神。</w:t>
            </w:r>
          </w:p>
          <w:p w14:paraId="66980AFC" w14:textId="77777777" w:rsidR="001634B1" w:rsidRDefault="00000000"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具有为病人着想的情感态度，具备乐于助人的品质。</w:t>
            </w:r>
          </w:p>
        </w:tc>
        <w:tc>
          <w:tcPr>
            <w:tcW w:w="1386" w:type="dxa"/>
          </w:tcPr>
          <w:p w14:paraId="71EA65D2" w14:textId="77777777" w:rsidR="001634B1" w:rsidRDefault="00000000"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各型呼吸系统疾病的临床表现、发病机。</w:t>
            </w:r>
          </w:p>
          <w:p w14:paraId="4851284B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休克型肺炎。</w:t>
            </w:r>
          </w:p>
          <w:p w14:paraId="6C839A96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支气管哮喘的用药护</w:t>
            </w:r>
            <w:r>
              <w:rPr>
                <w:rFonts w:hint="eastAsia"/>
              </w:rPr>
              <w:lastRenderedPageBreak/>
              <w:t>理。</w:t>
            </w:r>
          </w:p>
          <w:p w14:paraId="0FCE686D" w14:textId="77777777" w:rsidR="001634B1" w:rsidRDefault="00000000">
            <w:r>
              <w:rPr>
                <w:rFonts w:hint="eastAsia"/>
              </w:rPr>
              <w:t>4.COPD</w:t>
            </w:r>
            <w:r>
              <w:rPr>
                <w:rFonts w:hint="eastAsia"/>
              </w:rPr>
              <w:t>疾病的辅助检查。</w:t>
            </w:r>
          </w:p>
          <w:p w14:paraId="7C88E1DB" w14:textId="77777777" w:rsidR="001634B1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肺结核分类标准和诊断要点。</w:t>
            </w:r>
          </w:p>
          <w:p w14:paraId="2A4D7A9B" w14:textId="77777777" w:rsidR="001634B1" w:rsidRDefault="001634B1"/>
        </w:tc>
      </w:tr>
      <w:tr w:rsidR="001634B1" w14:paraId="0C5DB00A" w14:textId="77777777">
        <w:trPr>
          <w:trHeight w:val="195"/>
        </w:trPr>
        <w:tc>
          <w:tcPr>
            <w:tcW w:w="654" w:type="dxa"/>
            <w:vAlign w:val="center"/>
          </w:tcPr>
          <w:p w14:paraId="41A51622" w14:textId="77777777" w:rsidR="001634B1" w:rsidRDefault="00000000"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14:paraId="754EEACB" w14:textId="77777777" w:rsidR="001634B1" w:rsidRDefault="00000000">
            <w:r>
              <w:rPr>
                <w:rFonts w:hint="eastAsia"/>
              </w:rPr>
              <w:t>循环系统疾病病人的护理</w:t>
            </w:r>
          </w:p>
        </w:tc>
        <w:tc>
          <w:tcPr>
            <w:tcW w:w="2772" w:type="dxa"/>
          </w:tcPr>
          <w:p w14:paraId="6F9262C8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理解循环</w:t>
            </w:r>
            <w:r>
              <w:t>系统疾病常用诊疗技术与护理</w:t>
            </w:r>
            <w:r>
              <w:rPr>
                <w:rFonts w:hint="eastAsia"/>
              </w:rPr>
              <w:t>及注意事项。</w:t>
            </w:r>
          </w:p>
          <w:p w14:paraId="5DE4885E" w14:textId="77777777" w:rsidR="001634B1" w:rsidRDefault="00000000">
            <w:pPr>
              <w:snapToGrid/>
              <w:spacing w:beforeLines="0" w:before="0" w:afterLines="0" w:after="0" w:line="240" w:lineRule="auto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知道循环系统常见症状和体征的护理。</w:t>
            </w:r>
          </w:p>
          <w:p w14:paraId="235065C7" w14:textId="77777777" w:rsidR="001634B1" w:rsidRDefault="00000000">
            <w:r>
              <w:rPr>
                <w:rFonts w:hint="eastAsia"/>
              </w:rPr>
              <w:t>3.</w:t>
            </w:r>
            <w:r>
              <w:t>知道常见</w:t>
            </w:r>
            <w:r>
              <w:rPr>
                <w:rFonts w:hint="eastAsia"/>
              </w:rPr>
              <w:t>循环系统疾病（慢性心力衰竭、心律失常、原发性高血压、冠状动脉粥样硬化、心脏瓣膜病、慢性肺源性心脏病、感染性心内膜炎、心肌病、心包炎）</w:t>
            </w:r>
            <w:r>
              <w:t>的护理评估</w:t>
            </w:r>
            <w:r>
              <w:rPr>
                <w:rFonts w:hint="eastAsia"/>
              </w:rPr>
              <w:t>、临床表现、治疗方法、护理措施。</w:t>
            </w:r>
          </w:p>
          <w:p w14:paraId="5E5D3EC9" w14:textId="77777777" w:rsidR="001634B1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理解循环系统常见疾病的病因、发病机制。</w:t>
            </w:r>
          </w:p>
          <w:p w14:paraId="3A3E8767" w14:textId="77777777" w:rsidR="001634B1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知道常见循环系统疾病的辅助检查、健康教育。</w:t>
            </w:r>
          </w:p>
        </w:tc>
        <w:tc>
          <w:tcPr>
            <w:tcW w:w="1382" w:type="dxa"/>
          </w:tcPr>
          <w:p w14:paraId="0BDD40DB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能简述呼循环系统常见疾病的定义与分类。</w:t>
            </w:r>
          </w:p>
          <w:p w14:paraId="420DBB25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能简述循环系统常见疾病的护理措施。</w:t>
            </w:r>
          </w:p>
          <w:p w14:paraId="23D14D04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能分析临床资料、提出护理诊断、正确进行健康教育。</w:t>
            </w:r>
          </w:p>
          <w:p w14:paraId="2F844C60" w14:textId="77777777" w:rsidR="001634B1" w:rsidRDefault="001634B1"/>
        </w:tc>
        <w:tc>
          <w:tcPr>
            <w:tcW w:w="1382" w:type="dxa"/>
          </w:tcPr>
          <w:p w14:paraId="0172C204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具有严谨、认真的学习态度。</w:t>
            </w:r>
          </w:p>
          <w:p w14:paraId="2A89BD57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具有关心、爱护、尊重病人的职业素质及团队协作精神。</w:t>
            </w:r>
          </w:p>
          <w:p w14:paraId="01317AB1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具有为病人着想的情感态度，具备乐于助人的品质。</w:t>
            </w:r>
          </w:p>
        </w:tc>
        <w:tc>
          <w:tcPr>
            <w:tcW w:w="1386" w:type="dxa"/>
          </w:tcPr>
          <w:p w14:paraId="623C8D3C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各型循环系统疾病的临床表现、发病机制。</w:t>
            </w:r>
          </w:p>
          <w:p w14:paraId="48033072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慢性心衰患者的用药护理。</w:t>
            </w:r>
          </w:p>
          <w:p w14:paraId="3D66537D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心律失常心电图特点。</w:t>
            </w:r>
          </w:p>
          <w:p w14:paraId="199DC698" w14:textId="77777777" w:rsidR="001634B1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原发性高血压患者的用药护理。</w:t>
            </w:r>
          </w:p>
          <w:p w14:paraId="54D86313" w14:textId="77777777" w:rsidR="001634B1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冠状动脉粥样硬化、心肌梗死的心电图特点。</w:t>
            </w:r>
          </w:p>
        </w:tc>
      </w:tr>
      <w:tr w:rsidR="001634B1" w14:paraId="151939E5" w14:textId="77777777">
        <w:trPr>
          <w:trHeight w:val="195"/>
        </w:trPr>
        <w:tc>
          <w:tcPr>
            <w:tcW w:w="654" w:type="dxa"/>
            <w:vAlign w:val="center"/>
          </w:tcPr>
          <w:p w14:paraId="013724D6" w14:textId="77777777" w:rsidR="001634B1" w:rsidRDefault="00000000"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14:paraId="3B8CD7DF" w14:textId="77777777" w:rsidR="001634B1" w:rsidRDefault="00000000">
            <w:r>
              <w:rPr>
                <w:rFonts w:hint="eastAsia"/>
              </w:rPr>
              <w:t>消化系统疾病病人的护理</w:t>
            </w:r>
          </w:p>
        </w:tc>
        <w:tc>
          <w:tcPr>
            <w:tcW w:w="2772" w:type="dxa"/>
          </w:tcPr>
          <w:p w14:paraId="25424D59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理解消化系统疾病常用诊疗技术与护理及注意事项。</w:t>
            </w:r>
          </w:p>
          <w:p w14:paraId="7B9E0B45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知道消化系统常见症状和体征的护理。</w:t>
            </w:r>
          </w:p>
          <w:p w14:paraId="79236241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知道消化系统常见疾病（胃炎、消化性溃疡、溃疡性结肠炎、肝硬化、肝性脑病、急性胰腺炎、上消化道出血）的护理评估、治疗要点、护理措施。</w:t>
            </w:r>
          </w:p>
          <w:p w14:paraId="5D7D521F" w14:textId="77777777" w:rsidR="001634B1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理解消化系统常见疾病的病因、发病机制。</w:t>
            </w:r>
          </w:p>
          <w:p w14:paraId="2BC44881" w14:textId="77777777" w:rsidR="001634B1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知道常见消化系统疾病的辅助检查、健康教育。</w:t>
            </w:r>
          </w:p>
        </w:tc>
        <w:tc>
          <w:tcPr>
            <w:tcW w:w="1382" w:type="dxa"/>
          </w:tcPr>
          <w:p w14:paraId="241E3D27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能简述消化系统常见疾病的定义与分类。</w:t>
            </w:r>
          </w:p>
          <w:p w14:paraId="371CD52A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能简述消化系统常见疾病的护理措施。</w:t>
            </w:r>
          </w:p>
          <w:p w14:paraId="682A777C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能分析临床资料、提出护理诊断、正确进行健康教育。</w:t>
            </w:r>
          </w:p>
          <w:p w14:paraId="4036B7F9" w14:textId="77777777" w:rsidR="001634B1" w:rsidRDefault="001634B1"/>
        </w:tc>
        <w:tc>
          <w:tcPr>
            <w:tcW w:w="1382" w:type="dxa"/>
          </w:tcPr>
          <w:p w14:paraId="0E3CA2D4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具有严谨、认真的学习态度。</w:t>
            </w:r>
          </w:p>
          <w:p w14:paraId="473F4A8D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具有关心、爱护、尊重病人的职业素质及团队协作精神。</w:t>
            </w:r>
          </w:p>
          <w:p w14:paraId="621BCB27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具有为病人着想的情感态度，具备乐于助人的品质。</w:t>
            </w:r>
          </w:p>
        </w:tc>
        <w:tc>
          <w:tcPr>
            <w:tcW w:w="1386" w:type="dxa"/>
          </w:tcPr>
          <w:p w14:paraId="5F4D7F64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各型消化系统疾病的临床表现、发病机制。</w:t>
            </w:r>
          </w:p>
          <w:p w14:paraId="3B1D1292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消化性溃疡的用药护理。</w:t>
            </w:r>
          </w:p>
          <w:p w14:paraId="655E2C73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肝性脑病的用药护理。</w:t>
            </w:r>
          </w:p>
          <w:p w14:paraId="68DC2791" w14:textId="77777777" w:rsidR="001634B1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上消化道出血临床表现。</w:t>
            </w:r>
          </w:p>
          <w:p w14:paraId="60E6E62D" w14:textId="77777777" w:rsidR="001634B1" w:rsidRDefault="001634B1"/>
        </w:tc>
      </w:tr>
      <w:tr w:rsidR="001634B1" w14:paraId="36392845" w14:textId="77777777">
        <w:trPr>
          <w:trHeight w:val="6054"/>
        </w:trPr>
        <w:tc>
          <w:tcPr>
            <w:tcW w:w="654" w:type="dxa"/>
            <w:vAlign w:val="center"/>
          </w:tcPr>
          <w:p w14:paraId="03CECF1A" w14:textId="77777777" w:rsidR="001634B1" w:rsidRDefault="00000000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720" w:type="dxa"/>
            <w:vAlign w:val="center"/>
          </w:tcPr>
          <w:p w14:paraId="2FEBC1CF" w14:textId="77777777" w:rsidR="001634B1" w:rsidRDefault="00000000">
            <w:r>
              <w:rPr>
                <w:rFonts w:hint="eastAsia"/>
              </w:rPr>
              <w:t>泌尿系统疾病病人的护理</w:t>
            </w:r>
          </w:p>
        </w:tc>
        <w:tc>
          <w:tcPr>
            <w:tcW w:w="2772" w:type="dxa"/>
          </w:tcPr>
          <w:p w14:paraId="0276DFDF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理解泌尿系统疾病常用诊疗技术与护理及注意事项。</w:t>
            </w:r>
          </w:p>
          <w:p w14:paraId="25770DEF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知道泌尿系统常见症状和体征的护理。</w:t>
            </w:r>
          </w:p>
          <w:p w14:paraId="635E4BD6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知道泌尿系统常见疾病（尿路感染、慢性肾小球肾炎、肾病综合征）的护理评估、治疗要点、护理措施。</w:t>
            </w:r>
          </w:p>
          <w:p w14:paraId="3390428F" w14:textId="77777777" w:rsidR="001634B1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理解泌尿系统常见疾病的病因、发病机制。</w:t>
            </w:r>
          </w:p>
          <w:p w14:paraId="40563E6B" w14:textId="77777777" w:rsidR="001634B1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知道常见泌尿系统疾病的辅助检查、健康教育。</w:t>
            </w:r>
          </w:p>
        </w:tc>
        <w:tc>
          <w:tcPr>
            <w:tcW w:w="1382" w:type="dxa"/>
          </w:tcPr>
          <w:p w14:paraId="47A559E0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能简述泌尿系统常见疾病的定义与分类。</w:t>
            </w:r>
          </w:p>
          <w:p w14:paraId="2D75B966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能简述泌尿系统常见疾病的护理措施。</w:t>
            </w:r>
          </w:p>
          <w:p w14:paraId="18563B6C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能分析临床资料、提出护理诊断、正确进行健康教育。</w:t>
            </w:r>
          </w:p>
          <w:p w14:paraId="3F326F02" w14:textId="77777777" w:rsidR="001634B1" w:rsidRDefault="001634B1"/>
        </w:tc>
        <w:tc>
          <w:tcPr>
            <w:tcW w:w="1382" w:type="dxa"/>
          </w:tcPr>
          <w:p w14:paraId="0CD9723A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具有严谨、认真的学习态度。</w:t>
            </w:r>
          </w:p>
          <w:p w14:paraId="0CFFCE06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具有关心、爱护、尊重病人的职业素质及团队协作精神。</w:t>
            </w:r>
          </w:p>
          <w:p w14:paraId="4C8F8370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具有为病人着想的情感态度，具备乐于助人的品质。</w:t>
            </w:r>
          </w:p>
        </w:tc>
        <w:tc>
          <w:tcPr>
            <w:tcW w:w="1386" w:type="dxa"/>
          </w:tcPr>
          <w:p w14:paraId="38B22F90" w14:textId="77777777" w:rsidR="001634B1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各型泌尿系统疾病的临床表现、发病机制。</w:t>
            </w:r>
          </w:p>
          <w:p w14:paraId="26D772EB" w14:textId="77777777" w:rsidR="001634B1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肾病综合征的用药护理。</w:t>
            </w:r>
          </w:p>
          <w:p w14:paraId="32605F6A" w14:textId="77777777" w:rsidR="001634B1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肾小球肾炎、肾病综合征、慢性肾功能衰竭的发病机制。</w:t>
            </w:r>
          </w:p>
        </w:tc>
      </w:tr>
    </w:tbl>
    <w:bookmarkEnd w:id="0"/>
    <w:bookmarkEnd w:id="1"/>
    <w:p w14:paraId="49CAB2D6" w14:textId="77777777" w:rsidR="001634B1" w:rsidRDefault="00000000">
      <w:pPr>
        <w:pStyle w:val="DG2"/>
        <w:numPr>
          <w:ilvl w:val="0"/>
          <w:numId w:val="1"/>
        </w:numPr>
        <w:spacing w:before="81" w:after="163"/>
      </w:pPr>
      <w:r>
        <w:rPr>
          <w:rFonts w:hint="eastAsia"/>
        </w:rPr>
        <w:t>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1634B1" w14:paraId="4DD55D0B" w14:textId="77777777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3B986F" w14:textId="77777777" w:rsidR="001634B1" w:rsidRDefault="00000000">
            <w:pPr>
              <w:pStyle w:val="DG"/>
            </w:pPr>
            <w:r>
              <w:rPr>
                <w:rFonts w:hint="eastAsia"/>
              </w:rPr>
              <w:t>课程目标</w:t>
            </w:r>
          </w:p>
          <w:p w14:paraId="095381E4" w14:textId="77777777" w:rsidR="001634B1" w:rsidRDefault="001634B1">
            <w:pPr>
              <w:pStyle w:val="DG"/>
            </w:pPr>
          </w:p>
          <w:p w14:paraId="63AAB7B5" w14:textId="77777777" w:rsidR="001634B1" w:rsidRDefault="00000000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7568598" w14:textId="77777777" w:rsidR="001634B1" w:rsidRDefault="00000000">
            <w:pPr>
              <w:pStyle w:val="DG"/>
            </w:pPr>
            <w:r>
              <w:rPr>
                <w:rFonts w:hint="eastAsia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3D4FE386" w14:textId="77777777" w:rsidR="001634B1" w:rsidRDefault="00000000">
            <w:pPr>
              <w:pStyle w:val="DG"/>
            </w:pPr>
            <w:r>
              <w:rPr>
                <w:rFonts w:hint="eastAsia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3CD85436" w14:textId="77777777" w:rsidR="001634B1" w:rsidRDefault="00000000">
            <w:pPr>
              <w:pStyle w:val="DG"/>
            </w:pPr>
            <w:r>
              <w:rPr>
                <w:rFonts w:hint="eastAsia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52236EDD" w14:textId="77777777" w:rsidR="001634B1" w:rsidRDefault="00000000">
            <w:pPr>
              <w:pStyle w:val="DG"/>
            </w:pPr>
            <w:r>
              <w:rPr>
                <w:rFonts w:hint="eastAsia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3460E68F" w14:textId="77777777" w:rsidR="001634B1" w:rsidRDefault="00000000">
            <w:pPr>
              <w:pStyle w:val="DG"/>
            </w:pPr>
            <w:r>
              <w:rPr>
                <w:rFonts w:hint="eastAsia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9C05D" w14:textId="77777777" w:rsidR="001634B1" w:rsidRDefault="00000000">
            <w:pPr>
              <w:pStyle w:val="DG"/>
            </w:pPr>
            <w:r>
              <w:rPr>
                <w:rFonts w:hint="eastAsia"/>
              </w:rPr>
              <w:t>6</w:t>
            </w:r>
          </w:p>
        </w:tc>
      </w:tr>
      <w:tr w:rsidR="001634B1" w14:paraId="262B3858" w14:textId="777777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14:paraId="0D5F3DC0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呼吸系统疾病病人的护理</w:t>
            </w:r>
          </w:p>
        </w:tc>
        <w:tc>
          <w:tcPr>
            <w:tcW w:w="1100" w:type="dxa"/>
            <w:vAlign w:val="center"/>
          </w:tcPr>
          <w:p w14:paraId="19D09E8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35F8314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23479C6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305CCD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464DCF8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C7DEE49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:rsidR="001634B1" w14:paraId="4954A949" w14:textId="777777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14:paraId="631D48EE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循环系统疾病病人的护理</w:t>
            </w:r>
          </w:p>
        </w:tc>
        <w:tc>
          <w:tcPr>
            <w:tcW w:w="1100" w:type="dxa"/>
            <w:vAlign w:val="center"/>
          </w:tcPr>
          <w:p w14:paraId="7583BECE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A3BD7B3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4CED966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E77030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6BD2A98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217E262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:rsidR="001634B1" w14:paraId="63C3EAB8" w14:textId="777777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14:paraId="4FEF2DA2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消化系统疾病病人的护理</w:t>
            </w:r>
          </w:p>
        </w:tc>
        <w:tc>
          <w:tcPr>
            <w:tcW w:w="1100" w:type="dxa"/>
            <w:vAlign w:val="center"/>
          </w:tcPr>
          <w:p w14:paraId="25B69112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7E8249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FD1D3BC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FB4A352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FEA5A55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2C9824AE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  <w:tr w:rsidR="001634B1" w14:paraId="69FA28C0" w14:textId="77777777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14:paraId="6E1087EE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泌尿系统疾病病人的护理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0B3BB5AB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0CB50C82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18AD9139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55A901C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4FB754B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38D2C2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</w:tbl>
    <w:p w14:paraId="3CFA4A82" w14:textId="77777777" w:rsidR="001634B1" w:rsidRDefault="00000000">
      <w:pPr>
        <w:pStyle w:val="DG2"/>
        <w:spacing w:before="81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0"/>
        <w:gridCol w:w="2884"/>
        <w:gridCol w:w="1658"/>
        <w:gridCol w:w="697"/>
        <w:gridCol w:w="643"/>
        <w:gridCol w:w="689"/>
      </w:tblGrid>
      <w:tr w:rsidR="001634B1" w14:paraId="0FCD4A34" w14:textId="77777777">
        <w:trPr>
          <w:trHeight w:val="340"/>
          <w:jc w:val="center"/>
        </w:trPr>
        <w:tc>
          <w:tcPr>
            <w:tcW w:w="1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092142" w14:textId="77777777" w:rsidR="001634B1" w:rsidRDefault="00000000">
            <w:r>
              <w:rPr>
                <w:rFonts w:hint="eastAsia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14:paraId="1E4DDE7C" w14:textId="77777777" w:rsidR="001634B1" w:rsidRDefault="00000000">
            <w:pPr>
              <w:pStyle w:val="DG"/>
            </w:pPr>
            <w:r>
              <w:rPr>
                <w:rFonts w:hint="eastAsia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C5CF80A" w14:textId="77777777" w:rsidR="001634B1" w:rsidRDefault="00000000">
            <w:pPr>
              <w:pStyle w:val="DG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A46BEE" w14:textId="77777777" w:rsidR="001634B1" w:rsidRDefault="00000000">
            <w:pPr>
              <w:pStyle w:val="DG"/>
            </w:pPr>
            <w:r>
              <w:rPr>
                <w:rFonts w:hint="eastAsia"/>
              </w:rPr>
              <w:t>学时分配</w:t>
            </w:r>
          </w:p>
        </w:tc>
      </w:tr>
      <w:tr w:rsidR="001634B1" w14:paraId="496ACC7B" w14:textId="77777777">
        <w:trPr>
          <w:trHeight w:val="340"/>
          <w:jc w:val="center"/>
        </w:trPr>
        <w:tc>
          <w:tcPr>
            <w:tcW w:w="1551" w:type="dxa"/>
            <w:vMerge/>
            <w:tcBorders>
              <w:left w:val="single" w:sz="12" w:space="0" w:color="auto"/>
            </w:tcBorders>
          </w:tcPr>
          <w:p w14:paraId="51A45DF8" w14:textId="77777777" w:rsidR="001634B1" w:rsidRDefault="001634B1"/>
        </w:tc>
        <w:tc>
          <w:tcPr>
            <w:tcW w:w="2967" w:type="dxa"/>
            <w:vMerge/>
          </w:tcPr>
          <w:p w14:paraId="29B5CBF6" w14:textId="77777777" w:rsidR="001634B1" w:rsidRDefault="001634B1"/>
        </w:tc>
        <w:tc>
          <w:tcPr>
            <w:tcW w:w="1697" w:type="dxa"/>
            <w:vMerge/>
          </w:tcPr>
          <w:p w14:paraId="3E5E602D" w14:textId="77777777" w:rsidR="001634B1" w:rsidRDefault="001634B1"/>
        </w:tc>
        <w:tc>
          <w:tcPr>
            <w:tcW w:w="708" w:type="dxa"/>
            <w:vAlign w:val="center"/>
          </w:tcPr>
          <w:p w14:paraId="459C86F3" w14:textId="77777777" w:rsidR="001634B1" w:rsidRDefault="00000000">
            <w:r>
              <w:rPr>
                <w:rFonts w:hint="eastAsia"/>
              </w:rPr>
              <w:t>理论</w:t>
            </w:r>
          </w:p>
        </w:tc>
        <w:tc>
          <w:tcPr>
            <w:tcW w:w="653" w:type="dxa"/>
            <w:vAlign w:val="center"/>
          </w:tcPr>
          <w:p w14:paraId="20F1E1A2" w14:textId="77777777" w:rsidR="001634B1" w:rsidRDefault="00000000">
            <w:r>
              <w:rPr>
                <w:rFonts w:hint="eastAsia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A69D705" w14:textId="77777777" w:rsidR="001634B1" w:rsidRDefault="00000000">
            <w:r>
              <w:rPr>
                <w:rFonts w:hint="eastAsia"/>
              </w:rPr>
              <w:t>小计</w:t>
            </w:r>
          </w:p>
        </w:tc>
      </w:tr>
      <w:tr w:rsidR="001634B1" w14:paraId="5E09E331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</w:tcPr>
          <w:p w14:paraId="213379A8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呼吸系统疾病病人的护理</w:t>
            </w:r>
          </w:p>
        </w:tc>
        <w:tc>
          <w:tcPr>
            <w:tcW w:w="2967" w:type="dxa"/>
            <w:vAlign w:val="center"/>
          </w:tcPr>
          <w:p w14:paraId="4ECED5E2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讲授法、案例讨论、预习、提问、视频播放</w:t>
            </w:r>
          </w:p>
        </w:tc>
        <w:tc>
          <w:tcPr>
            <w:tcW w:w="1697" w:type="dxa"/>
            <w:vAlign w:val="center"/>
          </w:tcPr>
          <w:p w14:paraId="6FF00D40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课后习题</w:t>
            </w:r>
          </w:p>
          <w:p w14:paraId="67393B65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测验、实训报告、理论考试</w:t>
            </w:r>
          </w:p>
        </w:tc>
        <w:tc>
          <w:tcPr>
            <w:tcW w:w="708" w:type="dxa"/>
            <w:vAlign w:val="center"/>
          </w:tcPr>
          <w:p w14:paraId="19A8884E" w14:textId="77777777" w:rsidR="001634B1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53" w:type="dxa"/>
            <w:vAlign w:val="center"/>
          </w:tcPr>
          <w:p w14:paraId="7181E06A" w14:textId="77777777" w:rsidR="001634B1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E8B38AC" w14:textId="77777777" w:rsidR="001634B1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1634B1" w14:paraId="149D8460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</w:tcPr>
          <w:p w14:paraId="3C5DBE4B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循环系统疾病病人的护理</w:t>
            </w:r>
          </w:p>
        </w:tc>
        <w:tc>
          <w:tcPr>
            <w:tcW w:w="2967" w:type="dxa"/>
            <w:vAlign w:val="center"/>
          </w:tcPr>
          <w:p w14:paraId="735A27DF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讲授法、案例讨论、预习、提问、视频播放</w:t>
            </w:r>
          </w:p>
        </w:tc>
        <w:tc>
          <w:tcPr>
            <w:tcW w:w="1697" w:type="dxa"/>
            <w:vAlign w:val="center"/>
          </w:tcPr>
          <w:p w14:paraId="64B8940A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课后习题</w:t>
            </w:r>
          </w:p>
          <w:p w14:paraId="1814318E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测验、实训报告、理论考试</w:t>
            </w:r>
          </w:p>
        </w:tc>
        <w:tc>
          <w:tcPr>
            <w:tcW w:w="708" w:type="dxa"/>
            <w:vAlign w:val="center"/>
          </w:tcPr>
          <w:p w14:paraId="59BDD9F8" w14:textId="77777777" w:rsidR="001634B1" w:rsidRDefault="0000000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53" w:type="dxa"/>
            <w:vAlign w:val="center"/>
          </w:tcPr>
          <w:p w14:paraId="635FE093" w14:textId="77777777" w:rsidR="001634B1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0374D4D" w14:textId="77777777" w:rsidR="001634B1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1634B1" w14:paraId="1E457661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</w:tcPr>
          <w:p w14:paraId="79EC2506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消化系统疾病病人的护理</w:t>
            </w:r>
          </w:p>
        </w:tc>
        <w:tc>
          <w:tcPr>
            <w:tcW w:w="2967" w:type="dxa"/>
            <w:vAlign w:val="center"/>
          </w:tcPr>
          <w:p w14:paraId="73554253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讲授法、案例讨论、预习、提问、视频播放</w:t>
            </w:r>
          </w:p>
        </w:tc>
        <w:tc>
          <w:tcPr>
            <w:tcW w:w="1697" w:type="dxa"/>
            <w:vAlign w:val="center"/>
          </w:tcPr>
          <w:p w14:paraId="28DE60C4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课后习题</w:t>
            </w:r>
          </w:p>
          <w:p w14:paraId="7633075B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测验、实训报告、理论考试</w:t>
            </w:r>
          </w:p>
        </w:tc>
        <w:tc>
          <w:tcPr>
            <w:tcW w:w="708" w:type="dxa"/>
            <w:vAlign w:val="center"/>
          </w:tcPr>
          <w:p w14:paraId="1EAE2B31" w14:textId="77777777" w:rsidR="001634B1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53" w:type="dxa"/>
            <w:vAlign w:val="center"/>
          </w:tcPr>
          <w:p w14:paraId="1ABBB777" w14:textId="77777777" w:rsidR="001634B1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E7A20B4" w14:textId="77777777" w:rsidR="001634B1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1634B1" w14:paraId="36457222" w14:textId="77777777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</w:tcPr>
          <w:p w14:paraId="69DB2AAC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泌尿系统疾病病人的护理</w:t>
            </w:r>
          </w:p>
        </w:tc>
        <w:tc>
          <w:tcPr>
            <w:tcW w:w="2967" w:type="dxa"/>
            <w:vAlign w:val="center"/>
          </w:tcPr>
          <w:p w14:paraId="1800F49C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讲授法、案例讨论、预习、提问、视频播放</w:t>
            </w:r>
          </w:p>
        </w:tc>
        <w:tc>
          <w:tcPr>
            <w:tcW w:w="1697" w:type="dxa"/>
            <w:vAlign w:val="center"/>
          </w:tcPr>
          <w:p w14:paraId="77B4BC44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课后习题</w:t>
            </w:r>
          </w:p>
          <w:p w14:paraId="6BA7745C" w14:textId="77777777" w:rsidR="001634B1" w:rsidRDefault="00000000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测验、实训报告、理论考试</w:t>
            </w:r>
          </w:p>
        </w:tc>
        <w:tc>
          <w:tcPr>
            <w:tcW w:w="708" w:type="dxa"/>
            <w:vAlign w:val="center"/>
          </w:tcPr>
          <w:p w14:paraId="1227F0C6" w14:textId="77777777" w:rsidR="001634B1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3" w:type="dxa"/>
            <w:vAlign w:val="center"/>
          </w:tcPr>
          <w:p w14:paraId="214C9F71" w14:textId="77777777" w:rsidR="001634B1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38D7EC8" w14:textId="77777777" w:rsidR="001634B1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1634B1" w14:paraId="5093967B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385407" w14:textId="77777777" w:rsidR="001634B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8FC4393" w14:textId="77777777" w:rsidR="001634B1" w:rsidRDefault="0000000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0B90643" w14:textId="77777777" w:rsidR="001634B1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22A74" w14:textId="77777777" w:rsidR="001634B1" w:rsidRDefault="00000000">
            <w:pPr>
              <w:jc w:val="center"/>
            </w:pPr>
            <w:r>
              <w:rPr>
                <w:rFonts w:hint="eastAsia"/>
              </w:rPr>
              <w:t>96</w:t>
            </w:r>
          </w:p>
        </w:tc>
      </w:tr>
    </w:tbl>
    <w:p w14:paraId="4900CD91" w14:textId="77777777" w:rsidR="001634B1" w:rsidRDefault="00000000">
      <w:pPr>
        <w:pStyle w:val="DG2"/>
        <w:spacing w:before="81" w:after="163"/>
      </w:pPr>
      <w:r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4092"/>
        <w:gridCol w:w="710"/>
        <w:gridCol w:w="930"/>
      </w:tblGrid>
      <w:tr w:rsidR="001634B1" w14:paraId="40490EA2" w14:textId="77777777">
        <w:trPr>
          <w:trHeight w:val="454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832" w14:textId="77777777" w:rsidR="001634B1" w:rsidRDefault="00000000">
            <w:pPr>
              <w:pStyle w:val="DG"/>
            </w:pPr>
            <w:r>
              <w:rPr>
                <w:rFonts w:hint="eastAsia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BCE" w14:textId="77777777" w:rsidR="001634B1" w:rsidRDefault="00000000">
            <w:pPr>
              <w:pStyle w:val="DG"/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41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F46" w14:textId="77777777" w:rsidR="001634B1" w:rsidRDefault="00000000">
            <w:pPr>
              <w:pStyle w:val="DG"/>
            </w:pPr>
            <w:r>
              <w:rPr>
                <w:rFonts w:hint="eastAsia"/>
              </w:rPr>
              <w:t>目标要求与主要内容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560EF" w14:textId="77777777" w:rsidR="001634B1" w:rsidRDefault="00000000">
            <w:pPr>
              <w:pStyle w:val="DG"/>
            </w:pPr>
            <w:r>
              <w:rPr>
                <w:rFonts w:hint="eastAsia"/>
              </w:rPr>
              <w:t>实验</w:t>
            </w:r>
          </w:p>
          <w:p w14:paraId="0F847816" w14:textId="77777777" w:rsidR="001634B1" w:rsidRDefault="00000000">
            <w:pPr>
              <w:pStyle w:val="DG"/>
            </w:pPr>
            <w:r>
              <w:rPr>
                <w:rFonts w:hint="eastAsia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FF8D80" w14:textId="77777777" w:rsidR="001634B1" w:rsidRDefault="00000000">
            <w:pPr>
              <w:pStyle w:val="DG"/>
            </w:pPr>
            <w:r>
              <w:rPr>
                <w:rFonts w:hint="eastAsia"/>
              </w:rPr>
              <w:t>实验</w:t>
            </w:r>
          </w:p>
          <w:p w14:paraId="51E45977" w14:textId="77777777" w:rsidR="001634B1" w:rsidRDefault="00000000">
            <w:pPr>
              <w:pStyle w:val="DG"/>
            </w:pPr>
            <w:r>
              <w:rPr>
                <w:rFonts w:hint="eastAsia"/>
              </w:rPr>
              <w:t>类型</w:t>
            </w:r>
          </w:p>
        </w:tc>
      </w:tr>
      <w:tr w:rsidR="001634B1" w14:paraId="6885A07F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45FA" w14:textId="77777777" w:rsidR="001634B1" w:rsidRDefault="00000000"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B97" w14:textId="77777777" w:rsidR="001634B1" w:rsidRDefault="00000000">
            <w:r>
              <w:rPr>
                <w:rFonts w:hint="eastAsia"/>
              </w:rPr>
              <w:t>慢性阻塞性肺疾病病人的护理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C8B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5E6A7E6C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慢性阻塞性肺疾病病人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慢性阻塞性肺疾病病人</w:t>
            </w:r>
            <w:r>
              <w:rPr>
                <w:rFonts w:hint="eastAsia"/>
                <w:lang w:bidi="ar"/>
              </w:rPr>
              <w:t>的护理计划的制定与实施。</w:t>
            </w:r>
          </w:p>
          <w:p w14:paraId="3680CB7A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060AE3C9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慢性阻塞性肺疾病病人的临床表现、护理措施、健康教育。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4F0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D2153C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00475D67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228" w14:textId="77777777" w:rsidR="001634B1" w:rsidRDefault="00000000"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98F" w14:textId="77777777" w:rsidR="001634B1" w:rsidRDefault="00000000">
            <w:r>
              <w:rPr>
                <w:rFonts w:hint="eastAsia"/>
              </w:rPr>
              <w:t>肺结核疾病病人的护理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48D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20414148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肺结核疾病病人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肺结核疾病病人</w:t>
            </w:r>
            <w:r>
              <w:rPr>
                <w:rFonts w:hint="eastAsia"/>
                <w:lang w:bidi="ar"/>
              </w:rPr>
              <w:t>的护理计划的制定与实施。</w:t>
            </w:r>
          </w:p>
          <w:p w14:paraId="02723982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7314EC3E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肺结核疾病病人的临床表现、辅助检查、护理措施、健康教育。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353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E77D1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73A80BEB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EF0A" w14:textId="77777777" w:rsidR="001634B1" w:rsidRDefault="00000000"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C6E" w14:textId="77777777" w:rsidR="001634B1" w:rsidRDefault="00000000">
            <w:r>
              <w:rPr>
                <w:rFonts w:hint="eastAsia"/>
              </w:rPr>
              <w:t>胸部叩击、呼吸肌功能锻炼、体位引</w:t>
            </w:r>
            <w:r>
              <w:rPr>
                <w:rFonts w:hint="eastAsia"/>
              </w:rPr>
              <w:lastRenderedPageBreak/>
              <w:t>流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277" w14:textId="77777777" w:rsidR="001634B1" w:rsidRDefault="00000000">
            <w:r>
              <w:rPr>
                <w:rFonts w:hint="eastAsia"/>
              </w:rPr>
              <w:lastRenderedPageBreak/>
              <w:t>目标要求</w:t>
            </w:r>
          </w:p>
          <w:p w14:paraId="7516CED5" w14:textId="77777777" w:rsidR="001634B1" w:rsidRDefault="00000000">
            <w:pPr>
              <w:pStyle w:val="DG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掌握吸系统专科技术：雾化吸入、叩背</w:t>
            </w:r>
            <w:r>
              <w:rPr>
                <w:rFonts w:hint="eastAsia"/>
              </w:rPr>
              <w:lastRenderedPageBreak/>
              <w:t>排痰方法护理配合。熟悉体位引流、吸痰的护理。</w:t>
            </w:r>
          </w:p>
          <w:p w14:paraId="0709A809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18800F0E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胸部叩击、深呼吸、有效咳嗽、体位引流的方法。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EE4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F6A27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713F491D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E2797" w14:textId="77777777" w:rsidR="001634B1" w:rsidRDefault="00000000">
            <w:r>
              <w:rPr>
                <w:rFonts w:hint="eastAsia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19104" w14:textId="77777777" w:rsidR="001634B1" w:rsidRDefault="00000000">
            <w:r>
              <w:rPr>
                <w:rFonts w:hint="eastAsia"/>
              </w:rPr>
              <w:t>慢性呼吸衰竭病人的护理</w:t>
            </w:r>
          </w:p>
          <w:p w14:paraId="12451308" w14:textId="77777777" w:rsidR="001634B1" w:rsidRDefault="001634B1"/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7E5CE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0738101E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慢性呼吸衰竭病人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慢性呼吸衰竭病人</w:t>
            </w:r>
            <w:r>
              <w:rPr>
                <w:rFonts w:hint="eastAsia"/>
                <w:lang w:bidi="ar"/>
              </w:rPr>
              <w:t>的护理计划的制定与实施。知道呼吸机等相关医疗设备的原理、操作过程。</w:t>
            </w:r>
          </w:p>
          <w:p w14:paraId="0CCF012E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7C6CF09D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慢性呼吸衰竭病人的临床表现、护理措施、健康教育。</w:t>
            </w:r>
            <w:r>
              <w:rPr>
                <w:rFonts w:hint="eastAsia"/>
                <w:lang w:bidi="ar"/>
              </w:rPr>
              <w:t>观看呼吸机操作视频，初步了解呼吸机的构造和操作流程。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7ABF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E444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4CF9C5CD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4C324" w14:textId="77777777" w:rsidR="001634B1" w:rsidRDefault="00000000">
            <w:r>
              <w:rPr>
                <w:rFonts w:hint="eastAsia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EFB3F" w14:textId="77777777" w:rsidR="001634B1" w:rsidRDefault="00000000">
            <w:r>
              <w:rPr>
                <w:rFonts w:hint="eastAsia"/>
              </w:rPr>
              <w:t>心力衰竭病人的护理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995816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62D5004F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心力衰竭病人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慢性心力衰竭病人</w:t>
            </w:r>
            <w:r>
              <w:rPr>
                <w:rFonts w:hint="eastAsia"/>
                <w:lang w:bidi="ar"/>
              </w:rPr>
              <w:t>的护理计划的制定与实施。</w:t>
            </w:r>
          </w:p>
          <w:p w14:paraId="2079B902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78BB4130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心力衰竭病人的临床表现、护理措施、健康教育。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0C8DF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6E55B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0194B584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61920" w14:textId="77777777" w:rsidR="001634B1" w:rsidRDefault="00000000">
            <w:r>
              <w:rPr>
                <w:rFonts w:hint="eastAsia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E9753" w14:textId="77777777" w:rsidR="001634B1" w:rsidRDefault="00000000">
            <w:r>
              <w:rPr>
                <w:rFonts w:hint="eastAsia"/>
              </w:rPr>
              <w:t>心脏电复律术护理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0158E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75E7D095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lang w:bidi="ar"/>
              </w:rPr>
              <w:t>掌握床旁</w:t>
            </w:r>
            <w:r>
              <w:rPr>
                <w:rFonts w:hint="eastAsia"/>
                <w:lang w:bidi="ar"/>
              </w:rPr>
              <w:t>心脏电复律术的正确操作方法</w:t>
            </w:r>
            <w:r>
              <w:rPr>
                <w:lang w:bidi="ar"/>
              </w:rPr>
              <w:t>。</w:t>
            </w:r>
          </w:p>
          <w:p w14:paraId="5939E8D3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1DA5DADE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心脏电复律术的适应症、禁忌症、种类、操作过程、复律后护理。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A45EB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94F51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03CD86CB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42953" w14:textId="77777777" w:rsidR="001634B1" w:rsidRDefault="00000000">
            <w:r>
              <w:rPr>
                <w:rFonts w:hint="eastAsia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21A9C" w14:textId="77777777" w:rsidR="001634B1" w:rsidRDefault="00000000">
            <w:r>
              <w:rPr>
                <w:rFonts w:hint="eastAsia"/>
              </w:rPr>
              <w:t>原发性高血压病人的护理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3C695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19D64242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原发性高血压病人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原发性高血压病人</w:t>
            </w:r>
            <w:r>
              <w:rPr>
                <w:rFonts w:hint="eastAsia"/>
                <w:lang w:bidi="ar"/>
              </w:rPr>
              <w:t>的护理计划的制定与实施。</w:t>
            </w:r>
          </w:p>
          <w:p w14:paraId="4BB8A8AE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062BF8BA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原发性高血压病人的临床表现、护理措施、健康教育。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19F0E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D1B9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595B9DA0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8D263" w14:textId="77777777" w:rsidR="001634B1" w:rsidRDefault="00000000">
            <w:r>
              <w:rPr>
                <w:rFonts w:hint="eastAsia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C2C75" w14:textId="77777777" w:rsidR="001634B1" w:rsidRDefault="00000000">
            <w:r>
              <w:rPr>
                <w:rFonts w:hint="eastAsia"/>
              </w:rPr>
              <w:t>消化性溃疡病人的护理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24E29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65AD4393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消化性溃疡病人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消化性溃疡病人</w:t>
            </w:r>
            <w:r>
              <w:rPr>
                <w:rFonts w:hint="eastAsia"/>
                <w:lang w:bidi="ar"/>
              </w:rPr>
              <w:t>的护理计划的制定与实施。</w:t>
            </w:r>
          </w:p>
          <w:p w14:paraId="43063F96" w14:textId="77777777" w:rsidR="001634B1" w:rsidRDefault="00000000">
            <w:r>
              <w:rPr>
                <w:rFonts w:hint="eastAsia"/>
              </w:rPr>
              <w:lastRenderedPageBreak/>
              <w:t>主要内容</w:t>
            </w:r>
          </w:p>
          <w:p w14:paraId="61C22785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消化性溃疡病人的临床表现、护理措施、健康教育。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304D6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D78B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7EBAFFF4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AEAFA" w14:textId="77777777" w:rsidR="001634B1" w:rsidRDefault="00000000">
            <w:r>
              <w:rPr>
                <w:rFonts w:hint="eastAsia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54937" w14:textId="77777777" w:rsidR="001634B1" w:rsidRDefault="00000000">
            <w:r>
              <w:rPr>
                <w:rFonts w:hint="eastAsia"/>
              </w:rPr>
              <w:t>肝硬化病人的护理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6BF5D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44C81A57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肝硬化病人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肝硬化病人</w:t>
            </w:r>
            <w:r>
              <w:rPr>
                <w:rFonts w:hint="eastAsia"/>
                <w:lang w:bidi="ar"/>
              </w:rPr>
              <w:t>的护理计划的制定与实施。</w:t>
            </w:r>
          </w:p>
          <w:p w14:paraId="4BA7675A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7034C92D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肝硬化病人的临床表现、护理措施、健康教育。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6A94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7D749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685F2C4A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A3E2E" w14:textId="77777777" w:rsidR="001634B1" w:rsidRDefault="00000000">
            <w:r>
              <w:rPr>
                <w:rFonts w:hint="eastAsia"/>
              </w:rP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0655F" w14:textId="77777777" w:rsidR="001634B1" w:rsidRDefault="00000000">
            <w:r>
              <w:rPr>
                <w:rFonts w:hint="eastAsia"/>
              </w:rPr>
              <w:t>慢性肾小球肾炎及慢性肾衰竭病人的护理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DAE40" w14:textId="77777777" w:rsidR="001634B1" w:rsidRDefault="00000000">
            <w:r>
              <w:rPr>
                <w:rFonts w:hint="eastAsia"/>
              </w:rPr>
              <w:t>目标要求</w:t>
            </w:r>
          </w:p>
          <w:p w14:paraId="6202A4B1" w14:textId="77777777" w:rsidR="001634B1" w:rsidRDefault="00000000">
            <w:pPr>
              <w:ind w:firstLineChars="200" w:firstLine="420"/>
              <w:rPr>
                <w:lang w:bidi="ar"/>
              </w:rPr>
            </w:pPr>
            <w:r>
              <w:rPr>
                <w:rFonts w:hint="eastAsia"/>
                <w:lang w:bidi="ar"/>
              </w:rPr>
              <w:t>学会对</w:t>
            </w:r>
            <w:r>
              <w:rPr>
                <w:rFonts w:hint="eastAsia"/>
              </w:rPr>
              <w:t>慢性肾小球肾炎及慢性肾衰竭病人</w:t>
            </w:r>
            <w:r>
              <w:rPr>
                <w:rFonts w:hint="eastAsia"/>
                <w:lang w:bidi="ar"/>
              </w:rPr>
              <w:t>评估方法。熟悉</w:t>
            </w:r>
            <w:r>
              <w:rPr>
                <w:rFonts w:hint="eastAsia"/>
              </w:rPr>
              <w:t>慢性肾小球肾炎及慢性肾衰竭病人</w:t>
            </w:r>
            <w:r>
              <w:rPr>
                <w:rFonts w:hint="eastAsia"/>
                <w:lang w:bidi="ar"/>
              </w:rPr>
              <w:t>的护理计划的制定与实施。知道血液透析机等相关医疗设备的原理、操作过程。</w:t>
            </w:r>
          </w:p>
          <w:p w14:paraId="1A74F32B" w14:textId="77777777" w:rsidR="001634B1" w:rsidRDefault="00000000">
            <w:r>
              <w:rPr>
                <w:rFonts w:hint="eastAsia"/>
              </w:rPr>
              <w:t>主要内容</w:t>
            </w:r>
          </w:p>
          <w:p w14:paraId="13A17C6F" w14:textId="77777777" w:rsidR="001634B1" w:rsidRDefault="00000000">
            <w:pPr>
              <w:ind w:firstLineChars="200" w:firstLine="420"/>
            </w:pPr>
            <w:r>
              <w:rPr>
                <w:rFonts w:hint="eastAsia"/>
              </w:rPr>
              <w:t>慢性肾小球肾炎及慢性肾衰竭病人的临床表现、护理措施、健康教育。</w:t>
            </w:r>
            <w:r>
              <w:rPr>
                <w:rFonts w:hint="eastAsia"/>
                <w:color w:val="000000"/>
                <w:lang w:bidi="ar"/>
              </w:rPr>
              <w:t>观看血液透析机操作视频，初步了解血液透析机的构造和操作流程。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F709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E0DA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1634B1" w14:paraId="0E481D7F" w14:textId="77777777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3304B3" w14:textId="77777777" w:rsidR="001634B1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FA05C23" w14:textId="77777777" w:rsidR="001634B1" w:rsidRDefault="00000000">
      <w:pPr>
        <w:pStyle w:val="DG1"/>
      </w:pPr>
      <w:bookmarkStart w:id="2" w:name="OLE_LINK1"/>
      <w:bookmarkStart w:id="3" w:name="OLE_LINK2"/>
      <w:r>
        <w:rPr>
          <w:rFonts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4B1" w14:paraId="61D336CF" w14:textId="77777777">
        <w:trPr>
          <w:trHeight w:val="1277"/>
        </w:trPr>
        <w:tc>
          <w:tcPr>
            <w:tcW w:w="8276" w:type="dxa"/>
          </w:tcPr>
          <w:bookmarkEnd w:id="2"/>
          <w:bookmarkEnd w:id="3"/>
          <w:p w14:paraId="45FBA419" w14:textId="77777777" w:rsidR="001634B1" w:rsidRDefault="00000000">
            <w:pPr>
              <w:pStyle w:val="DG0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</w:rPr>
              <w:t>《内科护理1》的课程思政借助学习强国、相关医学事件报道、文献书籍、微信公众号等收集思政素材，主要涉及名人事迹、医学护理相关成就、国家政策、新闻热点事件、法律纠纷等方面，精选后融入课堂。总之，在课程教学中注重加强医德医风教育，着力培养学生“敬佑生命、救死扶伤、甘于奉献、大爱无疆”的医者精神，注重加强医者仁心教育，在培养精湛医术的同时，教育引导学生始终把人民群众生命安全和身体健康放在首位，尊重患者，善于沟通，提升综合素养和人文修养，提升依法应对重大突发公共卫生事件能力，做党和人民信赖的好护士。</w:t>
            </w:r>
          </w:p>
        </w:tc>
      </w:tr>
    </w:tbl>
    <w:p w14:paraId="7EEA9A55" w14:textId="77777777" w:rsidR="001634B1" w:rsidRDefault="00000000">
      <w:pPr>
        <w:pStyle w:val="DG1"/>
      </w:pPr>
      <w:r>
        <w:rPr>
          <w:rFonts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634B1" w14:paraId="07D5B1FD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092FA7BE" w14:textId="77777777" w:rsidR="001634B1" w:rsidRDefault="00000000">
            <w:r>
              <w:rPr>
                <w:rFonts w:hint="eastAsia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442D70E" w14:textId="77777777" w:rsidR="001634B1" w:rsidRDefault="00000000">
            <w:pPr>
              <w:pStyle w:val="DG1"/>
              <w:rPr>
                <w:rFonts w:hAnsi="宋体" w:hint="eastAsia"/>
              </w:rPr>
            </w:pPr>
            <w:r>
              <w:rPr>
                <w:rFonts w:hint="eastAsia"/>
              </w:rPr>
              <w:t>占</w:t>
            </w:r>
            <w:r>
              <w:rPr>
                <w:rFonts w:hint="eastAsia"/>
              </w:rPr>
              <w:lastRenderedPageBreak/>
              <w:t>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340DBF3" w14:textId="77777777" w:rsidR="001634B1" w:rsidRDefault="00000000">
            <w:pPr>
              <w:pStyle w:val="DG1"/>
            </w:pPr>
            <w:r>
              <w:rPr>
                <w:rFonts w:hint="eastAsia"/>
              </w:rPr>
              <w:lastRenderedPageBreak/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A42C508" w14:textId="77777777" w:rsidR="001634B1" w:rsidRDefault="00000000">
            <w:pPr>
              <w:pStyle w:val="DG1"/>
              <w:rPr>
                <w:rFonts w:hAnsi="宋体" w:hint="eastAsia"/>
              </w:rPr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8D8FE3" w14:textId="77777777" w:rsidR="001634B1" w:rsidRDefault="00000000">
            <w:pPr>
              <w:pStyle w:val="DG1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lastRenderedPageBreak/>
              <w:t>计</w:t>
            </w:r>
          </w:p>
        </w:tc>
      </w:tr>
      <w:tr w:rsidR="001634B1" w14:paraId="3D57386D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19E511" w14:textId="77777777" w:rsidR="001634B1" w:rsidRDefault="001634B1"/>
        </w:tc>
        <w:tc>
          <w:tcPr>
            <w:tcW w:w="709" w:type="dxa"/>
            <w:vMerge/>
          </w:tcPr>
          <w:p w14:paraId="787592D1" w14:textId="77777777" w:rsidR="001634B1" w:rsidRDefault="001634B1">
            <w:pPr>
              <w:pStyle w:val="DG1"/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18E4D5E" w14:textId="77777777" w:rsidR="001634B1" w:rsidRDefault="001634B1">
            <w:pPr>
              <w:pStyle w:val="DG1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3AE949" w14:textId="77777777" w:rsidR="001634B1" w:rsidRDefault="00000000">
            <w:pPr>
              <w:pStyle w:val="DG1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 w14:paraId="7E148310" w14:textId="77777777" w:rsidR="001634B1" w:rsidRDefault="00000000">
            <w:pPr>
              <w:pStyle w:val="DG1"/>
            </w:pPr>
            <w:r>
              <w:rPr>
                <w:rFonts w:hint="eastAsia"/>
              </w:rPr>
              <w:t>2</w:t>
            </w:r>
          </w:p>
        </w:tc>
        <w:tc>
          <w:tcPr>
            <w:tcW w:w="612" w:type="dxa"/>
            <w:vAlign w:val="center"/>
          </w:tcPr>
          <w:p w14:paraId="73F4EC14" w14:textId="77777777" w:rsidR="001634B1" w:rsidRDefault="00000000">
            <w:pPr>
              <w:pStyle w:val="DG1"/>
            </w:pPr>
            <w:r>
              <w:rPr>
                <w:rFonts w:hint="eastAsia"/>
              </w:rPr>
              <w:t>3</w:t>
            </w:r>
          </w:p>
        </w:tc>
        <w:tc>
          <w:tcPr>
            <w:tcW w:w="612" w:type="dxa"/>
            <w:vAlign w:val="center"/>
          </w:tcPr>
          <w:p w14:paraId="1611B16E" w14:textId="77777777" w:rsidR="001634B1" w:rsidRDefault="00000000">
            <w:pPr>
              <w:pStyle w:val="DG1"/>
            </w:pPr>
            <w:r>
              <w:rPr>
                <w:rFonts w:hint="eastAsia"/>
              </w:rPr>
              <w:t>4</w:t>
            </w:r>
          </w:p>
        </w:tc>
        <w:tc>
          <w:tcPr>
            <w:tcW w:w="612" w:type="dxa"/>
            <w:vAlign w:val="center"/>
          </w:tcPr>
          <w:p w14:paraId="3FD08DAC" w14:textId="77777777" w:rsidR="001634B1" w:rsidRDefault="00000000">
            <w:pPr>
              <w:pStyle w:val="DG1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3ED7C89D" w14:textId="77777777" w:rsidR="001634B1" w:rsidRDefault="00000000">
            <w:pPr>
              <w:pStyle w:val="DG1"/>
            </w:pPr>
            <w:r>
              <w:rPr>
                <w:rFonts w:hint="eastAsia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73813A9" w14:textId="77777777" w:rsidR="001634B1" w:rsidRDefault="001634B1">
            <w:pPr>
              <w:pStyle w:val="DG1"/>
            </w:pPr>
          </w:p>
        </w:tc>
      </w:tr>
      <w:tr w:rsidR="001634B1" w14:paraId="6075524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61C7527" w14:textId="77777777" w:rsidR="001634B1" w:rsidRDefault="00000000">
            <w:r>
              <w:t>1</w:t>
            </w:r>
          </w:p>
        </w:tc>
        <w:tc>
          <w:tcPr>
            <w:tcW w:w="709" w:type="dxa"/>
          </w:tcPr>
          <w:p w14:paraId="1CC744EB" w14:textId="77777777" w:rsidR="001634B1" w:rsidRDefault="00000000">
            <w: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23ABA67E" w14:textId="77777777" w:rsidR="001634B1" w:rsidRDefault="00000000">
            <w:r>
              <w:rPr>
                <w:rFonts w:hint="eastAsia"/>
              </w:rPr>
              <w:t>期末闭卷考试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B1EEF51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CCFAB1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5E3D286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0101C8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522085B" w14:textId="77777777" w:rsidR="001634B1" w:rsidRDefault="001634B1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14:paraId="15A76B32" w14:textId="77777777" w:rsidR="001634B1" w:rsidRDefault="001634B1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2C8125D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634B1" w14:paraId="4435EBB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E23521" w14:textId="77777777" w:rsidR="001634B1" w:rsidRDefault="00000000">
            <w:r>
              <w:t>X1</w:t>
            </w:r>
          </w:p>
        </w:tc>
        <w:tc>
          <w:tcPr>
            <w:tcW w:w="709" w:type="dxa"/>
          </w:tcPr>
          <w:p w14:paraId="741CE377" w14:textId="77777777" w:rsidR="001634B1" w:rsidRDefault="00000000"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134F3A14" w14:textId="77777777" w:rsidR="001634B1" w:rsidRDefault="00000000">
            <w:r>
              <w:rPr>
                <w:rFonts w:hint="eastAsia"/>
              </w:rPr>
              <w:t>阶段测验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173CFD4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2F8EB8E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27183E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7DCE153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FBCE26D" w14:textId="77777777" w:rsidR="001634B1" w:rsidRDefault="001634B1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14:paraId="6C474F0E" w14:textId="77777777" w:rsidR="001634B1" w:rsidRDefault="001634B1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6B0B5A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634B1" w14:paraId="4B7B0315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39F89DD" w14:textId="77777777" w:rsidR="001634B1" w:rsidRDefault="00000000">
            <w:r>
              <w:t>X2</w:t>
            </w:r>
          </w:p>
        </w:tc>
        <w:tc>
          <w:tcPr>
            <w:tcW w:w="709" w:type="dxa"/>
          </w:tcPr>
          <w:p w14:paraId="7A78D5B3" w14:textId="77777777" w:rsidR="001634B1" w:rsidRDefault="00000000"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08AB1BE2" w14:textId="77777777" w:rsidR="001634B1" w:rsidRDefault="00000000">
            <w:r>
              <w:rPr>
                <w:rFonts w:hint="eastAsia"/>
              </w:rPr>
              <w:t>实训报告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759574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9766F7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F9F5AA3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F64E559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BF61C5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516A5A0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0DCA38C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634B1" w14:paraId="26E254C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321292" w14:textId="77777777" w:rsidR="001634B1" w:rsidRDefault="00000000">
            <w:r>
              <w:t>X3</w:t>
            </w:r>
          </w:p>
        </w:tc>
        <w:tc>
          <w:tcPr>
            <w:tcW w:w="709" w:type="dxa"/>
          </w:tcPr>
          <w:p w14:paraId="20FF51FE" w14:textId="77777777" w:rsidR="001634B1" w:rsidRDefault="00000000">
            <w: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7DF946C6" w14:textId="77777777" w:rsidR="001634B1" w:rsidRDefault="00000000"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F1D2166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B972F7A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2054AF6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019B215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4D1AD12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AE92C0E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4C0ED8" w14:textId="77777777" w:rsidR="001634B1" w:rsidRDefault="00000000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3DA3340" w14:textId="77777777" w:rsidR="001634B1" w:rsidRDefault="00000000">
      <w:pPr>
        <w:pStyle w:val="DG2"/>
        <w:spacing w:before="81" w:after="163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1634B1" w14:paraId="1801CBE8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4ECEE7F" w14:textId="77777777" w:rsidR="001634B1" w:rsidRDefault="00000000">
            <w:r>
              <w:rPr>
                <w:rFonts w:hint="eastAsia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40866C95" w14:textId="77777777" w:rsidR="001634B1" w:rsidRDefault="00000000">
            <w:r>
              <w:rPr>
                <w:rFonts w:hint="eastAsia"/>
              </w:rPr>
              <w:t>课</w:t>
            </w:r>
          </w:p>
          <w:p w14:paraId="00006015" w14:textId="77777777" w:rsidR="001634B1" w:rsidRDefault="00000000">
            <w:r>
              <w:rPr>
                <w:rFonts w:hint="eastAsia"/>
              </w:rPr>
              <w:t>程</w:t>
            </w:r>
          </w:p>
          <w:p w14:paraId="2972B1D7" w14:textId="77777777" w:rsidR="001634B1" w:rsidRDefault="00000000">
            <w:r>
              <w:rPr>
                <w:rFonts w:hint="eastAsia"/>
              </w:rPr>
              <w:t>目</w:t>
            </w:r>
          </w:p>
          <w:p w14:paraId="301D3F07" w14:textId="77777777" w:rsidR="001634B1" w:rsidRDefault="00000000">
            <w:r>
              <w:rPr>
                <w:rFonts w:hint="eastAsia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6D07C077" w14:textId="77777777" w:rsidR="001634B1" w:rsidRDefault="00000000">
            <w:r>
              <w:rPr>
                <w:rFonts w:hint="eastAsia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5D6F75A9" w14:textId="77777777" w:rsidR="001634B1" w:rsidRDefault="00000000">
            <w:pPr>
              <w:pStyle w:val="DG1"/>
            </w:pPr>
            <w:r>
              <w:rPr>
                <w:rFonts w:hint="eastAsia"/>
              </w:rPr>
              <w:t>评价标准</w:t>
            </w:r>
          </w:p>
        </w:tc>
      </w:tr>
      <w:tr w:rsidR="001634B1" w14:paraId="163303A1" w14:textId="77777777">
        <w:trPr>
          <w:trHeight w:val="283"/>
        </w:trPr>
        <w:tc>
          <w:tcPr>
            <w:tcW w:w="613" w:type="dxa"/>
            <w:vMerge/>
          </w:tcPr>
          <w:p w14:paraId="17F85242" w14:textId="77777777" w:rsidR="001634B1" w:rsidRDefault="001634B1"/>
        </w:tc>
        <w:tc>
          <w:tcPr>
            <w:tcW w:w="648" w:type="dxa"/>
            <w:vMerge/>
          </w:tcPr>
          <w:p w14:paraId="2C7872B0" w14:textId="77777777" w:rsidR="001634B1" w:rsidRDefault="001634B1">
            <w:pPr>
              <w:pStyle w:val="DG1"/>
            </w:pPr>
          </w:p>
        </w:tc>
        <w:tc>
          <w:tcPr>
            <w:tcW w:w="1403" w:type="dxa"/>
            <w:vMerge/>
          </w:tcPr>
          <w:p w14:paraId="23D49312" w14:textId="77777777" w:rsidR="001634B1" w:rsidRDefault="001634B1">
            <w:pPr>
              <w:pStyle w:val="DG1"/>
            </w:pPr>
          </w:p>
        </w:tc>
        <w:tc>
          <w:tcPr>
            <w:tcW w:w="1403" w:type="dxa"/>
            <w:vAlign w:val="center"/>
          </w:tcPr>
          <w:p w14:paraId="2D1AD7CE" w14:textId="77777777" w:rsidR="001634B1" w:rsidRDefault="00000000">
            <w:r>
              <w:rPr>
                <w:rFonts w:hint="eastAsia"/>
              </w:rPr>
              <w:t>优</w:t>
            </w:r>
          </w:p>
          <w:p w14:paraId="79D5D180" w14:textId="77777777" w:rsidR="001634B1" w:rsidRDefault="00000000">
            <w:r>
              <w:t>100-90</w:t>
            </w:r>
          </w:p>
        </w:tc>
        <w:tc>
          <w:tcPr>
            <w:tcW w:w="1403" w:type="dxa"/>
            <w:vAlign w:val="center"/>
          </w:tcPr>
          <w:p w14:paraId="1AD30946" w14:textId="77777777" w:rsidR="001634B1" w:rsidRDefault="00000000">
            <w:r>
              <w:rPr>
                <w:rFonts w:hint="eastAsia"/>
              </w:rPr>
              <w:t>良</w:t>
            </w:r>
          </w:p>
          <w:p w14:paraId="2D1779F4" w14:textId="77777777" w:rsidR="001634B1" w:rsidRDefault="00000000">
            <w:r>
              <w:t>89-75</w:t>
            </w:r>
          </w:p>
        </w:tc>
        <w:tc>
          <w:tcPr>
            <w:tcW w:w="1403" w:type="dxa"/>
            <w:vAlign w:val="center"/>
          </w:tcPr>
          <w:p w14:paraId="78AE4FF7" w14:textId="77777777" w:rsidR="001634B1" w:rsidRDefault="00000000">
            <w:r>
              <w:rPr>
                <w:rFonts w:hint="eastAsia"/>
              </w:rPr>
              <w:t>中</w:t>
            </w:r>
          </w:p>
          <w:p w14:paraId="523EBE20" w14:textId="77777777" w:rsidR="001634B1" w:rsidRDefault="00000000">
            <w:r>
              <w:t>74-60</w:t>
            </w:r>
          </w:p>
        </w:tc>
        <w:tc>
          <w:tcPr>
            <w:tcW w:w="1403" w:type="dxa"/>
            <w:vAlign w:val="center"/>
          </w:tcPr>
          <w:p w14:paraId="4C10B428" w14:textId="77777777" w:rsidR="001634B1" w:rsidRDefault="00000000">
            <w:r>
              <w:rPr>
                <w:rFonts w:hint="eastAsia"/>
              </w:rPr>
              <w:t>不及格</w:t>
            </w:r>
          </w:p>
          <w:p w14:paraId="37DC36E7" w14:textId="77777777" w:rsidR="001634B1" w:rsidRDefault="00000000">
            <w:r>
              <w:t>59-0</w:t>
            </w:r>
          </w:p>
        </w:tc>
      </w:tr>
      <w:tr w:rsidR="001634B1" w14:paraId="0527E85D" w14:textId="77777777">
        <w:trPr>
          <w:trHeight w:val="454"/>
        </w:trPr>
        <w:tc>
          <w:tcPr>
            <w:tcW w:w="613" w:type="dxa"/>
            <w:vAlign w:val="center"/>
          </w:tcPr>
          <w:p w14:paraId="3E1EE472" w14:textId="77777777" w:rsidR="001634B1" w:rsidRDefault="00000000">
            <w:r>
              <w:t>1</w:t>
            </w:r>
          </w:p>
        </w:tc>
        <w:tc>
          <w:tcPr>
            <w:tcW w:w="648" w:type="dxa"/>
            <w:vAlign w:val="center"/>
          </w:tcPr>
          <w:p w14:paraId="422EC2A7" w14:textId="77777777" w:rsidR="001634B1" w:rsidRDefault="001634B1"/>
        </w:tc>
        <w:tc>
          <w:tcPr>
            <w:tcW w:w="1403" w:type="dxa"/>
            <w:vAlign w:val="center"/>
          </w:tcPr>
          <w:p w14:paraId="16EE6753" w14:textId="77777777" w:rsidR="001634B1" w:rsidRDefault="001634B1"/>
        </w:tc>
        <w:tc>
          <w:tcPr>
            <w:tcW w:w="1403" w:type="dxa"/>
            <w:vAlign w:val="center"/>
          </w:tcPr>
          <w:p w14:paraId="52FE88C8" w14:textId="77777777" w:rsidR="001634B1" w:rsidRDefault="001634B1">
            <w:pPr>
              <w:pStyle w:val="DG0"/>
              <w:rPr>
                <w:rFonts w:hint="eastAsia"/>
              </w:rPr>
            </w:pPr>
          </w:p>
        </w:tc>
        <w:tc>
          <w:tcPr>
            <w:tcW w:w="1403" w:type="dxa"/>
            <w:vAlign w:val="center"/>
          </w:tcPr>
          <w:p w14:paraId="09D25240" w14:textId="77777777" w:rsidR="001634B1" w:rsidRDefault="001634B1">
            <w:pPr>
              <w:pStyle w:val="DG0"/>
              <w:rPr>
                <w:rFonts w:hint="eastAsia"/>
              </w:rPr>
            </w:pPr>
          </w:p>
        </w:tc>
        <w:tc>
          <w:tcPr>
            <w:tcW w:w="1403" w:type="dxa"/>
            <w:vAlign w:val="center"/>
          </w:tcPr>
          <w:p w14:paraId="64AA22CF" w14:textId="77777777" w:rsidR="001634B1" w:rsidRDefault="001634B1">
            <w:pPr>
              <w:pStyle w:val="DG0"/>
              <w:rPr>
                <w:rFonts w:hint="eastAsia"/>
              </w:rPr>
            </w:pPr>
          </w:p>
        </w:tc>
        <w:tc>
          <w:tcPr>
            <w:tcW w:w="1403" w:type="dxa"/>
            <w:vAlign w:val="center"/>
          </w:tcPr>
          <w:p w14:paraId="6E065CED" w14:textId="77777777" w:rsidR="001634B1" w:rsidRDefault="001634B1">
            <w:pPr>
              <w:pStyle w:val="a9"/>
              <w:spacing w:before="163" w:after="163"/>
            </w:pPr>
          </w:p>
        </w:tc>
      </w:tr>
      <w:tr w:rsidR="001634B1" w14:paraId="77E83A92" w14:textId="77777777">
        <w:trPr>
          <w:trHeight w:val="454"/>
        </w:trPr>
        <w:tc>
          <w:tcPr>
            <w:tcW w:w="613" w:type="dxa"/>
            <w:vAlign w:val="center"/>
          </w:tcPr>
          <w:p w14:paraId="6709D96D" w14:textId="77777777" w:rsidR="001634B1" w:rsidRDefault="00000000">
            <w:r>
              <w:t>X1</w:t>
            </w:r>
          </w:p>
        </w:tc>
        <w:tc>
          <w:tcPr>
            <w:tcW w:w="648" w:type="dxa"/>
            <w:vAlign w:val="center"/>
          </w:tcPr>
          <w:p w14:paraId="7FE719CA" w14:textId="77777777" w:rsidR="001634B1" w:rsidRDefault="001634B1"/>
        </w:tc>
        <w:tc>
          <w:tcPr>
            <w:tcW w:w="1403" w:type="dxa"/>
            <w:vAlign w:val="center"/>
          </w:tcPr>
          <w:p w14:paraId="5FD54980" w14:textId="77777777" w:rsidR="001634B1" w:rsidRDefault="001634B1"/>
        </w:tc>
        <w:tc>
          <w:tcPr>
            <w:tcW w:w="1403" w:type="dxa"/>
            <w:vAlign w:val="center"/>
          </w:tcPr>
          <w:p w14:paraId="14719BBA" w14:textId="77777777" w:rsidR="001634B1" w:rsidRDefault="001634B1"/>
        </w:tc>
        <w:tc>
          <w:tcPr>
            <w:tcW w:w="1403" w:type="dxa"/>
            <w:vAlign w:val="center"/>
          </w:tcPr>
          <w:p w14:paraId="656FFB72" w14:textId="77777777" w:rsidR="001634B1" w:rsidRDefault="001634B1"/>
        </w:tc>
        <w:tc>
          <w:tcPr>
            <w:tcW w:w="1403" w:type="dxa"/>
            <w:vAlign w:val="center"/>
          </w:tcPr>
          <w:p w14:paraId="140E2C31" w14:textId="77777777" w:rsidR="001634B1" w:rsidRDefault="001634B1"/>
        </w:tc>
        <w:tc>
          <w:tcPr>
            <w:tcW w:w="1403" w:type="dxa"/>
            <w:vAlign w:val="center"/>
          </w:tcPr>
          <w:p w14:paraId="7EC21D3A" w14:textId="77777777" w:rsidR="001634B1" w:rsidRDefault="001634B1"/>
        </w:tc>
      </w:tr>
      <w:tr w:rsidR="001634B1" w14:paraId="1601E11C" w14:textId="77777777">
        <w:trPr>
          <w:trHeight w:val="454"/>
        </w:trPr>
        <w:tc>
          <w:tcPr>
            <w:tcW w:w="613" w:type="dxa"/>
            <w:vAlign w:val="center"/>
          </w:tcPr>
          <w:p w14:paraId="231BE0A9" w14:textId="77777777" w:rsidR="001634B1" w:rsidRDefault="00000000">
            <w:r>
              <w:t>X2</w:t>
            </w:r>
          </w:p>
        </w:tc>
        <w:tc>
          <w:tcPr>
            <w:tcW w:w="648" w:type="dxa"/>
            <w:vAlign w:val="center"/>
          </w:tcPr>
          <w:p w14:paraId="7F868357" w14:textId="77777777" w:rsidR="001634B1" w:rsidRDefault="001634B1"/>
        </w:tc>
        <w:tc>
          <w:tcPr>
            <w:tcW w:w="1403" w:type="dxa"/>
            <w:vAlign w:val="center"/>
          </w:tcPr>
          <w:p w14:paraId="6669998A" w14:textId="77777777" w:rsidR="001634B1" w:rsidRDefault="001634B1"/>
        </w:tc>
        <w:tc>
          <w:tcPr>
            <w:tcW w:w="1403" w:type="dxa"/>
            <w:vAlign w:val="center"/>
          </w:tcPr>
          <w:p w14:paraId="7C342390" w14:textId="77777777" w:rsidR="001634B1" w:rsidRDefault="001634B1"/>
        </w:tc>
        <w:tc>
          <w:tcPr>
            <w:tcW w:w="1403" w:type="dxa"/>
            <w:vAlign w:val="center"/>
          </w:tcPr>
          <w:p w14:paraId="774542BF" w14:textId="77777777" w:rsidR="001634B1" w:rsidRDefault="001634B1"/>
        </w:tc>
        <w:tc>
          <w:tcPr>
            <w:tcW w:w="1403" w:type="dxa"/>
            <w:vAlign w:val="center"/>
          </w:tcPr>
          <w:p w14:paraId="371E87E8" w14:textId="77777777" w:rsidR="001634B1" w:rsidRDefault="001634B1"/>
        </w:tc>
        <w:tc>
          <w:tcPr>
            <w:tcW w:w="1403" w:type="dxa"/>
            <w:vAlign w:val="center"/>
          </w:tcPr>
          <w:p w14:paraId="2950A620" w14:textId="77777777" w:rsidR="001634B1" w:rsidRDefault="001634B1"/>
        </w:tc>
      </w:tr>
      <w:tr w:rsidR="001634B1" w14:paraId="2DC9352B" w14:textId="77777777">
        <w:trPr>
          <w:trHeight w:val="454"/>
        </w:trPr>
        <w:tc>
          <w:tcPr>
            <w:tcW w:w="613" w:type="dxa"/>
            <w:vAlign w:val="center"/>
          </w:tcPr>
          <w:p w14:paraId="6125AD96" w14:textId="77777777" w:rsidR="001634B1" w:rsidRDefault="00000000">
            <w:r>
              <w:t>X3</w:t>
            </w:r>
          </w:p>
        </w:tc>
        <w:tc>
          <w:tcPr>
            <w:tcW w:w="648" w:type="dxa"/>
            <w:vAlign w:val="center"/>
          </w:tcPr>
          <w:p w14:paraId="7D813917" w14:textId="77777777" w:rsidR="001634B1" w:rsidRDefault="001634B1"/>
        </w:tc>
        <w:tc>
          <w:tcPr>
            <w:tcW w:w="1403" w:type="dxa"/>
            <w:vAlign w:val="center"/>
          </w:tcPr>
          <w:p w14:paraId="6178333F" w14:textId="77777777" w:rsidR="001634B1" w:rsidRDefault="001634B1"/>
        </w:tc>
        <w:tc>
          <w:tcPr>
            <w:tcW w:w="1403" w:type="dxa"/>
            <w:vAlign w:val="center"/>
          </w:tcPr>
          <w:p w14:paraId="5B52D685" w14:textId="77777777" w:rsidR="001634B1" w:rsidRDefault="001634B1"/>
        </w:tc>
        <w:tc>
          <w:tcPr>
            <w:tcW w:w="1403" w:type="dxa"/>
            <w:vAlign w:val="center"/>
          </w:tcPr>
          <w:p w14:paraId="13FC95F8" w14:textId="77777777" w:rsidR="001634B1" w:rsidRDefault="001634B1"/>
        </w:tc>
        <w:tc>
          <w:tcPr>
            <w:tcW w:w="1403" w:type="dxa"/>
            <w:vAlign w:val="center"/>
          </w:tcPr>
          <w:p w14:paraId="5C1202EA" w14:textId="77777777" w:rsidR="001634B1" w:rsidRDefault="001634B1"/>
        </w:tc>
        <w:tc>
          <w:tcPr>
            <w:tcW w:w="1403" w:type="dxa"/>
            <w:vAlign w:val="center"/>
          </w:tcPr>
          <w:p w14:paraId="3A06B136" w14:textId="77777777" w:rsidR="001634B1" w:rsidRDefault="001634B1"/>
        </w:tc>
      </w:tr>
      <w:tr w:rsidR="001634B1" w14:paraId="1AFB7514" w14:textId="77777777">
        <w:trPr>
          <w:trHeight w:val="454"/>
        </w:trPr>
        <w:tc>
          <w:tcPr>
            <w:tcW w:w="613" w:type="dxa"/>
            <w:vAlign w:val="center"/>
          </w:tcPr>
          <w:p w14:paraId="1B097037" w14:textId="77777777" w:rsidR="001634B1" w:rsidRDefault="00000000">
            <w:r>
              <w:t>X4</w:t>
            </w:r>
          </w:p>
        </w:tc>
        <w:tc>
          <w:tcPr>
            <w:tcW w:w="648" w:type="dxa"/>
            <w:vAlign w:val="center"/>
          </w:tcPr>
          <w:p w14:paraId="5422AD4B" w14:textId="77777777" w:rsidR="001634B1" w:rsidRDefault="001634B1"/>
        </w:tc>
        <w:tc>
          <w:tcPr>
            <w:tcW w:w="1403" w:type="dxa"/>
            <w:vAlign w:val="center"/>
          </w:tcPr>
          <w:p w14:paraId="515F02BE" w14:textId="77777777" w:rsidR="001634B1" w:rsidRDefault="001634B1"/>
        </w:tc>
        <w:tc>
          <w:tcPr>
            <w:tcW w:w="1403" w:type="dxa"/>
            <w:vAlign w:val="center"/>
          </w:tcPr>
          <w:p w14:paraId="44F90D76" w14:textId="77777777" w:rsidR="001634B1" w:rsidRDefault="001634B1"/>
        </w:tc>
        <w:tc>
          <w:tcPr>
            <w:tcW w:w="1403" w:type="dxa"/>
            <w:vAlign w:val="center"/>
          </w:tcPr>
          <w:p w14:paraId="21864AED" w14:textId="77777777" w:rsidR="001634B1" w:rsidRDefault="001634B1"/>
        </w:tc>
        <w:tc>
          <w:tcPr>
            <w:tcW w:w="1403" w:type="dxa"/>
            <w:vAlign w:val="center"/>
          </w:tcPr>
          <w:p w14:paraId="37F51E85" w14:textId="77777777" w:rsidR="001634B1" w:rsidRDefault="001634B1"/>
        </w:tc>
        <w:tc>
          <w:tcPr>
            <w:tcW w:w="1403" w:type="dxa"/>
            <w:vAlign w:val="center"/>
          </w:tcPr>
          <w:p w14:paraId="51A0A58A" w14:textId="77777777" w:rsidR="001634B1" w:rsidRDefault="001634B1"/>
        </w:tc>
      </w:tr>
      <w:tr w:rsidR="001634B1" w14:paraId="33831751" w14:textId="77777777">
        <w:trPr>
          <w:trHeight w:val="454"/>
        </w:trPr>
        <w:tc>
          <w:tcPr>
            <w:tcW w:w="613" w:type="dxa"/>
            <w:vAlign w:val="center"/>
          </w:tcPr>
          <w:p w14:paraId="3BC740DB" w14:textId="77777777" w:rsidR="001634B1" w:rsidRDefault="00000000">
            <w:r>
              <w:t>X5</w:t>
            </w:r>
          </w:p>
        </w:tc>
        <w:tc>
          <w:tcPr>
            <w:tcW w:w="648" w:type="dxa"/>
            <w:vAlign w:val="center"/>
          </w:tcPr>
          <w:p w14:paraId="660FDB10" w14:textId="77777777" w:rsidR="001634B1" w:rsidRDefault="001634B1"/>
        </w:tc>
        <w:tc>
          <w:tcPr>
            <w:tcW w:w="1403" w:type="dxa"/>
            <w:vAlign w:val="center"/>
          </w:tcPr>
          <w:p w14:paraId="0953D5EC" w14:textId="77777777" w:rsidR="001634B1" w:rsidRDefault="001634B1"/>
        </w:tc>
        <w:tc>
          <w:tcPr>
            <w:tcW w:w="1403" w:type="dxa"/>
            <w:vAlign w:val="center"/>
          </w:tcPr>
          <w:p w14:paraId="704281CB" w14:textId="77777777" w:rsidR="001634B1" w:rsidRDefault="001634B1"/>
        </w:tc>
        <w:tc>
          <w:tcPr>
            <w:tcW w:w="1403" w:type="dxa"/>
            <w:vAlign w:val="center"/>
          </w:tcPr>
          <w:p w14:paraId="427A3864" w14:textId="77777777" w:rsidR="001634B1" w:rsidRDefault="001634B1"/>
        </w:tc>
        <w:tc>
          <w:tcPr>
            <w:tcW w:w="1403" w:type="dxa"/>
            <w:vAlign w:val="center"/>
          </w:tcPr>
          <w:p w14:paraId="65D220AE" w14:textId="77777777" w:rsidR="001634B1" w:rsidRDefault="001634B1"/>
        </w:tc>
        <w:tc>
          <w:tcPr>
            <w:tcW w:w="1403" w:type="dxa"/>
            <w:vAlign w:val="center"/>
          </w:tcPr>
          <w:p w14:paraId="493C9092" w14:textId="77777777" w:rsidR="001634B1" w:rsidRDefault="001634B1"/>
        </w:tc>
      </w:tr>
    </w:tbl>
    <w:p w14:paraId="472255F1" w14:textId="77777777" w:rsidR="001634B1" w:rsidRDefault="00000000">
      <w:pPr>
        <w:pStyle w:val="DG1"/>
      </w:pPr>
      <w:r>
        <w:rPr>
          <w:rFonts w:hint="eastAsia"/>
        </w:rPr>
        <w:t>六、其他需要说明的问题</w:t>
      </w:r>
      <w:r>
        <w:rPr>
          <w:rFonts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634B1" w14:paraId="41E7A5C6" w14:textId="77777777">
        <w:tc>
          <w:tcPr>
            <w:tcW w:w="8296" w:type="dxa"/>
          </w:tcPr>
          <w:p w14:paraId="0B47DE63" w14:textId="77777777" w:rsidR="001634B1" w:rsidRDefault="00000000">
            <w:r>
              <w:rPr>
                <w:rFonts w:hint="eastAsia"/>
              </w:rPr>
              <w:t>无。</w:t>
            </w:r>
          </w:p>
          <w:p w14:paraId="5F2B3BA7" w14:textId="77777777" w:rsidR="001634B1" w:rsidRDefault="001634B1"/>
          <w:p w14:paraId="189C5EA5" w14:textId="77777777" w:rsidR="001634B1" w:rsidRDefault="001634B1"/>
        </w:tc>
      </w:tr>
    </w:tbl>
    <w:p w14:paraId="6ECF81DB" w14:textId="77777777" w:rsidR="001634B1" w:rsidRDefault="001634B1">
      <w:pPr>
        <w:pStyle w:val="DG1"/>
      </w:pPr>
    </w:p>
    <w:sectPr w:rsidR="001634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293A" w14:textId="77777777" w:rsidR="0053232B" w:rsidRDefault="0053232B">
      <w:pPr>
        <w:spacing w:before="120" w:after="120" w:line="240" w:lineRule="auto"/>
      </w:pPr>
      <w:r>
        <w:separator/>
      </w:r>
    </w:p>
  </w:endnote>
  <w:endnote w:type="continuationSeparator" w:id="0">
    <w:p w14:paraId="608CEF2F" w14:textId="77777777" w:rsidR="0053232B" w:rsidRDefault="0053232B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C2E" w14:textId="77777777" w:rsidR="001634B1" w:rsidRDefault="001634B1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C16C" w14:textId="77777777" w:rsidR="001634B1" w:rsidRDefault="001634B1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05BB" w14:textId="77777777" w:rsidR="001634B1" w:rsidRDefault="001634B1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BF55" w14:textId="77777777" w:rsidR="0053232B" w:rsidRDefault="0053232B">
      <w:pPr>
        <w:spacing w:before="120" w:after="120" w:line="240" w:lineRule="auto"/>
      </w:pPr>
      <w:r>
        <w:separator/>
      </w:r>
    </w:p>
  </w:footnote>
  <w:footnote w:type="continuationSeparator" w:id="0">
    <w:p w14:paraId="22541297" w14:textId="77777777" w:rsidR="0053232B" w:rsidRDefault="0053232B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D561" w14:textId="77777777" w:rsidR="001634B1" w:rsidRDefault="001634B1">
    <w:pPr>
      <w:pStyle w:val="a7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BE4E" w14:textId="77777777" w:rsidR="001634B1" w:rsidRDefault="00000000">
    <w:pPr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1F607" wp14:editId="78C82E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BB3A64" w14:textId="77777777" w:rsidR="001634B1" w:rsidRDefault="00000000">
                          <w:pPr>
                            <w:spacing w:before="120" w:after="120"/>
                          </w:pPr>
                          <w:r>
                            <w:t>SJQU-QR-JW-052</w:t>
                          </w:r>
                          <w:r>
                            <w:t>（</w:t>
                          </w:r>
                          <w:r>
                            <w:t>A0</w:t>
                          </w:r>
                          <w: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1889E11">
                    <w:pPr>
                      <w:spacing w:before="120" w:after="120"/>
                    </w:pPr>
                    <w: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A933" w14:textId="77777777" w:rsidR="001634B1" w:rsidRDefault="001634B1">
    <w:pPr>
      <w:pStyle w:val="a7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417"/>
    <w:multiLevelType w:val="singleLevel"/>
    <w:tmpl w:val="0862341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408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lOTcwZjMxZmZhNWFmYmI2M2UyYjUyYjAzNTU2YzcifQ=="/>
  </w:docVars>
  <w:rsids>
    <w:rsidRoot w:val="00B7651F"/>
    <w:rsid w:val="000023B2"/>
    <w:rsid w:val="000203E0"/>
    <w:rsid w:val="000210E0"/>
    <w:rsid w:val="00026D3B"/>
    <w:rsid w:val="00033082"/>
    <w:rsid w:val="00037D70"/>
    <w:rsid w:val="0006001D"/>
    <w:rsid w:val="00061E62"/>
    <w:rsid w:val="0006213E"/>
    <w:rsid w:val="00066041"/>
    <w:rsid w:val="00076794"/>
    <w:rsid w:val="0008122A"/>
    <w:rsid w:val="0008336A"/>
    <w:rsid w:val="00087488"/>
    <w:rsid w:val="0009050A"/>
    <w:rsid w:val="0009721F"/>
    <w:rsid w:val="000A4E73"/>
    <w:rsid w:val="000B1BD2"/>
    <w:rsid w:val="000C0F0D"/>
    <w:rsid w:val="000C13BC"/>
    <w:rsid w:val="000C5CF3"/>
    <w:rsid w:val="000D28E5"/>
    <w:rsid w:val="000D34D7"/>
    <w:rsid w:val="00100633"/>
    <w:rsid w:val="00101709"/>
    <w:rsid w:val="001072BC"/>
    <w:rsid w:val="00114BD6"/>
    <w:rsid w:val="00123E16"/>
    <w:rsid w:val="00130958"/>
    <w:rsid w:val="00130F6D"/>
    <w:rsid w:val="00144082"/>
    <w:rsid w:val="001634B1"/>
    <w:rsid w:val="00163A48"/>
    <w:rsid w:val="00164E36"/>
    <w:rsid w:val="00170B5D"/>
    <w:rsid w:val="001724F2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88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2EF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013B"/>
    <w:rsid w:val="003A1680"/>
    <w:rsid w:val="003A373C"/>
    <w:rsid w:val="003A5874"/>
    <w:rsid w:val="003B1047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37E94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0CE8"/>
    <w:rsid w:val="004A4645"/>
    <w:rsid w:val="004A6F3A"/>
    <w:rsid w:val="004B408D"/>
    <w:rsid w:val="004B6F68"/>
    <w:rsid w:val="004B73F7"/>
    <w:rsid w:val="004D4FB3"/>
    <w:rsid w:val="004D75A6"/>
    <w:rsid w:val="004E3456"/>
    <w:rsid w:val="004E5547"/>
    <w:rsid w:val="004F3DF0"/>
    <w:rsid w:val="005074E1"/>
    <w:rsid w:val="005126F1"/>
    <w:rsid w:val="00513F2F"/>
    <w:rsid w:val="0051612A"/>
    <w:rsid w:val="00517176"/>
    <w:rsid w:val="00520618"/>
    <w:rsid w:val="0052192E"/>
    <w:rsid w:val="00524300"/>
    <w:rsid w:val="0053232B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1D9"/>
    <w:rsid w:val="00555BA0"/>
    <w:rsid w:val="00556E41"/>
    <w:rsid w:val="00570482"/>
    <w:rsid w:val="0057496F"/>
    <w:rsid w:val="0057715A"/>
    <w:rsid w:val="00580E66"/>
    <w:rsid w:val="00586DDE"/>
    <w:rsid w:val="0059045B"/>
    <w:rsid w:val="005A13AB"/>
    <w:rsid w:val="005A199D"/>
    <w:rsid w:val="005B1150"/>
    <w:rsid w:val="005B1FFC"/>
    <w:rsid w:val="005B2B6D"/>
    <w:rsid w:val="005B4B4E"/>
    <w:rsid w:val="005C3A76"/>
    <w:rsid w:val="005D5B6F"/>
    <w:rsid w:val="005E38A5"/>
    <w:rsid w:val="005F242A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0EC0"/>
    <w:rsid w:val="00665454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EDA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5AC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0668C"/>
    <w:rsid w:val="00815B8E"/>
    <w:rsid w:val="00816D99"/>
    <w:rsid w:val="0082324C"/>
    <w:rsid w:val="00823D71"/>
    <w:rsid w:val="008245AF"/>
    <w:rsid w:val="008256B9"/>
    <w:rsid w:val="0083705D"/>
    <w:rsid w:val="00837FDE"/>
    <w:rsid w:val="0084242F"/>
    <w:rsid w:val="00847437"/>
    <w:rsid w:val="00875288"/>
    <w:rsid w:val="00882E15"/>
    <w:rsid w:val="008901A2"/>
    <w:rsid w:val="008A08B0"/>
    <w:rsid w:val="008A23D9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4C00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65E2E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A2188"/>
    <w:rsid w:val="009B04E7"/>
    <w:rsid w:val="009B14E8"/>
    <w:rsid w:val="009B4D21"/>
    <w:rsid w:val="009B5A73"/>
    <w:rsid w:val="009C2B89"/>
    <w:rsid w:val="009C300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0AE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41D89"/>
    <w:rsid w:val="00A769B1"/>
    <w:rsid w:val="00A77DA3"/>
    <w:rsid w:val="00A83245"/>
    <w:rsid w:val="00A837D5"/>
    <w:rsid w:val="00A83E04"/>
    <w:rsid w:val="00A91091"/>
    <w:rsid w:val="00A93EE3"/>
    <w:rsid w:val="00A94BA9"/>
    <w:rsid w:val="00AA0ADA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D6034"/>
    <w:rsid w:val="00AF289F"/>
    <w:rsid w:val="00AF30B9"/>
    <w:rsid w:val="00AF33C8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668A"/>
    <w:rsid w:val="00B666D7"/>
    <w:rsid w:val="00B71F97"/>
    <w:rsid w:val="00B72538"/>
    <w:rsid w:val="00B736A7"/>
    <w:rsid w:val="00B762F9"/>
    <w:rsid w:val="00B7651F"/>
    <w:rsid w:val="00B840E0"/>
    <w:rsid w:val="00B919FA"/>
    <w:rsid w:val="00B94A16"/>
    <w:rsid w:val="00BA6044"/>
    <w:rsid w:val="00BB1A93"/>
    <w:rsid w:val="00BC2625"/>
    <w:rsid w:val="00BC3200"/>
    <w:rsid w:val="00BC338A"/>
    <w:rsid w:val="00BC6BA2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D54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1CAB"/>
    <w:rsid w:val="00CB3D3F"/>
    <w:rsid w:val="00CB5A1A"/>
    <w:rsid w:val="00CC59E6"/>
    <w:rsid w:val="00CD2F8C"/>
    <w:rsid w:val="00CD4512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B5A"/>
    <w:rsid w:val="00D50C42"/>
    <w:rsid w:val="00D57CF5"/>
    <w:rsid w:val="00D612BC"/>
    <w:rsid w:val="00D62F98"/>
    <w:rsid w:val="00D66FD6"/>
    <w:rsid w:val="00D6783C"/>
    <w:rsid w:val="00D77381"/>
    <w:rsid w:val="00D8285B"/>
    <w:rsid w:val="00D86619"/>
    <w:rsid w:val="00D93E7C"/>
    <w:rsid w:val="00D94381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33CE"/>
    <w:rsid w:val="00E04279"/>
    <w:rsid w:val="00E11393"/>
    <w:rsid w:val="00E125D9"/>
    <w:rsid w:val="00E16D30"/>
    <w:rsid w:val="00E31E69"/>
    <w:rsid w:val="00E33169"/>
    <w:rsid w:val="00E34A7B"/>
    <w:rsid w:val="00E40973"/>
    <w:rsid w:val="00E4485C"/>
    <w:rsid w:val="00E545FF"/>
    <w:rsid w:val="00E6080E"/>
    <w:rsid w:val="00E64168"/>
    <w:rsid w:val="00E655B3"/>
    <w:rsid w:val="00E7081D"/>
    <w:rsid w:val="00E70904"/>
    <w:rsid w:val="00E71319"/>
    <w:rsid w:val="00E75171"/>
    <w:rsid w:val="00E77C83"/>
    <w:rsid w:val="00E804B0"/>
    <w:rsid w:val="00E86772"/>
    <w:rsid w:val="00E90B8B"/>
    <w:rsid w:val="00E93ADD"/>
    <w:rsid w:val="00E952D8"/>
    <w:rsid w:val="00EB00E4"/>
    <w:rsid w:val="00EB28DA"/>
    <w:rsid w:val="00EB3812"/>
    <w:rsid w:val="00EB3A12"/>
    <w:rsid w:val="00EB44EB"/>
    <w:rsid w:val="00EB66B8"/>
    <w:rsid w:val="00EB791E"/>
    <w:rsid w:val="00EC70A9"/>
    <w:rsid w:val="00ED4C3A"/>
    <w:rsid w:val="00ED7549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46136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6812C19"/>
    <w:rsid w:val="0A8128A6"/>
    <w:rsid w:val="0BF32A1B"/>
    <w:rsid w:val="0CC31C91"/>
    <w:rsid w:val="10BD2C22"/>
    <w:rsid w:val="17DA4EC9"/>
    <w:rsid w:val="22987C80"/>
    <w:rsid w:val="24192CCC"/>
    <w:rsid w:val="27F465E3"/>
    <w:rsid w:val="2B84479B"/>
    <w:rsid w:val="305238A0"/>
    <w:rsid w:val="3312129E"/>
    <w:rsid w:val="37D45FFF"/>
    <w:rsid w:val="39A66CD4"/>
    <w:rsid w:val="3CD52CE1"/>
    <w:rsid w:val="3FBA6E65"/>
    <w:rsid w:val="410F2E6A"/>
    <w:rsid w:val="4430136C"/>
    <w:rsid w:val="4AB0382B"/>
    <w:rsid w:val="555523D3"/>
    <w:rsid w:val="569868B5"/>
    <w:rsid w:val="5E4E6BDA"/>
    <w:rsid w:val="611F6817"/>
    <w:rsid w:val="623E6AC2"/>
    <w:rsid w:val="664B2BC3"/>
    <w:rsid w:val="66CA1754"/>
    <w:rsid w:val="6EE20739"/>
    <w:rsid w:val="6F1E65D4"/>
    <w:rsid w:val="6F266C86"/>
    <w:rsid w:val="6F5042C2"/>
    <w:rsid w:val="74316312"/>
    <w:rsid w:val="780F13C8"/>
    <w:rsid w:val="793D367B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4B6D80"/>
  <w15:docId w15:val="{FE1BE306-57FE-4669-BE88-FAB4CED3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napToGrid w:val="0"/>
      <w:spacing w:beforeLines="50" w:before="163" w:afterLines="50" w:after="163" w:line="240" w:lineRule="exact"/>
      <w:jc w:val="both"/>
    </w:pPr>
    <w:rPr>
      <w:rFonts w:ascii="Times New Roman" w:eastAsia="宋体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rPr>
      <w:kern w:val="2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jc w:val="center"/>
    </w:pPr>
    <w:rPr>
      <w:rFonts w:ascii="Arial" w:eastAsia="黑体" w:hAnsi="Arial"/>
      <w:bCs/>
      <w:color w:val="000000"/>
      <w:szCs w:val="20"/>
    </w:rPr>
  </w:style>
  <w:style w:type="paragraph" w:customStyle="1" w:styleId="DG0">
    <w:name w:val="表格正文DG"/>
    <w:basedOn w:val="a"/>
    <w:autoRedefine/>
    <w:qFormat/>
    <w:rPr>
      <w:rFonts w:asciiTheme="minorEastAsia" w:eastAsiaTheme="minorEastAsia" w:hAnsiTheme="minorEastAsia"/>
      <w:color w:val="000000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="50" w:afterAutospacing="0" w:line="440" w:lineRule="exact"/>
      <w:outlineLvl w:val="1"/>
    </w:pPr>
    <w:rPr>
      <w:b/>
    </w:rPr>
  </w:style>
  <w:style w:type="paragraph" w:customStyle="1" w:styleId="DG3">
    <w:name w:val="正文DG"/>
    <w:basedOn w:val="a"/>
    <w:autoRedefine/>
    <w:qFormat/>
    <w:pPr>
      <w:spacing w:line="440" w:lineRule="exact"/>
      <w:ind w:firstLineChars="200" w:firstLine="480"/>
    </w:pPr>
    <w:rPr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2376</Words>
  <Characters>2495</Characters>
  <Application>Microsoft Office Word</Application>
  <DocSecurity>0</DocSecurity>
  <Lines>415</Lines>
  <Paragraphs>405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tanxuyang tanxuyang</cp:lastModifiedBy>
  <cp:revision>95</cp:revision>
  <cp:lastPrinted>2023-10-23T04:11:00Z</cp:lastPrinted>
  <dcterms:created xsi:type="dcterms:W3CDTF">2023-10-21T07:24:00Z</dcterms:created>
  <dcterms:modified xsi:type="dcterms:W3CDTF">2025-09-12T00:47:00Z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BF028CE0B0D34886A884CD1A82EA1EA8_12</vt:lpwstr>
  </property>
  <property fmtid="{D5CDD505-2E9C-101B-9397-08002B2CF9AE}" pid="4" name="KSOTemplateDocerSaveRecord">
    <vt:lpwstr>eyJoZGlkIjoiMGFjMzdmNjVjMGM1Mjg4OGYxMTQwOTlkMTc3ZmE0YzciLCJ1c2VySWQiOiI1MDU5NjI2OTUifQ==</vt:lpwstr>
  </property>
</Properties>
</file>