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12AD7C">
      <w:pPr>
        <w:snapToGrid w:val="0"/>
        <w:jc w:val="center"/>
        <w:rPr>
          <w:sz w:val="6"/>
          <w:szCs w:val="6"/>
        </w:rPr>
      </w:pPr>
    </w:p>
    <w:p w14:paraId="679616E1">
      <w:pPr>
        <w:snapToGrid w:val="0"/>
        <w:jc w:val="center"/>
        <w:rPr>
          <w:sz w:val="6"/>
          <w:szCs w:val="6"/>
        </w:rPr>
      </w:pPr>
    </w:p>
    <w:p w14:paraId="03F8B5B9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7601E3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293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D753EE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5FA68C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医疗保险实务</w:t>
            </w:r>
          </w:p>
        </w:tc>
      </w:tr>
      <w:tr w14:paraId="3EEBC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2DB58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C9AED4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2170043</w:t>
            </w:r>
          </w:p>
        </w:tc>
        <w:tc>
          <w:tcPr>
            <w:tcW w:w="1314" w:type="dxa"/>
            <w:vAlign w:val="center"/>
          </w:tcPr>
          <w:p w14:paraId="1E8E258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E423FE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0583</w:t>
            </w:r>
          </w:p>
        </w:tc>
        <w:tc>
          <w:tcPr>
            <w:tcW w:w="1753" w:type="dxa"/>
            <w:vAlign w:val="center"/>
          </w:tcPr>
          <w:p w14:paraId="5E9A39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D9F2F7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7E67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6EFC79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7C7C49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李静</w:t>
            </w:r>
          </w:p>
        </w:tc>
        <w:tc>
          <w:tcPr>
            <w:tcW w:w="1314" w:type="dxa"/>
            <w:vAlign w:val="center"/>
          </w:tcPr>
          <w:p w14:paraId="75CEAB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48500C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24078</w:t>
            </w:r>
          </w:p>
        </w:tc>
        <w:tc>
          <w:tcPr>
            <w:tcW w:w="1753" w:type="dxa"/>
            <w:vAlign w:val="center"/>
          </w:tcPr>
          <w:p w14:paraId="4D7B408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C679FB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0EA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06451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B956E9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6EBFFAE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60979A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448C36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19C0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二教108</w:t>
            </w:r>
          </w:p>
        </w:tc>
      </w:tr>
      <w:tr w14:paraId="520B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5E8C94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E7E658E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每周三 13:00～15:00 地点：健康管理学院122 电话：13482590858</w:t>
            </w:r>
          </w:p>
        </w:tc>
      </w:tr>
      <w:tr w14:paraId="07387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BC31A7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6DA13D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 w14:paraId="0759C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759CD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A0F486A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《医疗保险学》周绿林 李绍华，9787030756510，科学出版社，第4版</w:t>
            </w:r>
          </w:p>
        </w:tc>
      </w:tr>
      <w:tr w14:paraId="261D5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B7DBFD4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234F80A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《医疗保险》杨燕绥 9787117351867，人民卫生出版社</w:t>
            </w:r>
          </w:p>
          <w:p w14:paraId="051C712D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《新编基本医疗保险与生育保险操作实务》黄乐平，002230400367，法律出版社</w:t>
            </w:r>
          </w:p>
          <w:p w14:paraId="2F2E8126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《医疗保险学》卢祖洵9787117244389，人民卫生出版社</w:t>
            </w:r>
          </w:p>
        </w:tc>
      </w:tr>
    </w:tbl>
    <w:p w14:paraId="4DEBBA2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751440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7112C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AD266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B566C72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B1FA3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9A254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562EE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8137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DC9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F8C49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164C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全面认识我国医疗保险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B4F8F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C01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7E624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D11D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D694A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1BB0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全面认识我国医疗保险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053D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讲述教学、多媒体教学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CE1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习题、实训报告</w:t>
            </w:r>
          </w:p>
        </w:tc>
      </w:tr>
      <w:tr w14:paraId="6C3555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D247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01E5C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A775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医疗保险的经济学研究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21DA7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854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1D67D5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B60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C1BC2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EBF1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医疗保险的经济学研究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6DC6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讲述教学、多媒体教学、视频学习、小组合作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25A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习题、实训报告</w:t>
            </w:r>
          </w:p>
        </w:tc>
      </w:tr>
      <w:tr w14:paraId="7BE78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A26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02B6B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6822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医疗保险的经济学研究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D313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讲述教学、视频学习、多媒体教学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652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习题、实训报告</w:t>
            </w:r>
          </w:p>
        </w:tc>
      </w:tr>
      <w:tr w14:paraId="5DD1F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017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647F7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930E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医疗保险范围和管理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532A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527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0A799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F18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32E42F3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44AB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医疗保险范围和管理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414D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讲述教学、自主学习、合作学习、启发式教学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16B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1F0C2F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C25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3C127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7988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医疗保险基金管理与费用偿付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43FD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5348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习题、实训报告</w:t>
            </w:r>
          </w:p>
        </w:tc>
      </w:tr>
      <w:tr w14:paraId="02A1E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04D9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07FD4A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DABD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医疗保险基金管理与费用偿付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55F3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讲述教学、自主学习、合作学习、案例学习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2CF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284D66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E58C9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4DE0E0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F8C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医疗保险基金管理与费用偿付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DF7D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讲述教学、合作学习、视频学习、案例学习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A2F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10CFFA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B8A73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4AB282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154B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医疗保险基金管理与费用偿付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、医疗保险风险管理、法律制度与监督管理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BA87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讲述教学、多媒体教学、启发式教学、自主学习、小组合作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A37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3B4E5C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0A38E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1F36D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8593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医疗保险风险管理、法律制度与监督管理、医疗保险管理信息系统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3247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讲述教学、启发式教学、自主学习、小组合作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29D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480BF5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132D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8481CA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EFAA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18"/>
                <w:lang w:eastAsia="zh-CN"/>
              </w:rPr>
              <w:t>中国城镇职工基本医疗保险制度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62619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启发式教学、自主学习、合作学习、讲述教学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682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习题</w:t>
            </w:r>
          </w:p>
        </w:tc>
      </w:tr>
      <w:tr w14:paraId="67062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C3ED28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306DC2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46C6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18"/>
                <w:lang w:eastAsia="zh-CN"/>
              </w:rPr>
              <w:t>中国城镇职工基本医疗保险制度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F702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启发式教学、自主学习、合作学习、讲述教学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D6B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3DA8F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5568B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7B6037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B0A8F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18"/>
                <w:lang w:eastAsia="zh-CN"/>
              </w:rPr>
              <w:t>中国城镇职工基本医疗保险制度、中国多层次医疗保障制度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E6A9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讲述教学、自主学习、合作学习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D8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自主学习、习题</w:t>
            </w:r>
          </w:p>
        </w:tc>
      </w:tr>
      <w:tr w14:paraId="38D394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67EA4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73F54C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5563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/>
                <w:bCs/>
                <w:color w:val="000000"/>
                <w:sz w:val="21"/>
                <w:szCs w:val="18"/>
                <w:lang w:eastAsia="zh-CN"/>
              </w:rPr>
              <w:t>中国多层次医疗保障制度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97C5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自主学习、合作学习、启发式教学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3A8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自主学习、实训报告</w:t>
            </w:r>
          </w:p>
        </w:tc>
      </w:tr>
    </w:tbl>
    <w:p w14:paraId="27F700E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3E93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9EB48C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4F65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7AD924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B901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1A5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E3852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835CE8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期末随堂测试</w:t>
            </w:r>
          </w:p>
        </w:tc>
      </w:tr>
      <w:tr w14:paraId="2B8C3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1AFE41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CEFA9D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30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36711700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实训报告</w:t>
            </w:r>
          </w:p>
        </w:tc>
      </w:tr>
      <w:tr w14:paraId="252B5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E12FF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DDAE8B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87E024E">
            <w:pPr>
              <w:pStyle w:val="12"/>
              <w:rPr>
                <w:rFonts w:eastAsiaTheme="minorEastAsia"/>
                <w:kern w:val="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课后讨论作业</w:t>
            </w:r>
          </w:p>
        </w:tc>
      </w:tr>
      <w:tr w14:paraId="1C74E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A72A689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B9C46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5726B6">
            <w:pPr>
              <w:pStyle w:val="12"/>
              <w:rPr>
                <w:rFonts w:eastAsia="宋体"/>
                <w:kern w:val="0"/>
                <w:lang w:eastAsia="zh-CN"/>
              </w:rPr>
            </w:pPr>
            <w:r>
              <w:rPr>
                <w:rFonts w:hint="eastAsia"/>
                <w:lang w:eastAsia="zh-CN"/>
              </w:rPr>
              <w:t>课堂表现</w:t>
            </w:r>
          </w:p>
        </w:tc>
      </w:tr>
    </w:tbl>
    <w:p w14:paraId="4B24B55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A4D63DB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107950</wp:posOffset>
            </wp:positionV>
            <wp:extent cx="810895" cy="368300"/>
            <wp:effectExtent l="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94"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668020</wp:posOffset>
            </wp:positionH>
            <wp:positionV relativeFrom="paragraph">
              <wp:posOffset>22225</wp:posOffset>
            </wp:positionV>
            <wp:extent cx="704850" cy="549275"/>
            <wp:effectExtent l="0" t="0" r="0" b="3175"/>
            <wp:wrapNone/>
            <wp:docPr id="16543943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394316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2025.2.17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7017B7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E4A8F44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0A85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E74DE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F40B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36EB8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CFED1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3CFED1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DD429A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B109B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jNTVmZjM0MjFmZmJjM2I1ZTBiOTM3YzFlMj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39FE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1851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3F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35E6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1544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2B9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E5B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DA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4015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1003"/>
    <w:rsid w:val="00A26225"/>
    <w:rsid w:val="00A278DA"/>
    <w:rsid w:val="00A31FDB"/>
    <w:rsid w:val="00A3339A"/>
    <w:rsid w:val="00A33917"/>
    <w:rsid w:val="00A36DF9"/>
    <w:rsid w:val="00A47514"/>
    <w:rsid w:val="00A505AB"/>
    <w:rsid w:val="00A556C8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B1B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0A66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6B5D15"/>
    <w:rsid w:val="2E59298A"/>
    <w:rsid w:val="37E50B00"/>
    <w:rsid w:val="3EFDFFC6"/>
    <w:rsid w:val="3FF8983A"/>
    <w:rsid w:val="401448D7"/>
    <w:rsid w:val="49DF08B3"/>
    <w:rsid w:val="558D0E14"/>
    <w:rsid w:val="571B3FC7"/>
    <w:rsid w:val="5A9F373D"/>
    <w:rsid w:val="5AEFA23D"/>
    <w:rsid w:val="65310993"/>
    <w:rsid w:val="66B31B58"/>
    <w:rsid w:val="6E256335"/>
    <w:rsid w:val="700912C5"/>
    <w:rsid w:val="74F62C86"/>
    <w:rsid w:val="7E772950"/>
    <w:rsid w:val="7FEB12BC"/>
    <w:rsid w:val="F7CA8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黑体" w:hAnsi="黑体" w:eastAsia="黑体"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881</Words>
  <Characters>1002</Characters>
  <Lines>8</Lines>
  <Paragraphs>2</Paragraphs>
  <TotalTime>627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2015-08-28T12:51:00Z</dcterms:created>
  <dc:creator>*****</dc:creator>
  <cp:lastModifiedBy>归晚.</cp:lastModifiedBy>
  <cp:lastPrinted>2015-03-19T11:45:00Z</cp:lastPrinted>
  <dcterms:modified xsi:type="dcterms:W3CDTF">2025-03-19T06:22:55Z</dcterms:modified>
  <dc:title>上海建桥学院教学进度计划表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C71C4937E53730A4E86AB7679B03036E_43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