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精神科护理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0070054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2280、2288、2303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2.0/32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陶凤瑛 陆惠洁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23439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22409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班、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班、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健康318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每周三12:00-12:30     地点：健康318   电话：18017311176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93825E">
            <w:pPr>
              <w:widowControl w:val="0"/>
              <w:ind w:left="210" w:hanging="210" w:hangingChars="10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精神科护理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蒋颖、董萍 9787523214527上海世界图书出版社 第1版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2AEDDC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1.《精神科护理学》第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版，主编：雷慧，人民卫生出版社</w:t>
            </w:r>
          </w:p>
          <w:p w14:paraId="7F5BA173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2.《精神科护理学学习与实训指导》，主编：雷慧，人民卫生出版社</w:t>
            </w:r>
          </w:p>
          <w:p w14:paraId="408ADE3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3.《全国护士执业资格考试用书》，人民卫生出版社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237"/>
        <w:gridCol w:w="1316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绪论、精神科护理相关伦理及法律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精神障碍的基本知识1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精神障碍的基本知识2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精神障碍的基本知识3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神经发育障碍患者的护理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精神分裂症和其他原发性精神病性障碍患者的护理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心境障碍的护理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精神分裂症与心境障碍患者护理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焦虑恐惧、强迫、应激相关障碍患者的护理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焦虑恐惧、强迫、应急相关障碍的护理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心理因素相关生理障碍、人格障碍患者的护理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神经认知障碍及相关疾病患者的护理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物质使用和成瘾行为所致障碍患者的护理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精神科治疗与护理、社区护理及家庭护理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心理治疗及其在护理中的应用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精神科护理技能、心理治疗应用</w:t>
            </w:r>
          </w:p>
        </w:tc>
        <w:tc>
          <w:tcPr>
            <w:tcW w:w="12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本章思考题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期终随堂测验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Cs/>
              </w:rPr>
              <w:t>课堂</w:t>
            </w:r>
            <w:r>
              <w:rPr>
                <w:rFonts w:hint="eastAsia" w:ascii="Times New Roman Regular" w:hAnsi="Times New Roman Regular" w:cs="Times New Roman Regular"/>
                <w:bCs/>
                <w:lang w:val="en-US" w:eastAsia="zh-CN"/>
              </w:rPr>
              <w:t>表现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Cs/>
                <w:lang w:val="en-US" w:eastAsia="zh-Hans"/>
              </w:rPr>
              <w:t>实训报告</w:t>
            </w:r>
          </w:p>
        </w:tc>
      </w:tr>
    </w:tbl>
    <w:p w14:paraId="5D902C4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283845" cy="765810"/>
            <wp:effectExtent l="0" t="0" r="15240" b="1905"/>
            <wp:docPr id="4" name="图片 4" descr="陶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陶老师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384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46430" cy="252095"/>
            <wp:effectExtent l="0" t="0" r="0" b="15240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146685</wp:posOffset>
            </wp:positionV>
            <wp:extent cx="499110" cy="316865"/>
            <wp:effectExtent l="0" t="0" r="8890" b="635"/>
            <wp:wrapSquare wrapText="bothSides"/>
            <wp:docPr id="6" name="图片 6" descr="衣=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衣=签名"/>
                    <pic:cNvPicPr>
                      <a:picLocks noChangeAspect="1"/>
                    </pic:cNvPicPr>
                  </pic:nvPicPr>
                  <pic:blipFill>
                    <a:blip r:embed="rId12"/>
                    <a:srcRect l="-13420" t="1846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4031AD"/>
    <w:rsid w:val="0250298D"/>
    <w:rsid w:val="0B02141F"/>
    <w:rsid w:val="0DB76A4A"/>
    <w:rsid w:val="199D2E85"/>
    <w:rsid w:val="1B9B294B"/>
    <w:rsid w:val="2A653AEE"/>
    <w:rsid w:val="2E59298A"/>
    <w:rsid w:val="344B1717"/>
    <w:rsid w:val="361260E9"/>
    <w:rsid w:val="37E50B00"/>
    <w:rsid w:val="390075B8"/>
    <w:rsid w:val="457A7218"/>
    <w:rsid w:val="460273E1"/>
    <w:rsid w:val="49DF08B3"/>
    <w:rsid w:val="65310993"/>
    <w:rsid w:val="66756B21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700</Words>
  <Characters>806</Characters>
  <Lines>2</Lines>
  <Paragraphs>1</Paragraphs>
  <TotalTime>0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王燕</cp:lastModifiedBy>
  <cp:lastPrinted>2015-03-18T03:45:00Z</cp:lastPrinted>
  <dcterms:modified xsi:type="dcterms:W3CDTF">2026-03-10T00:33:37Z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BD817805813A43918C7E8387426AC569_13</vt:lpwstr>
  </property>
  <property fmtid="{D5CDD505-2E9C-101B-9397-08002B2CF9AE}" pid="4" name="KSOTemplateDocerSaveRecord">
    <vt:lpwstr>eyJoZGlkIjoiM2EzMTc2NmRkM2ZmNmM4OGEzMWRhNGFjYzZmM2Q0ZWIiLCJ1c2VySWQiOiIzNTkwNDU5NzQifQ==</vt:lpwstr>
  </property>
</Properties>
</file>