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jc w:val="center"/>
        <w:rPr>
          <w:sz w:val="6"/>
          <w:szCs w:val="6"/>
        </w:rPr>
      </w:pPr>
    </w:p>
    <w:p>
      <w:pPr>
        <w:snapToGrid w:val="0"/>
        <w:jc w:val="center"/>
        <w:rPr>
          <w:sz w:val="6"/>
          <w:szCs w:val="6"/>
        </w:rPr>
      </w:pPr>
    </w:p>
    <w:p>
      <w:pPr>
        <w:snapToGrid w:val="0"/>
        <w:jc w:val="center"/>
        <w:rPr>
          <w:rFonts w:ascii="黑体" w:hAnsi="黑体" w:eastAsia="黑体"/>
          <w:sz w:val="32"/>
          <w:szCs w:val="32"/>
          <w:lang w:eastAsia="zh-CN"/>
        </w:rPr>
      </w:pPr>
      <w:r>
        <w:rPr>
          <w:rFonts w:hint="eastAsia" w:ascii="黑体" w:hAnsi="黑体" w:eastAsia="黑体"/>
          <w:sz w:val="32"/>
          <w:szCs w:val="32"/>
        </w:rPr>
        <w:t>上海建桥学院</w:t>
      </w:r>
      <w:r>
        <w:rPr>
          <w:rFonts w:hint="eastAsia" w:ascii="黑体" w:hAnsi="黑体" w:eastAsia="黑体"/>
          <w:sz w:val="32"/>
          <w:szCs w:val="32"/>
          <w:lang w:eastAsia="zh-CN"/>
        </w:rPr>
        <w:t>课程教学进度计划表</w:t>
      </w:r>
    </w:p>
    <w:p>
      <w:pPr>
        <w:snapToGrid w:val="0"/>
        <w:spacing w:after="180" w:afterLines="50"/>
        <w:jc w:val="center"/>
        <w:rPr>
          <w:rFonts w:ascii="仿宋" w:hAnsi="仿宋" w:eastAsia="仿宋"/>
          <w:sz w:val="28"/>
          <w:szCs w:val="28"/>
        </w:rPr>
      </w:pPr>
    </w:p>
    <w:p>
      <w:pPr>
        <w:snapToGrid w:val="0"/>
        <w:spacing w:before="180" w:beforeLines="50" w:after="180" w:afterLines="50"/>
        <w:jc w:val="both"/>
        <w:rPr>
          <w:rFonts w:ascii="仿宋" w:hAnsi="仿宋" w:eastAsia="仿宋"/>
          <w:b/>
          <w:color w:val="000000"/>
          <w:sz w:val="28"/>
          <w:szCs w:val="28"/>
          <w:lang w:eastAsia="zh-CN"/>
        </w:rPr>
      </w:pPr>
      <w:r>
        <w:rPr>
          <w:rFonts w:ascii="仿宋" w:hAnsi="仿宋" w:eastAsia="仿宋"/>
          <w:b/>
          <w:color w:val="000000"/>
          <w:sz w:val="28"/>
          <w:szCs w:val="28"/>
          <w:lang w:eastAsia="zh-CN"/>
        </w:rPr>
        <w:t>一</w:t>
      </w:r>
      <w:r>
        <w:rPr>
          <w:rFonts w:hint="eastAsia" w:ascii="仿宋" w:hAnsi="仿宋" w:eastAsia="仿宋"/>
          <w:b/>
          <w:color w:val="000000"/>
          <w:sz w:val="28"/>
          <w:szCs w:val="28"/>
          <w:lang w:eastAsia="zh-CN"/>
        </w:rPr>
        <w:t>、</w:t>
      </w:r>
      <w:r>
        <w:rPr>
          <w:rFonts w:ascii="仿宋" w:hAnsi="仿宋" w:eastAsia="仿宋"/>
          <w:b/>
          <w:color w:val="000000"/>
          <w:sz w:val="28"/>
          <w:szCs w:val="28"/>
          <w:lang w:eastAsia="zh-CN"/>
        </w:rPr>
        <w:t>基本信息</w:t>
      </w:r>
    </w:p>
    <w:tbl>
      <w:tblPr>
        <w:tblStyle w:val="4"/>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268"/>
        <w:gridCol w:w="1134"/>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18" w:type="dxa"/>
            <w:vAlign w:val="center"/>
          </w:tcPr>
          <w:p>
            <w:pPr>
              <w:tabs>
                <w:tab w:val="left" w:pos="532"/>
              </w:tabs>
              <w:spacing w:line="340" w:lineRule="exact"/>
              <w:jc w:val="center"/>
              <w:rPr>
                <w:rFonts w:ascii="黑体" w:hAnsi="黑体" w:eastAsia="黑体"/>
                <w:sz w:val="21"/>
                <w:szCs w:val="21"/>
                <w:lang w:eastAsia="zh-CN"/>
              </w:rPr>
            </w:pPr>
            <w:r>
              <w:rPr>
                <w:rFonts w:ascii="黑体" w:hAnsi="黑体" w:eastAsia="黑体"/>
                <w:bCs/>
                <w:color w:val="000000"/>
                <w:sz w:val="21"/>
                <w:szCs w:val="21"/>
              </w:rPr>
              <w:t>课程代码</w:t>
            </w:r>
          </w:p>
        </w:tc>
        <w:tc>
          <w:tcPr>
            <w:tcW w:w="2268" w:type="dxa"/>
            <w:vAlign w:val="center"/>
          </w:tcPr>
          <w:p>
            <w:pPr>
              <w:tabs>
                <w:tab w:val="left" w:pos="532"/>
              </w:tabs>
              <w:spacing w:line="340" w:lineRule="exact"/>
              <w:jc w:val="center"/>
              <w:rPr>
                <w:rFonts w:hint="default" w:ascii="宋体" w:hAnsi="宋体" w:eastAsia="宋体" w:cs="宋体"/>
                <w:sz w:val="20"/>
                <w:szCs w:val="20"/>
                <w:lang w:val="en-US" w:eastAsia="zh-CN"/>
              </w:rPr>
            </w:pPr>
            <w:r>
              <w:rPr>
                <w:rFonts w:hint="eastAsia" w:ascii="宋体" w:hAnsi="宋体" w:eastAsia="宋体" w:cs="宋体"/>
                <w:sz w:val="20"/>
                <w:szCs w:val="20"/>
                <w:lang w:eastAsia="zh-CN"/>
              </w:rPr>
              <w:t>21700</w:t>
            </w:r>
            <w:r>
              <w:rPr>
                <w:rFonts w:hint="eastAsia" w:ascii="宋体" w:hAnsi="宋体" w:eastAsia="宋体" w:cs="宋体"/>
                <w:sz w:val="20"/>
                <w:szCs w:val="20"/>
                <w:lang w:val="en-US" w:eastAsia="zh-CN"/>
              </w:rPr>
              <w:t>27</w:t>
            </w:r>
          </w:p>
        </w:tc>
        <w:tc>
          <w:tcPr>
            <w:tcW w:w="1134" w:type="dxa"/>
            <w:vAlign w:val="center"/>
          </w:tcPr>
          <w:p>
            <w:pPr>
              <w:tabs>
                <w:tab w:val="left" w:pos="532"/>
              </w:tabs>
              <w:spacing w:line="340" w:lineRule="exact"/>
              <w:jc w:val="center"/>
              <w:rPr>
                <w:rFonts w:ascii="黑体" w:hAnsi="黑体" w:eastAsia="黑体"/>
                <w:sz w:val="21"/>
                <w:szCs w:val="21"/>
                <w:lang w:eastAsia="zh-CN"/>
              </w:rPr>
            </w:pPr>
            <w:r>
              <w:rPr>
                <w:rFonts w:ascii="黑体" w:hAnsi="黑体" w:eastAsia="黑体"/>
                <w:kern w:val="0"/>
                <w:sz w:val="21"/>
                <w:szCs w:val="21"/>
              </w:rPr>
              <w:t>课程名称</w:t>
            </w:r>
          </w:p>
        </w:tc>
        <w:tc>
          <w:tcPr>
            <w:tcW w:w="3969" w:type="dxa"/>
            <w:vAlign w:val="center"/>
          </w:tcPr>
          <w:p>
            <w:pPr>
              <w:tabs>
                <w:tab w:val="left" w:pos="532"/>
              </w:tabs>
              <w:spacing w:line="340" w:lineRule="exact"/>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健康教育学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18" w:type="dxa"/>
            <w:vAlign w:val="center"/>
          </w:tcPr>
          <w:p>
            <w:pPr>
              <w:tabs>
                <w:tab w:val="left" w:pos="532"/>
              </w:tabs>
              <w:spacing w:line="340" w:lineRule="exact"/>
              <w:jc w:val="center"/>
              <w:rPr>
                <w:rFonts w:ascii="黑体" w:hAnsi="黑体" w:eastAsia="黑体"/>
                <w:sz w:val="21"/>
                <w:szCs w:val="21"/>
                <w:lang w:eastAsia="zh-CN"/>
              </w:rPr>
            </w:pPr>
            <w:r>
              <w:rPr>
                <w:rFonts w:hint="eastAsia" w:ascii="黑体" w:hAnsi="黑体" w:eastAsia="黑体"/>
                <w:kern w:val="0"/>
                <w:sz w:val="21"/>
                <w:szCs w:val="21"/>
                <w:lang w:eastAsia="zh-CN"/>
              </w:rPr>
              <w:t>课程学分</w:t>
            </w:r>
          </w:p>
        </w:tc>
        <w:tc>
          <w:tcPr>
            <w:tcW w:w="2268" w:type="dxa"/>
            <w:vAlign w:val="center"/>
          </w:tcPr>
          <w:p>
            <w:pPr>
              <w:tabs>
                <w:tab w:val="left" w:pos="532"/>
              </w:tabs>
              <w:spacing w:line="340" w:lineRule="exact"/>
              <w:jc w:val="center"/>
              <w:rPr>
                <w:rFonts w:ascii="宋体" w:hAnsi="宋体" w:eastAsia="宋体" w:cs="宋体"/>
                <w:sz w:val="20"/>
                <w:szCs w:val="20"/>
                <w:lang w:eastAsia="zh-CN"/>
              </w:rPr>
            </w:pPr>
            <w:r>
              <w:rPr>
                <w:rFonts w:hint="eastAsia" w:ascii="宋体" w:hAnsi="宋体" w:eastAsia="宋体" w:cs="宋体"/>
                <w:sz w:val="20"/>
                <w:szCs w:val="20"/>
              </w:rPr>
              <w:t>3</w:t>
            </w:r>
          </w:p>
        </w:tc>
        <w:tc>
          <w:tcPr>
            <w:tcW w:w="1134" w:type="dxa"/>
            <w:vAlign w:val="center"/>
          </w:tcPr>
          <w:p>
            <w:pPr>
              <w:tabs>
                <w:tab w:val="left" w:pos="532"/>
              </w:tabs>
              <w:spacing w:line="340" w:lineRule="exact"/>
              <w:jc w:val="center"/>
              <w:rPr>
                <w:rFonts w:ascii="黑体" w:hAnsi="黑体" w:eastAsia="黑体"/>
                <w:kern w:val="0"/>
                <w:sz w:val="21"/>
                <w:szCs w:val="21"/>
                <w:lang w:eastAsia="zh-CN"/>
              </w:rPr>
            </w:pPr>
            <w:r>
              <w:rPr>
                <w:rFonts w:hint="eastAsia" w:ascii="黑体" w:hAnsi="黑体" w:eastAsia="黑体"/>
                <w:bCs/>
                <w:color w:val="000000"/>
                <w:sz w:val="21"/>
                <w:szCs w:val="21"/>
                <w:lang w:eastAsia="zh-CN"/>
              </w:rPr>
              <w:t>总学时</w:t>
            </w:r>
          </w:p>
        </w:tc>
        <w:tc>
          <w:tcPr>
            <w:tcW w:w="3969" w:type="dxa"/>
            <w:vAlign w:val="center"/>
          </w:tcPr>
          <w:p>
            <w:pPr>
              <w:tabs>
                <w:tab w:val="left" w:pos="532"/>
              </w:tabs>
              <w:spacing w:line="340" w:lineRule="exact"/>
              <w:jc w:val="center"/>
              <w:rPr>
                <w:rFonts w:asciiTheme="minorEastAsia" w:hAnsiTheme="minorEastAsia" w:eastAsiaTheme="minorEastAsia"/>
                <w:sz w:val="20"/>
                <w:szCs w:val="20"/>
                <w:lang w:eastAsia="zh-CN"/>
              </w:rPr>
            </w:pPr>
            <w:r>
              <w:rPr>
                <w:rFonts w:hint="eastAsia" w:cs="宋体" w:asciiTheme="minorEastAsia" w:hAnsiTheme="minorEastAsia" w:eastAsiaTheme="minorEastAsia"/>
                <w:color w:val="000000"/>
                <w:sz w:val="20"/>
                <w:szCs w:val="20"/>
              </w:rPr>
              <w:t>48学时（理论32学时，实验16学时）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18" w:type="dxa"/>
            <w:vAlign w:val="center"/>
          </w:tcPr>
          <w:p>
            <w:pPr>
              <w:tabs>
                <w:tab w:val="left" w:pos="532"/>
              </w:tabs>
              <w:spacing w:line="340" w:lineRule="exact"/>
              <w:jc w:val="center"/>
              <w:rPr>
                <w:rFonts w:ascii="黑体" w:hAnsi="黑体" w:eastAsia="黑体"/>
                <w:kern w:val="0"/>
                <w:sz w:val="21"/>
                <w:szCs w:val="21"/>
                <w:lang w:eastAsia="zh-CN"/>
              </w:rPr>
            </w:pPr>
            <w:r>
              <w:rPr>
                <w:rFonts w:ascii="黑体" w:hAnsi="黑体" w:eastAsia="黑体"/>
                <w:kern w:val="0"/>
                <w:sz w:val="21"/>
                <w:szCs w:val="21"/>
              </w:rPr>
              <w:t>授课教</w:t>
            </w:r>
            <w:r>
              <w:rPr>
                <w:rFonts w:hint="eastAsia" w:ascii="黑体" w:hAnsi="黑体" w:eastAsia="黑体"/>
                <w:kern w:val="0"/>
                <w:sz w:val="21"/>
                <w:szCs w:val="21"/>
                <w:lang w:eastAsia="zh-CN"/>
              </w:rPr>
              <w:t>师</w:t>
            </w:r>
          </w:p>
        </w:tc>
        <w:tc>
          <w:tcPr>
            <w:tcW w:w="2268" w:type="dxa"/>
            <w:vAlign w:val="center"/>
          </w:tcPr>
          <w:p>
            <w:pPr>
              <w:tabs>
                <w:tab w:val="left" w:pos="532"/>
              </w:tabs>
              <w:spacing w:line="340" w:lineRule="exact"/>
              <w:ind w:firstLine="800" w:firstLineChars="400"/>
              <w:jc w:val="both"/>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赵玲鸽</w:t>
            </w:r>
          </w:p>
        </w:tc>
        <w:tc>
          <w:tcPr>
            <w:tcW w:w="1134" w:type="dxa"/>
            <w:vAlign w:val="center"/>
          </w:tcPr>
          <w:p>
            <w:pPr>
              <w:tabs>
                <w:tab w:val="left" w:pos="532"/>
              </w:tabs>
              <w:spacing w:line="340" w:lineRule="exact"/>
              <w:jc w:val="center"/>
              <w:rPr>
                <w:rFonts w:ascii="黑体" w:hAnsi="黑体" w:eastAsia="黑体"/>
                <w:kern w:val="0"/>
                <w:sz w:val="21"/>
                <w:szCs w:val="21"/>
              </w:rPr>
            </w:pPr>
            <w:r>
              <w:rPr>
                <w:rFonts w:ascii="黑体" w:hAnsi="黑体" w:eastAsia="黑体"/>
                <w:kern w:val="0"/>
                <w:sz w:val="21"/>
                <w:szCs w:val="21"/>
              </w:rPr>
              <w:t>教师邮箱</w:t>
            </w:r>
          </w:p>
        </w:tc>
        <w:tc>
          <w:tcPr>
            <w:tcW w:w="3969" w:type="dxa"/>
            <w:vAlign w:val="center"/>
          </w:tcPr>
          <w:p>
            <w:pPr>
              <w:tabs>
                <w:tab w:val="left" w:pos="532"/>
              </w:tabs>
              <w:spacing w:line="340" w:lineRule="exact"/>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 xml:space="preserve"> 873468671@qq.com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18" w:type="dxa"/>
            <w:vAlign w:val="center"/>
          </w:tcPr>
          <w:p>
            <w:pPr>
              <w:tabs>
                <w:tab w:val="left" w:pos="532"/>
              </w:tabs>
              <w:spacing w:line="340" w:lineRule="exact"/>
              <w:jc w:val="center"/>
              <w:rPr>
                <w:rFonts w:ascii="黑体" w:hAnsi="黑体" w:eastAsia="黑体"/>
                <w:kern w:val="0"/>
                <w:sz w:val="21"/>
                <w:szCs w:val="21"/>
              </w:rPr>
            </w:pPr>
            <w:r>
              <w:rPr>
                <w:rFonts w:hint="eastAsia" w:ascii="黑体" w:hAnsi="黑体" w:eastAsia="黑体"/>
                <w:sz w:val="21"/>
                <w:szCs w:val="21"/>
                <w:lang w:eastAsia="zh-CN"/>
              </w:rPr>
              <w:t>上课</w:t>
            </w:r>
            <w:r>
              <w:rPr>
                <w:rFonts w:hint="eastAsia" w:ascii="黑体" w:hAnsi="黑体" w:eastAsia="黑体"/>
                <w:kern w:val="0"/>
                <w:sz w:val="21"/>
                <w:szCs w:val="21"/>
              </w:rPr>
              <w:t>班级</w:t>
            </w:r>
          </w:p>
        </w:tc>
        <w:tc>
          <w:tcPr>
            <w:tcW w:w="2268" w:type="dxa"/>
            <w:vAlign w:val="center"/>
          </w:tcPr>
          <w:p>
            <w:pPr>
              <w:tabs>
                <w:tab w:val="left" w:pos="532"/>
              </w:tabs>
              <w:spacing w:line="340" w:lineRule="exact"/>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养老服务B21-1、B21-2</w:t>
            </w:r>
          </w:p>
        </w:tc>
        <w:tc>
          <w:tcPr>
            <w:tcW w:w="1134" w:type="dxa"/>
            <w:vAlign w:val="center"/>
          </w:tcPr>
          <w:p>
            <w:pPr>
              <w:tabs>
                <w:tab w:val="left" w:pos="532"/>
              </w:tabs>
              <w:spacing w:line="340" w:lineRule="exact"/>
              <w:jc w:val="center"/>
              <w:rPr>
                <w:rFonts w:ascii="黑体" w:hAnsi="黑体" w:eastAsia="黑体"/>
                <w:kern w:val="0"/>
                <w:sz w:val="21"/>
                <w:szCs w:val="21"/>
              </w:rPr>
            </w:pPr>
            <w:r>
              <w:rPr>
                <w:rFonts w:hint="eastAsia" w:ascii="黑体" w:hAnsi="黑体" w:eastAsia="黑体"/>
                <w:kern w:val="0"/>
                <w:sz w:val="21"/>
                <w:szCs w:val="21"/>
                <w:lang w:eastAsia="zh-CN"/>
              </w:rPr>
              <w:t>上课教室</w:t>
            </w:r>
          </w:p>
        </w:tc>
        <w:tc>
          <w:tcPr>
            <w:tcW w:w="3969" w:type="dxa"/>
            <w:vAlign w:val="center"/>
          </w:tcPr>
          <w:p>
            <w:pPr>
              <w:tabs>
                <w:tab w:val="left" w:pos="532"/>
              </w:tabs>
              <w:spacing w:line="340" w:lineRule="exact"/>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三教406、三教310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18" w:type="dxa"/>
            <w:vAlign w:val="center"/>
          </w:tcPr>
          <w:p>
            <w:pPr>
              <w:tabs>
                <w:tab w:val="left" w:pos="532"/>
              </w:tabs>
              <w:spacing w:line="340" w:lineRule="exact"/>
              <w:jc w:val="center"/>
              <w:rPr>
                <w:rFonts w:ascii="黑体" w:hAnsi="黑体" w:eastAsia="黑体"/>
                <w:kern w:val="0"/>
                <w:sz w:val="21"/>
                <w:szCs w:val="21"/>
              </w:rPr>
            </w:pPr>
            <w:r>
              <w:rPr>
                <w:rFonts w:hint="eastAsia" w:ascii="黑体" w:hAnsi="黑体" w:eastAsia="黑体"/>
                <w:kern w:val="0"/>
                <w:sz w:val="21"/>
                <w:szCs w:val="21"/>
              </w:rPr>
              <w:t>答疑时间</w:t>
            </w:r>
          </w:p>
        </w:tc>
        <w:tc>
          <w:tcPr>
            <w:tcW w:w="7371" w:type="dxa"/>
            <w:gridSpan w:val="3"/>
            <w:vAlign w:val="center"/>
          </w:tcPr>
          <w:p>
            <w:pPr>
              <w:tabs>
                <w:tab w:val="left" w:pos="532"/>
              </w:tabs>
              <w:spacing w:line="340" w:lineRule="exact"/>
              <w:rPr>
                <w:rFonts w:hint="default" w:asciiTheme="minorEastAsia" w:hAnsiTheme="minorEastAsia" w:eastAsiaTheme="minorEastAsia"/>
                <w:kern w:val="0"/>
                <w:sz w:val="21"/>
                <w:szCs w:val="21"/>
                <w:lang w:val="en-US" w:eastAsia="zh-CN"/>
              </w:rPr>
            </w:pPr>
            <w:r>
              <w:rPr>
                <w:rFonts w:hint="eastAsia" w:asciiTheme="minorEastAsia" w:hAnsiTheme="minorEastAsia" w:eastAsiaTheme="minorEastAsia"/>
                <w:kern w:val="0"/>
                <w:sz w:val="21"/>
                <w:szCs w:val="21"/>
                <w:lang w:val="en-US" w:eastAsia="zh-CN"/>
              </w:rPr>
              <w:t>周三下午13：00--15：00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18" w:type="dxa"/>
            <w:vAlign w:val="center"/>
          </w:tcPr>
          <w:p>
            <w:pPr>
              <w:tabs>
                <w:tab w:val="left" w:pos="532"/>
              </w:tabs>
              <w:spacing w:line="340" w:lineRule="exact"/>
              <w:jc w:val="center"/>
              <w:rPr>
                <w:rFonts w:ascii="黑体" w:hAnsi="黑体" w:eastAsia="黑体"/>
                <w:kern w:val="0"/>
                <w:sz w:val="21"/>
                <w:szCs w:val="21"/>
              </w:rPr>
            </w:pPr>
            <w:r>
              <w:rPr>
                <w:rFonts w:hint="eastAsia" w:ascii="黑体" w:hAnsi="黑体" w:eastAsia="黑体"/>
                <w:kern w:val="0"/>
                <w:sz w:val="21"/>
                <w:szCs w:val="21"/>
              </w:rPr>
              <w:t>主要教材</w:t>
            </w:r>
          </w:p>
        </w:tc>
        <w:tc>
          <w:tcPr>
            <w:tcW w:w="7371" w:type="dxa"/>
            <w:gridSpan w:val="3"/>
            <w:vAlign w:val="center"/>
          </w:tcPr>
          <w:p>
            <w:pPr>
              <w:tabs>
                <w:tab w:val="left" w:pos="532"/>
              </w:tabs>
              <w:spacing w:line="340" w:lineRule="exact"/>
              <w:rPr>
                <w:rFonts w:asciiTheme="minorEastAsia" w:hAnsiTheme="minorEastAsia" w:eastAsiaTheme="minorEastAsia"/>
                <w:kern w:val="0"/>
                <w:sz w:val="21"/>
                <w:szCs w:val="21"/>
                <w:lang w:eastAsia="zh-CN"/>
              </w:rPr>
            </w:pPr>
            <w:r>
              <w:rPr>
                <w:rFonts w:hint="eastAsia" w:ascii="宋体" w:hAnsi="宋体" w:cs="仿宋"/>
                <w:sz w:val="20"/>
                <w:szCs w:val="20"/>
              </w:rPr>
              <w:t>《</w:t>
            </w:r>
            <w:r>
              <w:rPr>
                <w:rFonts w:hint="eastAsia" w:ascii="宋体" w:hAnsi="宋体" w:cs="仿宋"/>
                <w:sz w:val="20"/>
                <w:szCs w:val="20"/>
                <w:lang w:val="en-US" w:eastAsia="zh-CN"/>
              </w:rPr>
              <w:t>健康教育学</w:t>
            </w:r>
            <w:r>
              <w:rPr>
                <w:rFonts w:hint="eastAsia" w:ascii="宋体" w:hAnsi="宋体" w:cs="仿宋"/>
                <w:sz w:val="20"/>
                <w:szCs w:val="20"/>
              </w:rPr>
              <w:t>》，</w:t>
            </w:r>
            <w:r>
              <w:rPr>
                <w:rFonts w:hint="eastAsia" w:ascii="宋体" w:hAnsi="宋体" w:cs="仿宋"/>
                <w:sz w:val="20"/>
                <w:szCs w:val="20"/>
                <w:lang w:val="en-US" w:eastAsia="zh-CN"/>
              </w:rPr>
              <w:t>傅华</w:t>
            </w:r>
            <w:r>
              <w:rPr>
                <w:rFonts w:hint="eastAsia" w:ascii="宋体" w:hAnsi="宋体" w:cs="仿宋"/>
                <w:sz w:val="20"/>
                <w:szCs w:val="20"/>
              </w:rPr>
              <w:t>，人民卫生出版社，202</w:t>
            </w:r>
            <w:r>
              <w:rPr>
                <w:rFonts w:hint="eastAsia" w:ascii="宋体" w:hAnsi="宋体" w:cs="仿宋"/>
                <w:sz w:val="20"/>
                <w:szCs w:val="20"/>
                <w:lang w:val="en-US" w:eastAsia="zh-CN"/>
              </w:rPr>
              <w:t>0</w:t>
            </w:r>
            <w:r>
              <w:rPr>
                <w:rFonts w:hint="eastAsia" w:ascii="宋体" w:hAnsi="宋体" w:cs="仿宋"/>
                <w:sz w:val="20"/>
                <w:szCs w:val="20"/>
              </w:rPr>
              <w:t>年第</w:t>
            </w:r>
            <w:r>
              <w:rPr>
                <w:rFonts w:hint="eastAsia" w:ascii="宋体" w:hAnsi="宋体" w:cs="仿宋"/>
                <w:sz w:val="20"/>
                <w:szCs w:val="20"/>
                <w:lang w:val="en-US" w:eastAsia="zh-CN"/>
              </w:rPr>
              <w:t>3</w:t>
            </w:r>
            <w:r>
              <w:rPr>
                <w:rFonts w:hint="eastAsia" w:ascii="宋体" w:hAnsi="宋体" w:cs="仿宋"/>
                <w:sz w:val="20"/>
                <w:szCs w:val="20"/>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18" w:type="dxa"/>
            <w:vAlign w:val="center"/>
          </w:tcPr>
          <w:p>
            <w:pPr>
              <w:snapToGrid w:val="0"/>
              <w:spacing w:line="288" w:lineRule="auto"/>
              <w:ind w:firstLine="200" w:firstLineChars="100"/>
              <w:rPr>
                <w:rFonts w:ascii="宋体" w:hAnsi="宋体" w:eastAsia="宋体" w:cs="宋体"/>
                <w:sz w:val="20"/>
                <w:szCs w:val="20"/>
              </w:rPr>
            </w:pPr>
            <w:r>
              <w:rPr>
                <w:rFonts w:hint="eastAsia" w:ascii="宋体" w:hAnsi="宋体" w:eastAsia="宋体" w:cs="宋体"/>
                <w:sz w:val="20"/>
                <w:szCs w:val="20"/>
              </w:rPr>
              <w:t>参考资料</w:t>
            </w:r>
          </w:p>
        </w:tc>
        <w:tc>
          <w:tcPr>
            <w:tcW w:w="7371" w:type="dxa"/>
            <w:gridSpan w:val="3"/>
            <w:vAlign w:val="center"/>
          </w:tcPr>
          <w:p>
            <w:pPr>
              <w:numPr>
                <w:ilvl w:val="0"/>
                <w:numId w:val="1"/>
              </w:numPr>
              <w:snapToGrid w:val="0"/>
              <w:spacing w:line="288" w:lineRule="auto"/>
              <w:rPr>
                <w:rFonts w:hint="eastAsia" w:ascii="宋体" w:hAnsi="宋体" w:cs="仿宋"/>
                <w:sz w:val="20"/>
                <w:szCs w:val="20"/>
              </w:rPr>
            </w:pPr>
            <w:r>
              <w:rPr>
                <w:rFonts w:hint="eastAsia" w:ascii="宋体" w:hAnsi="宋体" w:cs="仿宋"/>
                <w:sz w:val="20"/>
                <w:szCs w:val="20"/>
              </w:rPr>
              <w:t>《</w:t>
            </w:r>
            <w:r>
              <w:rPr>
                <w:rFonts w:hint="eastAsia" w:ascii="宋体" w:hAnsi="宋体" w:cs="仿宋"/>
                <w:sz w:val="20"/>
                <w:szCs w:val="20"/>
                <w:lang w:val="en-US" w:eastAsia="zh-CN"/>
              </w:rPr>
              <w:t>健康教育学</w:t>
            </w:r>
            <w:r>
              <w:rPr>
                <w:rFonts w:hint="eastAsia" w:ascii="宋体" w:hAnsi="宋体" w:cs="仿宋"/>
                <w:sz w:val="20"/>
                <w:szCs w:val="20"/>
              </w:rPr>
              <w:t>》，</w:t>
            </w:r>
            <w:r>
              <w:rPr>
                <w:rFonts w:hint="eastAsia" w:ascii="宋体" w:hAnsi="宋体" w:cs="仿宋"/>
                <w:sz w:val="20"/>
                <w:szCs w:val="20"/>
                <w:lang w:val="en-US" w:eastAsia="zh-CN"/>
              </w:rPr>
              <w:t>马骁</w:t>
            </w:r>
            <w:r>
              <w:rPr>
                <w:rFonts w:hint="eastAsia" w:ascii="宋体" w:hAnsi="宋体" w:cs="仿宋"/>
                <w:sz w:val="20"/>
                <w:szCs w:val="20"/>
              </w:rPr>
              <w:t>，人民卫生出版社，201</w:t>
            </w:r>
            <w:r>
              <w:rPr>
                <w:rFonts w:hint="eastAsia" w:ascii="宋体" w:hAnsi="宋体" w:cs="仿宋"/>
                <w:sz w:val="20"/>
                <w:szCs w:val="20"/>
                <w:lang w:val="en-US" w:eastAsia="zh-CN"/>
              </w:rPr>
              <w:t>2</w:t>
            </w:r>
            <w:r>
              <w:rPr>
                <w:rFonts w:hint="eastAsia" w:ascii="宋体" w:hAnsi="宋体" w:cs="仿宋"/>
                <w:sz w:val="20"/>
                <w:szCs w:val="20"/>
              </w:rPr>
              <w:t>年第</w:t>
            </w:r>
            <w:r>
              <w:rPr>
                <w:rFonts w:hint="eastAsia" w:ascii="宋体" w:hAnsi="宋体" w:cs="仿宋"/>
                <w:sz w:val="20"/>
                <w:szCs w:val="20"/>
                <w:lang w:val="en-US" w:eastAsia="zh-CN"/>
              </w:rPr>
              <w:t>2</w:t>
            </w:r>
            <w:r>
              <w:rPr>
                <w:rFonts w:hint="eastAsia" w:ascii="宋体" w:hAnsi="宋体" w:cs="仿宋"/>
                <w:sz w:val="20"/>
                <w:szCs w:val="20"/>
              </w:rPr>
              <w:t>版；</w:t>
            </w:r>
          </w:p>
          <w:p>
            <w:pPr>
              <w:numPr>
                <w:ilvl w:val="0"/>
                <w:numId w:val="1"/>
              </w:numPr>
              <w:snapToGrid w:val="0"/>
              <w:spacing w:line="288" w:lineRule="auto"/>
              <w:ind w:left="0" w:leftChars="0" w:firstLine="0" w:firstLineChars="0"/>
              <w:rPr>
                <w:rFonts w:hint="eastAsia" w:ascii="宋体" w:hAnsi="宋体" w:cs="仿宋"/>
                <w:sz w:val="20"/>
                <w:szCs w:val="20"/>
              </w:rPr>
            </w:pPr>
            <w:r>
              <w:rPr>
                <w:rFonts w:hint="eastAsia" w:ascii="宋体" w:hAnsi="宋体" w:cs="仿宋"/>
                <w:sz w:val="20"/>
                <w:szCs w:val="20"/>
              </w:rPr>
              <w:t>《</w:t>
            </w:r>
            <w:r>
              <w:rPr>
                <w:rFonts w:hint="eastAsia" w:ascii="宋体" w:hAnsi="宋体" w:cs="仿宋"/>
                <w:sz w:val="20"/>
                <w:szCs w:val="20"/>
                <w:lang w:val="en-US" w:eastAsia="zh-CN"/>
              </w:rPr>
              <w:t>健康教育</w:t>
            </w:r>
            <w:r>
              <w:rPr>
                <w:rFonts w:hint="eastAsia" w:ascii="宋体" w:hAnsi="宋体" w:cs="仿宋"/>
                <w:sz w:val="20"/>
                <w:szCs w:val="20"/>
              </w:rPr>
              <w:t>》</w:t>
            </w:r>
            <w:r>
              <w:rPr>
                <w:rFonts w:hint="eastAsia" w:ascii="宋体" w:hAnsi="宋体" w:cs="仿宋"/>
                <w:sz w:val="20"/>
                <w:szCs w:val="20"/>
                <w:lang w:val="en-US" w:eastAsia="zh-CN"/>
              </w:rPr>
              <w:t>案例版</w:t>
            </w:r>
            <w:r>
              <w:rPr>
                <w:rFonts w:hint="eastAsia" w:ascii="宋体" w:hAnsi="宋体" w:cs="仿宋"/>
                <w:sz w:val="20"/>
                <w:szCs w:val="20"/>
              </w:rPr>
              <w:t>，</w:t>
            </w:r>
            <w:r>
              <w:rPr>
                <w:rFonts w:hint="eastAsia" w:ascii="宋体" w:hAnsi="宋体" w:cs="仿宋"/>
                <w:sz w:val="20"/>
                <w:szCs w:val="20"/>
                <w:lang w:val="en-US" w:eastAsia="zh-CN"/>
              </w:rPr>
              <w:t>郑振佺</w:t>
            </w:r>
            <w:r>
              <w:rPr>
                <w:rFonts w:hint="eastAsia" w:ascii="宋体" w:hAnsi="宋体" w:cs="仿宋"/>
                <w:sz w:val="20"/>
                <w:szCs w:val="20"/>
              </w:rPr>
              <w:t>、</w:t>
            </w:r>
            <w:r>
              <w:rPr>
                <w:rFonts w:hint="eastAsia" w:ascii="宋体" w:hAnsi="宋体" w:cs="仿宋"/>
                <w:sz w:val="20"/>
                <w:szCs w:val="20"/>
                <w:lang w:val="en-US" w:eastAsia="zh-CN"/>
              </w:rPr>
              <w:t>王宏</w:t>
            </w:r>
            <w:r>
              <w:rPr>
                <w:rFonts w:hint="eastAsia" w:ascii="宋体" w:hAnsi="宋体" w:cs="仿宋"/>
                <w:sz w:val="20"/>
                <w:szCs w:val="20"/>
              </w:rPr>
              <w:t>，</w:t>
            </w:r>
            <w:r>
              <w:rPr>
                <w:rFonts w:hint="eastAsia" w:ascii="宋体" w:hAnsi="宋体" w:cs="仿宋"/>
                <w:sz w:val="20"/>
                <w:szCs w:val="20"/>
                <w:lang w:val="en-US" w:eastAsia="zh-CN"/>
              </w:rPr>
              <w:t>科学</w:t>
            </w:r>
            <w:r>
              <w:rPr>
                <w:rFonts w:hint="eastAsia" w:ascii="宋体" w:hAnsi="宋体" w:cs="仿宋"/>
                <w:sz w:val="20"/>
                <w:szCs w:val="20"/>
              </w:rPr>
              <w:t>出版社，20</w:t>
            </w:r>
            <w:r>
              <w:rPr>
                <w:rFonts w:hint="eastAsia" w:ascii="宋体" w:hAnsi="宋体" w:cs="仿宋"/>
                <w:sz w:val="20"/>
                <w:szCs w:val="20"/>
                <w:lang w:val="en-US" w:eastAsia="zh-CN"/>
              </w:rPr>
              <w:t>20</w:t>
            </w:r>
            <w:r>
              <w:rPr>
                <w:rFonts w:hint="eastAsia" w:ascii="宋体" w:hAnsi="宋体" w:cs="仿宋"/>
                <w:sz w:val="20"/>
                <w:szCs w:val="20"/>
              </w:rPr>
              <w:t>年第</w:t>
            </w:r>
            <w:r>
              <w:rPr>
                <w:rFonts w:hint="eastAsia" w:ascii="宋体" w:hAnsi="宋体" w:cs="仿宋"/>
                <w:sz w:val="20"/>
                <w:szCs w:val="20"/>
                <w:lang w:val="en-US" w:eastAsia="zh-CN"/>
              </w:rPr>
              <w:t>2</w:t>
            </w:r>
            <w:r>
              <w:rPr>
                <w:rFonts w:hint="eastAsia" w:ascii="宋体" w:hAnsi="宋体" w:cs="仿宋"/>
                <w:sz w:val="20"/>
                <w:szCs w:val="20"/>
              </w:rPr>
              <w:t>版；</w:t>
            </w:r>
          </w:p>
          <w:p>
            <w:pPr>
              <w:numPr>
                <w:ilvl w:val="0"/>
                <w:numId w:val="1"/>
              </w:numPr>
              <w:snapToGrid w:val="0"/>
              <w:spacing w:line="288" w:lineRule="auto"/>
              <w:ind w:left="0" w:leftChars="0" w:firstLine="0" w:firstLineChars="0"/>
              <w:rPr>
                <w:rFonts w:hint="eastAsia" w:ascii="宋体" w:hAnsi="宋体" w:eastAsia="宋体" w:cs="宋体"/>
                <w:sz w:val="20"/>
                <w:szCs w:val="20"/>
                <w:lang w:eastAsia="zh-CN"/>
              </w:rPr>
            </w:pPr>
            <w:r>
              <w:rPr>
                <w:rFonts w:hint="eastAsia" w:ascii="宋体" w:hAnsi="宋体" w:cs="仿宋"/>
                <w:sz w:val="20"/>
                <w:szCs w:val="20"/>
              </w:rPr>
              <w:t>《</w:t>
            </w:r>
            <w:r>
              <w:rPr>
                <w:rFonts w:hint="eastAsia" w:ascii="宋体" w:hAnsi="宋体" w:cs="仿宋"/>
                <w:sz w:val="20"/>
                <w:szCs w:val="20"/>
                <w:lang w:val="en-US" w:eastAsia="zh-CN"/>
              </w:rPr>
              <w:t>健康行为与健康教育</w:t>
            </w:r>
            <w:r>
              <w:rPr>
                <w:rFonts w:hint="eastAsia" w:ascii="宋体" w:hAnsi="宋体" w:cs="仿宋"/>
                <w:sz w:val="20"/>
                <w:szCs w:val="20"/>
              </w:rPr>
              <w:t>》，</w:t>
            </w:r>
            <w:r>
              <w:rPr>
                <w:rFonts w:hint="eastAsia" w:ascii="宋体" w:hAnsi="宋体" w:cs="仿宋"/>
                <w:sz w:val="20"/>
                <w:szCs w:val="20"/>
                <w:lang w:val="en-US" w:eastAsia="zh-CN"/>
              </w:rPr>
              <w:t>余金明</w:t>
            </w:r>
            <w:r>
              <w:rPr>
                <w:rFonts w:hint="eastAsia" w:ascii="宋体" w:hAnsi="宋体" w:cs="仿宋"/>
                <w:sz w:val="20"/>
                <w:szCs w:val="20"/>
              </w:rPr>
              <w:t>，</w:t>
            </w:r>
            <w:r>
              <w:rPr>
                <w:rFonts w:hint="eastAsia" w:ascii="宋体" w:hAnsi="宋体" w:cs="仿宋"/>
                <w:sz w:val="20"/>
                <w:szCs w:val="20"/>
                <w:lang w:val="en-US" w:eastAsia="zh-CN"/>
              </w:rPr>
              <w:t>复旦大学</w:t>
            </w:r>
            <w:r>
              <w:rPr>
                <w:rFonts w:hint="eastAsia" w:ascii="宋体" w:hAnsi="宋体" w:cs="仿宋"/>
                <w:sz w:val="20"/>
                <w:szCs w:val="20"/>
              </w:rPr>
              <w:t>出版社，201</w:t>
            </w:r>
            <w:r>
              <w:rPr>
                <w:rFonts w:hint="eastAsia" w:ascii="宋体" w:hAnsi="宋体" w:cs="仿宋"/>
                <w:sz w:val="20"/>
                <w:szCs w:val="20"/>
                <w:lang w:val="en-US" w:eastAsia="zh-CN"/>
              </w:rPr>
              <w:t>3</w:t>
            </w:r>
            <w:r>
              <w:rPr>
                <w:rFonts w:hint="eastAsia" w:ascii="宋体" w:hAnsi="宋体" w:cs="仿宋"/>
                <w:sz w:val="20"/>
                <w:szCs w:val="20"/>
              </w:rPr>
              <w:t>年第1版</w:t>
            </w:r>
            <w:r>
              <w:rPr>
                <w:rFonts w:hint="eastAsia" w:ascii="宋体" w:hAnsi="宋体" w:eastAsia="宋体" w:cs="仿宋"/>
                <w:sz w:val="20"/>
                <w:szCs w:val="20"/>
                <w:lang w:eastAsia="zh-CN"/>
              </w:rPr>
              <w:t>。</w:t>
            </w:r>
          </w:p>
        </w:tc>
      </w:tr>
    </w:tbl>
    <w:p>
      <w:pPr>
        <w:snapToGrid w:val="0"/>
        <w:spacing w:line="288" w:lineRule="auto"/>
        <w:rPr>
          <w:rFonts w:ascii="宋体" w:hAnsi="宋体" w:eastAsia="宋体" w:cs="宋体"/>
          <w:sz w:val="20"/>
          <w:szCs w:val="20"/>
          <w:lang w:eastAsia="zh-CN"/>
        </w:rPr>
      </w:pPr>
    </w:p>
    <w:p>
      <w:pPr>
        <w:snapToGrid w:val="0"/>
        <w:spacing w:line="288" w:lineRule="auto"/>
        <w:rPr>
          <w:rFonts w:ascii="仿宋" w:hAnsi="仿宋" w:eastAsia="仿宋"/>
          <w:b/>
          <w:color w:val="000000"/>
          <w:sz w:val="28"/>
          <w:szCs w:val="28"/>
          <w:lang w:eastAsia="zh-CN"/>
        </w:rPr>
      </w:pPr>
      <w:r>
        <w:rPr>
          <w:rFonts w:hint="eastAsia" w:ascii="宋体" w:hAnsi="宋体" w:eastAsia="宋体" w:cs="宋体"/>
          <w:sz w:val="20"/>
          <w:szCs w:val="20"/>
          <w:lang w:eastAsia="zh-CN"/>
        </w:rPr>
        <w:t>二、课程教学进度</w:t>
      </w:r>
    </w:p>
    <w:tbl>
      <w:tblPr>
        <w:tblStyle w:val="4"/>
        <w:tblW w:w="0" w:type="auto"/>
        <w:tblInd w:w="108" w:type="dxa"/>
        <w:tblLayout w:type="autofit"/>
        <w:tblCellMar>
          <w:top w:w="0" w:type="dxa"/>
          <w:left w:w="0" w:type="dxa"/>
          <w:bottom w:w="0" w:type="dxa"/>
          <w:right w:w="0" w:type="dxa"/>
        </w:tblCellMar>
      </w:tblPr>
      <w:tblGrid>
        <w:gridCol w:w="656"/>
        <w:gridCol w:w="4236"/>
        <w:gridCol w:w="1500"/>
        <w:gridCol w:w="2132"/>
      </w:tblGrid>
      <w:tr>
        <w:tblPrEx>
          <w:tblCellMar>
            <w:top w:w="0" w:type="dxa"/>
            <w:left w:w="0" w:type="dxa"/>
            <w:bottom w:w="0" w:type="dxa"/>
            <w:right w:w="0" w:type="dxa"/>
          </w:tblCellMar>
        </w:tblPrEx>
        <w:trPr>
          <w:trHeight w:val="528" w:hRule="atLeast"/>
        </w:trPr>
        <w:tc>
          <w:tcPr>
            <w:tcW w:w="65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widowControl/>
              <w:spacing w:before="120" w:after="120" w:line="240" w:lineRule="exact"/>
              <w:jc w:val="center"/>
              <w:rPr>
                <w:rFonts w:hint="eastAsia" w:ascii="黑体" w:hAnsi="黑体" w:eastAsia="黑体"/>
                <w:kern w:val="0"/>
                <w:sz w:val="21"/>
                <w:szCs w:val="21"/>
                <w:lang w:eastAsia="zh-CN"/>
              </w:rPr>
            </w:pPr>
            <w:r>
              <w:rPr>
                <w:rFonts w:hint="eastAsia" w:ascii="黑体" w:hAnsi="黑体" w:eastAsia="黑体"/>
                <w:kern w:val="0"/>
                <w:sz w:val="21"/>
                <w:szCs w:val="21"/>
                <w:lang w:eastAsia="zh-CN"/>
              </w:rPr>
              <w:t>周次</w:t>
            </w:r>
          </w:p>
          <w:p>
            <w:pPr>
              <w:widowControl/>
              <w:jc w:val="center"/>
              <w:rPr>
                <w:rFonts w:ascii="宋体" w:hAnsi="宋体" w:eastAsia="宋体" w:cs="宋体"/>
                <w:kern w:val="0"/>
                <w:sz w:val="20"/>
                <w:szCs w:val="20"/>
                <w:lang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widowControl/>
              <w:spacing w:line="240" w:lineRule="exact"/>
              <w:ind w:firstLine="357"/>
              <w:jc w:val="center"/>
              <w:rPr>
                <w:rFonts w:ascii="黑体" w:hAnsi="黑体" w:eastAsia="黑体"/>
                <w:kern w:val="0"/>
                <w:sz w:val="21"/>
                <w:szCs w:val="21"/>
                <w:lang w:eastAsia="zh-CN"/>
              </w:rPr>
            </w:pPr>
            <w:r>
              <w:rPr>
                <w:rFonts w:hint="eastAsia" w:ascii="黑体" w:hAnsi="黑体" w:eastAsia="黑体"/>
                <w:kern w:val="0"/>
                <w:sz w:val="21"/>
                <w:szCs w:val="21"/>
                <w:lang w:eastAsia="zh-CN"/>
              </w:rPr>
              <w:t>教学内容</w:t>
            </w:r>
          </w:p>
        </w:tc>
        <w:tc>
          <w:tcPr>
            <w:tcW w:w="1500"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snapToGrid w:val="0"/>
              <w:spacing w:line="2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教学方式</w:t>
            </w:r>
          </w:p>
        </w:tc>
        <w:tc>
          <w:tcPr>
            <w:tcW w:w="2132"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snapToGrid w:val="0"/>
              <w:spacing w:line="2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作业</w:t>
            </w:r>
          </w:p>
        </w:tc>
      </w:tr>
      <w:tr>
        <w:tblPrEx>
          <w:tblCellMar>
            <w:top w:w="0" w:type="dxa"/>
            <w:left w:w="0" w:type="dxa"/>
            <w:bottom w:w="0" w:type="dxa"/>
            <w:right w:w="0" w:type="dxa"/>
          </w:tblCellMar>
        </w:tblPrEx>
        <w:trPr>
          <w:trHeight w:val="462" w:hRule="atLeast"/>
        </w:trPr>
        <w:tc>
          <w:tcPr>
            <w:tcW w:w="656" w:type="dxa"/>
            <w:vMerge w:val="restart"/>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w:t>
            </w:r>
          </w:p>
          <w:p>
            <w:pPr>
              <w:widowControl/>
              <w:jc w:val="center"/>
              <w:rPr>
                <w:rFonts w:hint="default" w:ascii="宋体" w:hAnsi="宋体" w:eastAsia="宋体" w:cs="宋体"/>
                <w:kern w:val="0"/>
                <w:sz w:val="20"/>
                <w:szCs w:val="20"/>
                <w:lang w:val="en-US"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snapToGrid w:val="0"/>
              <w:spacing w:line="288" w:lineRule="auto"/>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健康教育学的概念和研究范围</w:t>
            </w:r>
          </w:p>
        </w:tc>
        <w:tc>
          <w:tcPr>
            <w:tcW w:w="1500" w:type="dxa"/>
            <w:vMerge w:val="restart"/>
            <w:tcBorders>
              <w:top w:val="single" w:color="auto" w:sz="4" w:space="0"/>
              <w:left w:val="single" w:color="auto" w:sz="4" w:space="0"/>
              <w:right w:val="single" w:color="auto" w:sz="4" w:space="0"/>
            </w:tcBorders>
            <w:tcMar>
              <w:top w:w="15" w:type="dxa"/>
              <w:left w:w="108" w:type="dxa"/>
              <w:bottom w:w="0" w:type="dxa"/>
              <w:right w:w="108" w:type="dxa"/>
            </w:tcMar>
          </w:tcPr>
          <w:p>
            <w:pPr>
              <w:widowControl/>
              <w:jc w:val="center"/>
              <w:rPr>
                <w:rFonts w:hint="eastAsia" w:ascii="宋体" w:hAnsi="宋体" w:eastAsia="宋体" w:cs="宋体"/>
                <w:kern w:val="0"/>
                <w:sz w:val="20"/>
                <w:szCs w:val="20"/>
                <w:lang w:eastAsia="zh-CN"/>
              </w:rPr>
            </w:pPr>
          </w:p>
          <w:p>
            <w:pPr>
              <w:widowControl/>
              <w:jc w:val="center"/>
              <w:rPr>
                <w:rFonts w:hint="eastAsia" w:ascii="宋体" w:hAnsi="宋体" w:eastAsia="宋体" w:cs="宋体"/>
                <w:kern w:val="0"/>
                <w:sz w:val="20"/>
                <w:szCs w:val="20"/>
                <w:lang w:eastAsia="zh-CN"/>
              </w:rPr>
            </w:pPr>
          </w:p>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讲授法</w:t>
            </w:r>
          </w:p>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参与式教学法</w:t>
            </w:r>
          </w:p>
        </w:tc>
        <w:tc>
          <w:tcPr>
            <w:tcW w:w="2132" w:type="dxa"/>
            <w:vMerge w:val="restart"/>
            <w:tcBorders>
              <w:top w:val="single" w:color="auto" w:sz="4" w:space="0"/>
              <w:left w:val="single" w:color="auto" w:sz="4" w:space="0"/>
              <w:right w:val="single" w:color="auto" w:sz="4" w:space="0"/>
            </w:tcBorders>
            <w:tcMar>
              <w:top w:w="15" w:type="dxa"/>
              <w:left w:w="108" w:type="dxa"/>
              <w:bottom w:w="0" w:type="dxa"/>
              <w:right w:w="108" w:type="dxa"/>
            </w:tcMar>
          </w:tcPr>
          <w:p>
            <w:pPr>
              <w:widowControl/>
              <w:jc w:val="both"/>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1.健康教育目的是让人们做出有益于健康的选择；健康促进是使健康选择成为每个人既方便又实惠的选择</w:t>
            </w:r>
          </w:p>
        </w:tc>
      </w:tr>
      <w:tr>
        <w:tblPrEx>
          <w:tblCellMar>
            <w:top w:w="0" w:type="dxa"/>
            <w:left w:w="0" w:type="dxa"/>
            <w:bottom w:w="0" w:type="dxa"/>
            <w:right w:w="0" w:type="dxa"/>
          </w:tblCellMar>
        </w:tblPrEx>
        <w:trPr>
          <w:trHeight w:val="417" w:hRule="atLeast"/>
        </w:trPr>
        <w:tc>
          <w:tcPr>
            <w:tcW w:w="656" w:type="dxa"/>
            <w:vMerge w:val="continue"/>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snapToGrid w:val="0"/>
              <w:spacing w:line="288" w:lineRule="auto"/>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健康教育与健康促进的概念</w:t>
            </w:r>
          </w:p>
        </w:tc>
        <w:tc>
          <w:tcPr>
            <w:tcW w:w="1500" w:type="dxa"/>
            <w:vMerge w:val="continue"/>
            <w:tcBorders>
              <w:left w:val="single" w:color="auto" w:sz="4" w:space="0"/>
              <w:right w:val="single" w:color="auto" w:sz="4" w:space="0"/>
            </w:tcBorders>
            <w:tcMar>
              <w:top w:w="15" w:type="dxa"/>
              <w:left w:w="108" w:type="dxa"/>
              <w:bottom w:w="0" w:type="dxa"/>
              <w:right w:w="108" w:type="dxa"/>
            </w:tcMar>
          </w:tcPr>
          <w:p>
            <w:pPr>
              <w:widowControl/>
              <w:jc w:val="center"/>
              <w:rPr>
                <w:rFonts w:ascii="宋体" w:hAnsi="宋体" w:eastAsia="宋体" w:cs="宋体"/>
                <w:kern w:val="0"/>
                <w:sz w:val="20"/>
                <w:szCs w:val="20"/>
                <w:lang w:eastAsia="zh-CN"/>
              </w:rPr>
            </w:pPr>
          </w:p>
        </w:tc>
        <w:tc>
          <w:tcPr>
            <w:tcW w:w="2132" w:type="dxa"/>
            <w:vMerge w:val="continue"/>
            <w:tcBorders>
              <w:left w:val="single" w:color="auto" w:sz="4" w:space="0"/>
              <w:right w:val="single" w:color="auto" w:sz="4" w:space="0"/>
            </w:tcBorders>
            <w:tcMar>
              <w:top w:w="15" w:type="dxa"/>
              <w:left w:w="108" w:type="dxa"/>
              <w:bottom w:w="0" w:type="dxa"/>
              <w:right w:w="108" w:type="dxa"/>
            </w:tcMar>
          </w:tcPr>
          <w:p>
            <w:pPr>
              <w:widowControl/>
              <w:jc w:val="center"/>
              <w:rPr>
                <w:rFonts w:ascii="宋体" w:hAnsi="宋体" w:eastAsia="宋体" w:cs="宋体"/>
                <w:kern w:val="0"/>
                <w:sz w:val="20"/>
                <w:szCs w:val="20"/>
                <w:lang w:eastAsia="zh-CN"/>
              </w:rPr>
            </w:pPr>
          </w:p>
        </w:tc>
      </w:tr>
      <w:tr>
        <w:tblPrEx>
          <w:tblCellMar>
            <w:top w:w="0" w:type="dxa"/>
            <w:left w:w="0" w:type="dxa"/>
            <w:bottom w:w="0" w:type="dxa"/>
            <w:right w:w="0" w:type="dxa"/>
          </w:tblCellMar>
        </w:tblPrEx>
        <w:trPr>
          <w:trHeight w:val="498" w:hRule="atLeast"/>
        </w:trPr>
        <w:tc>
          <w:tcPr>
            <w:tcW w:w="656" w:type="dxa"/>
            <w:vMerge w:val="continue"/>
            <w:tcBorders>
              <w:left w:val="single" w:color="auto" w:sz="4" w:space="0"/>
              <w:bottom w:val="single" w:color="auto" w:sz="4" w:space="0"/>
              <w:right w:val="single" w:color="auto" w:sz="4" w:space="0"/>
            </w:tcBorders>
            <w:tcMar>
              <w:top w:w="15" w:type="dxa"/>
              <w:left w:w="108" w:type="dxa"/>
              <w:bottom w:w="0" w:type="dxa"/>
              <w:right w:w="108" w:type="dxa"/>
            </w:tcMar>
            <w:vAlign w:val="center"/>
          </w:tcPr>
          <w:p>
            <w:pPr>
              <w:snapToGrid w:val="0"/>
              <w:spacing w:line="288" w:lineRule="auto"/>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snapToGrid w:val="0"/>
              <w:spacing w:line="288" w:lineRule="auto"/>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学习健康教育学的意义</w:t>
            </w:r>
          </w:p>
        </w:tc>
        <w:tc>
          <w:tcPr>
            <w:tcW w:w="1500" w:type="dxa"/>
            <w:vMerge w:val="continue"/>
            <w:tcBorders>
              <w:left w:val="single" w:color="auto" w:sz="4" w:space="0"/>
              <w:right w:val="single" w:color="auto" w:sz="4" w:space="0"/>
            </w:tcBorders>
            <w:tcMar>
              <w:top w:w="15" w:type="dxa"/>
              <w:left w:w="108" w:type="dxa"/>
              <w:bottom w:w="0" w:type="dxa"/>
              <w:right w:w="108" w:type="dxa"/>
            </w:tcMar>
          </w:tcPr>
          <w:p>
            <w:pPr>
              <w:snapToGrid w:val="0"/>
              <w:spacing w:line="288" w:lineRule="auto"/>
              <w:rPr>
                <w:rFonts w:hint="eastAsia" w:ascii="宋体" w:hAnsi="宋体" w:eastAsia="宋体" w:cs="宋体"/>
                <w:sz w:val="20"/>
                <w:szCs w:val="20"/>
                <w:lang w:val="en-US" w:eastAsia="zh-CN"/>
              </w:rPr>
            </w:pPr>
          </w:p>
        </w:tc>
        <w:tc>
          <w:tcPr>
            <w:tcW w:w="2132" w:type="dxa"/>
            <w:vMerge w:val="continue"/>
            <w:tcBorders>
              <w:left w:val="single" w:color="auto" w:sz="4" w:space="0"/>
              <w:right w:val="single" w:color="auto" w:sz="4" w:space="0"/>
            </w:tcBorders>
            <w:tcMar>
              <w:top w:w="15" w:type="dxa"/>
              <w:left w:w="108" w:type="dxa"/>
              <w:bottom w:w="0" w:type="dxa"/>
              <w:right w:w="108" w:type="dxa"/>
            </w:tcMar>
          </w:tcPr>
          <w:p>
            <w:pPr>
              <w:snapToGrid w:val="0"/>
              <w:spacing w:line="288" w:lineRule="auto"/>
              <w:rPr>
                <w:rFonts w:hint="eastAsia" w:ascii="宋体" w:hAnsi="宋体" w:eastAsia="宋体" w:cs="宋体"/>
                <w:sz w:val="20"/>
                <w:szCs w:val="20"/>
                <w:lang w:val="en-US" w:eastAsia="zh-CN"/>
              </w:rPr>
            </w:pPr>
          </w:p>
        </w:tc>
      </w:tr>
      <w:tr>
        <w:tblPrEx>
          <w:tblCellMar>
            <w:top w:w="0" w:type="dxa"/>
            <w:left w:w="0" w:type="dxa"/>
            <w:bottom w:w="0" w:type="dxa"/>
            <w:right w:w="0" w:type="dxa"/>
          </w:tblCellMar>
        </w:tblPrEx>
        <w:trPr>
          <w:trHeight w:val="422" w:hRule="atLeast"/>
        </w:trPr>
        <w:tc>
          <w:tcPr>
            <w:tcW w:w="656" w:type="dxa"/>
            <w:vMerge w:val="continue"/>
            <w:tcBorders>
              <w:left w:val="single" w:color="auto" w:sz="4" w:space="0"/>
              <w:bottom w:val="single" w:color="auto" w:sz="4" w:space="0"/>
              <w:right w:val="single" w:color="auto" w:sz="4" w:space="0"/>
            </w:tcBorders>
            <w:tcMar>
              <w:top w:w="15" w:type="dxa"/>
              <w:left w:w="108" w:type="dxa"/>
              <w:bottom w:w="0" w:type="dxa"/>
              <w:right w:w="108" w:type="dxa"/>
            </w:tcMar>
            <w:vAlign w:val="center"/>
          </w:tcPr>
          <w:p>
            <w:pPr>
              <w:snapToGrid w:val="0"/>
              <w:spacing w:line="288" w:lineRule="auto"/>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snapToGrid w:val="0"/>
              <w:spacing w:line="288" w:lineRule="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中国健康教育与健康促进的历史发展</w:t>
            </w:r>
          </w:p>
        </w:tc>
        <w:tc>
          <w:tcPr>
            <w:tcW w:w="1500" w:type="dxa"/>
            <w:vMerge w:val="continue"/>
            <w:tcBorders>
              <w:left w:val="single" w:color="auto" w:sz="4" w:space="0"/>
              <w:bottom w:val="single" w:color="auto" w:sz="4" w:space="0"/>
              <w:right w:val="single" w:color="auto" w:sz="4" w:space="0"/>
            </w:tcBorders>
            <w:tcMar>
              <w:top w:w="15" w:type="dxa"/>
              <w:left w:w="108" w:type="dxa"/>
              <w:bottom w:w="0" w:type="dxa"/>
              <w:right w:w="108" w:type="dxa"/>
            </w:tcMar>
          </w:tcPr>
          <w:p>
            <w:pPr>
              <w:snapToGrid w:val="0"/>
              <w:spacing w:line="288" w:lineRule="auto"/>
              <w:rPr>
                <w:rFonts w:hint="eastAsia" w:ascii="宋体" w:hAnsi="宋体" w:eastAsia="宋体" w:cs="宋体"/>
                <w:kern w:val="0"/>
                <w:sz w:val="20"/>
                <w:szCs w:val="20"/>
                <w:lang w:val="en-US" w:eastAsia="zh-CN"/>
              </w:rPr>
            </w:pPr>
          </w:p>
        </w:tc>
        <w:tc>
          <w:tcPr>
            <w:tcW w:w="2132" w:type="dxa"/>
            <w:vMerge w:val="continue"/>
            <w:tcBorders>
              <w:left w:val="single" w:color="auto" w:sz="4" w:space="0"/>
              <w:bottom w:val="single" w:color="auto" w:sz="4" w:space="0"/>
              <w:right w:val="single" w:color="auto" w:sz="4" w:space="0"/>
            </w:tcBorders>
            <w:tcMar>
              <w:top w:w="15" w:type="dxa"/>
              <w:left w:w="108" w:type="dxa"/>
              <w:bottom w:w="0" w:type="dxa"/>
              <w:right w:w="108" w:type="dxa"/>
            </w:tcMar>
          </w:tcPr>
          <w:p>
            <w:pPr>
              <w:snapToGrid w:val="0"/>
              <w:spacing w:line="288" w:lineRule="auto"/>
              <w:rPr>
                <w:rFonts w:hint="eastAsia" w:ascii="宋体" w:hAnsi="宋体" w:eastAsia="宋体" w:cs="宋体"/>
                <w:kern w:val="0"/>
                <w:sz w:val="20"/>
                <w:szCs w:val="20"/>
                <w:lang w:val="en-US" w:eastAsia="zh-CN"/>
              </w:rPr>
            </w:pPr>
          </w:p>
        </w:tc>
      </w:tr>
      <w:tr>
        <w:tblPrEx>
          <w:tblCellMar>
            <w:top w:w="0" w:type="dxa"/>
            <w:left w:w="0" w:type="dxa"/>
            <w:bottom w:w="0" w:type="dxa"/>
            <w:right w:w="0" w:type="dxa"/>
          </w:tblCellMar>
        </w:tblPrEx>
        <w:trPr>
          <w:trHeight w:val="458" w:hRule="atLeast"/>
        </w:trPr>
        <w:tc>
          <w:tcPr>
            <w:tcW w:w="656" w:type="dxa"/>
            <w:vMerge w:val="restart"/>
            <w:tcBorders>
              <w:top w:val="single" w:color="auto" w:sz="4" w:space="0"/>
              <w:left w:val="single" w:color="auto" w:sz="4" w:space="0"/>
              <w:right w:val="single" w:color="auto" w:sz="4" w:space="0"/>
            </w:tcBorders>
            <w:tcMar>
              <w:top w:w="15"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w:t>
            </w:r>
          </w:p>
          <w:p>
            <w:pPr>
              <w:widowControl/>
              <w:jc w:val="center"/>
              <w:rPr>
                <w:rFonts w:ascii="宋体" w:hAnsi="宋体" w:eastAsia="宋体" w:cs="宋体"/>
                <w:kern w:val="0"/>
                <w:sz w:val="20"/>
                <w:szCs w:val="20"/>
                <w:lang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snapToGrid w:val="0"/>
              <w:spacing w:line="288" w:lineRule="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行为的概念，人类行为及特点，社会化</w:t>
            </w:r>
          </w:p>
        </w:tc>
        <w:tc>
          <w:tcPr>
            <w:tcW w:w="1500" w:type="dxa"/>
            <w:vMerge w:val="restart"/>
            <w:tcBorders>
              <w:top w:val="single" w:color="auto" w:sz="4" w:space="0"/>
              <w:left w:val="single" w:color="auto" w:sz="4" w:space="0"/>
              <w:right w:val="single" w:color="auto" w:sz="4" w:space="0"/>
            </w:tcBorders>
            <w:tcMar>
              <w:top w:w="15" w:type="dxa"/>
              <w:left w:w="108" w:type="dxa"/>
              <w:bottom w:w="0" w:type="dxa"/>
              <w:right w:w="108" w:type="dxa"/>
            </w:tcMar>
          </w:tcPr>
          <w:p>
            <w:pPr>
              <w:widowControl/>
              <w:jc w:val="center"/>
              <w:rPr>
                <w:rFonts w:hint="eastAsia" w:ascii="宋体" w:hAnsi="宋体" w:eastAsia="宋体" w:cs="宋体"/>
                <w:kern w:val="0"/>
                <w:sz w:val="20"/>
                <w:szCs w:val="20"/>
                <w:lang w:val="en-US" w:eastAsia="zh-CN"/>
              </w:rPr>
            </w:pPr>
          </w:p>
          <w:p>
            <w:pPr>
              <w:widowControl/>
              <w:jc w:val="center"/>
              <w:rPr>
                <w:rFonts w:hint="eastAsia" w:ascii="宋体" w:hAnsi="宋体" w:eastAsia="宋体" w:cs="宋体"/>
                <w:kern w:val="0"/>
                <w:sz w:val="20"/>
                <w:szCs w:val="20"/>
                <w:lang w:val="en-US" w:eastAsia="zh-CN"/>
              </w:rPr>
            </w:pPr>
          </w:p>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讲授法</w:t>
            </w:r>
          </w:p>
          <w:p>
            <w:pPr>
              <w:widowControl/>
              <w:jc w:val="center"/>
              <w:rPr>
                <w:rFonts w:ascii="宋体" w:hAnsi="宋体" w:eastAsia="宋体" w:cs="宋体"/>
                <w:kern w:val="0"/>
                <w:sz w:val="20"/>
                <w:szCs w:val="20"/>
                <w:lang w:eastAsia="zh-CN"/>
              </w:rPr>
            </w:pPr>
            <w:r>
              <w:rPr>
                <w:rFonts w:hint="eastAsia" w:ascii="宋体" w:hAnsi="宋体" w:eastAsia="宋体" w:cs="宋体"/>
                <w:kern w:val="0"/>
                <w:sz w:val="20"/>
                <w:szCs w:val="20"/>
                <w:lang w:val="en-US" w:eastAsia="zh-CN"/>
              </w:rPr>
              <w:t>参与式教学法</w:t>
            </w:r>
          </w:p>
        </w:tc>
        <w:tc>
          <w:tcPr>
            <w:tcW w:w="2132" w:type="dxa"/>
            <w:vMerge w:val="restart"/>
            <w:tcBorders>
              <w:top w:val="single" w:color="auto" w:sz="4" w:space="0"/>
              <w:left w:val="single" w:color="auto" w:sz="4" w:space="0"/>
              <w:right w:val="single" w:color="auto" w:sz="4" w:space="0"/>
            </w:tcBorders>
            <w:tcMar>
              <w:top w:w="15" w:type="dxa"/>
              <w:left w:w="108" w:type="dxa"/>
              <w:bottom w:w="0" w:type="dxa"/>
              <w:right w:w="108" w:type="dxa"/>
            </w:tcMar>
          </w:tcPr>
          <w:p>
            <w:pPr>
              <w:widowControl/>
              <w:numPr>
                <w:ilvl w:val="0"/>
                <w:numId w:val="2"/>
              </w:numPr>
              <w:jc w:val="left"/>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如何理解健康行为的影响因素?</w:t>
            </w:r>
          </w:p>
          <w:p>
            <w:pPr>
              <w:widowControl/>
              <w:numPr>
                <w:ilvl w:val="0"/>
                <w:numId w:val="2"/>
              </w:numPr>
              <w:jc w:val="left"/>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如何理解健康行为生态学模式?</w:t>
            </w:r>
          </w:p>
        </w:tc>
      </w:tr>
      <w:tr>
        <w:tblPrEx>
          <w:tblCellMar>
            <w:top w:w="0" w:type="dxa"/>
            <w:left w:w="0" w:type="dxa"/>
            <w:bottom w:w="0" w:type="dxa"/>
            <w:right w:w="0" w:type="dxa"/>
          </w:tblCellMar>
        </w:tblPrEx>
        <w:trPr>
          <w:trHeight w:val="482" w:hRule="atLeast"/>
        </w:trPr>
        <w:tc>
          <w:tcPr>
            <w:tcW w:w="656" w:type="dxa"/>
            <w:vMerge w:val="continue"/>
            <w:tcBorders>
              <w:left w:val="single" w:color="auto" w:sz="4" w:space="0"/>
              <w:right w:val="single" w:color="auto" w:sz="4" w:space="0"/>
            </w:tcBorders>
            <w:tcMar>
              <w:top w:w="15" w:type="dxa"/>
              <w:left w:w="108" w:type="dxa"/>
              <w:bottom w:w="0" w:type="dxa"/>
              <w:right w:w="108" w:type="dxa"/>
            </w:tcMar>
            <w:vAlign w:val="center"/>
          </w:tcPr>
          <w:p>
            <w:pPr>
              <w:widowControl/>
              <w:jc w:val="center"/>
              <w:rPr>
                <w:rFonts w:ascii="宋体" w:hAnsi="宋体" w:eastAsia="宋体" w:cs="宋体"/>
                <w:kern w:val="0"/>
                <w:sz w:val="20"/>
                <w:szCs w:val="20"/>
                <w:lang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snapToGrid w:val="0"/>
              <w:spacing w:line="288" w:lineRule="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健康行为及其健康相关行为</w:t>
            </w:r>
          </w:p>
        </w:tc>
        <w:tc>
          <w:tcPr>
            <w:tcW w:w="1500" w:type="dxa"/>
            <w:vMerge w:val="continue"/>
            <w:tcBorders>
              <w:left w:val="single" w:color="auto" w:sz="4" w:space="0"/>
              <w:right w:val="single" w:color="auto" w:sz="4" w:space="0"/>
            </w:tcBorders>
            <w:tcMar>
              <w:top w:w="15" w:type="dxa"/>
              <w:left w:w="108" w:type="dxa"/>
              <w:bottom w:w="0" w:type="dxa"/>
              <w:right w:w="108" w:type="dxa"/>
            </w:tcMar>
          </w:tcPr>
          <w:p>
            <w:pPr>
              <w:widowControl/>
              <w:jc w:val="center"/>
              <w:rPr>
                <w:rFonts w:ascii="宋体" w:hAnsi="宋体" w:eastAsia="宋体" w:cs="宋体"/>
                <w:kern w:val="0"/>
                <w:sz w:val="20"/>
                <w:szCs w:val="20"/>
                <w:lang w:eastAsia="zh-CN"/>
              </w:rPr>
            </w:pPr>
          </w:p>
        </w:tc>
        <w:tc>
          <w:tcPr>
            <w:tcW w:w="2132" w:type="dxa"/>
            <w:vMerge w:val="continue"/>
            <w:tcBorders>
              <w:left w:val="single" w:color="auto" w:sz="4" w:space="0"/>
              <w:right w:val="single" w:color="auto" w:sz="4" w:space="0"/>
            </w:tcBorders>
            <w:tcMar>
              <w:top w:w="15" w:type="dxa"/>
              <w:left w:w="108" w:type="dxa"/>
              <w:bottom w:w="0" w:type="dxa"/>
              <w:right w:w="108" w:type="dxa"/>
            </w:tcMar>
          </w:tcPr>
          <w:p>
            <w:pPr>
              <w:widowControl/>
              <w:jc w:val="center"/>
              <w:rPr>
                <w:rFonts w:hint="eastAsia" w:ascii="宋体" w:hAnsi="宋体" w:eastAsia="宋体" w:cs="宋体"/>
                <w:kern w:val="0"/>
                <w:sz w:val="20"/>
                <w:szCs w:val="20"/>
                <w:lang w:eastAsia="zh-CN"/>
              </w:rPr>
            </w:pPr>
          </w:p>
        </w:tc>
      </w:tr>
      <w:tr>
        <w:tblPrEx>
          <w:tblCellMar>
            <w:top w:w="0" w:type="dxa"/>
            <w:left w:w="0" w:type="dxa"/>
            <w:bottom w:w="0" w:type="dxa"/>
            <w:right w:w="0" w:type="dxa"/>
          </w:tblCellMar>
        </w:tblPrEx>
        <w:trPr>
          <w:trHeight w:val="451" w:hRule="atLeast"/>
        </w:trPr>
        <w:tc>
          <w:tcPr>
            <w:tcW w:w="656" w:type="dxa"/>
            <w:vMerge w:val="continue"/>
            <w:tcBorders>
              <w:left w:val="single" w:color="auto" w:sz="4" w:space="0"/>
              <w:right w:val="single" w:color="auto" w:sz="4" w:space="0"/>
            </w:tcBorders>
            <w:tcMar>
              <w:top w:w="15" w:type="dxa"/>
              <w:left w:w="108" w:type="dxa"/>
              <w:bottom w:w="0" w:type="dxa"/>
              <w:right w:w="108" w:type="dxa"/>
            </w:tcMar>
            <w:vAlign w:val="center"/>
          </w:tcPr>
          <w:p>
            <w:pPr>
              <w:widowControl/>
              <w:jc w:val="center"/>
              <w:rPr>
                <w:rFonts w:ascii="宋体" w:hAnsi="宋体" w:eastAsia="宋体" w:cs="宋体"/>
                <w:kern w:val="0"/>
                <w:sz w:val="20"/>
                <w:szCs w:val="20"/>
                <w:lang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snapToGrid w:val="0"/>
              <w:spacing w:line="288" w:lineRule="auto"/>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健康行为的影响因素</w:t>
            </w:r>
          </w:p>
        </w:tc>
        <w:tc>
          <w:tcPr>
            <w:tcW w:w="1500" w:type="dxa"/>
            <w:vMerge w:val="continue"/>
            <w:tcBorders>
              <w:left w:val="single" w:color="auto" w:sz="4" w:space="0"/>
              <w:right w:val="single" w:color="auto" w:sz="4" w:space="0"/>
            </w:tcBorders>
            <w:tcMar>
              <w:top w:w="15" w:type="dxa"/>
              <w:left w:w="108" w:type="dxa"/>
              <w:bottom w:w="0" w:type="dxa"/>
              <w:right w:w="108" w:type="dxa"/>
            </w:tcMar>
          </w:tcPr>
          <w:p>
            <w:pPr>
              <w:widowControl/>
              <w:jc w:val="center"/>
              <w:rPr>
                <w:rFonts w:ascii="宋体" w:hAnsi="宋体" w:eastAsia="宋体" w:cs="宋体"/>
                <w:kern w:val="0"/>
                <w:sz w:val="20"/>
                <w:szCs w:val="20"/>
                <w:lang w:eastAsia="zh-CN"/>
              </w:rPr>
            </w:pPr>
          </w:p>
        </w:tc>
        <w:tc>
          <w:tcPr>
            <w:tcW w:w="2132" w:type="dxa"/>
            <w:vMerge w:val="continue"/>
            <w:tcBorders>
              <w:left w:val="single" w:color="auto" w:sz="4" w:space="0"/>
              <w:right w:val="single" w:color="auto" w:sz="4" w:space="0"/>
            </w:tcBorders>
            <w:tcMar>
              <w:top w:w="15" w:type="dxa"/>
              <w:left w:w="108" w:type="dxa"/>
              <w:bottom w:w="0" w:type="dxa"/>
              <w:right w:w="108" w:type="dxa"/>
            </w:tcMar>
          </w:tcPr>
          <w:p>
            <w:pPr>
              <w:widowControl/>
              <w:jc w:val="center"/>
              <w:rPr>
                <w:rFonts w:ascii="宋体" w:hAnsi="宋体" w:eastAsia="宋体" w:cs="宋体"/>
                <w:kern w:val="0"/>
                <w:sz w:val="20"/>
                <w:szCs w:val="20"/>
                <w:lang w:eastAsia="zh-CN"/>
              </w:rPr>
            </w:pPr>
          </w:p>
        </w:tc>
      </w:tr>
      <w:tr>
        <w:tblPrEx>
          <w:tblCellMar>
            <w:top w:w="0" w:type="dxa"/>
            <w:left w:w="0" w:type="dxa"/>
            <w:bottom w:w="0" w:type="dxa"/>
            <w:right w:w="0" w:type="dxa"/>
          </w:tblCellMar>
        </w:tblPrEx>
        <w:trPr>
          <w:trHeight w:val="478" w:hRule="atLeast"/>
        </w:trPr>
        <w:tc>
          <w:tcPr>
            <w:tcW w:w="656" w:type="dxa"/>
            <w:vMerge w:val="continue"/>
            <w:tcBorders>
              <w:left w:val="single" w:color="auto" w:sz="4" w:space="0"/>
              <w:bottom w:val="single" w:color="auto" w:sz="4" w:space="0"/>
              <w:right w:val="single" w:color="auto" w:sz="4" w:space="0"/>
            </w:tcBorders>
            <w:tcMar>
              <w:top w:w="15" w:type="dxa"/>
              <w:left w:w="108" w:type="dxa"/>
              <w:bottom w:w="0" w:type="dxa"/>
              <w:right w:w="108" w:type="dxa"/>
            </w:tcMar>
            <w:vAlign w:val="center"/>
          </w:tcPr>
          <w:p>
            <w:pPr>
              <w:widowControl/>
              <w:jc w:val="center"/>
              <w:rPr>
                <w:rFonts w:ascii="宋体" w:hAnsi="宋体" w:eastAsia="宋体" w:cs="宋体"/>
                <w:kern w:val="0"/>
                <w:sz w:val="20"/>
                <w:szCs w:val="20"/>
                <w:lang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snapToGrid w:val="0"/>
              <w:spacing w:line="288" w:lineRule="auto"/>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健康行为生态学模型与行为干预的策略</w:t>
            </w:r>
          </w:p>
        </w:tc>
        <w:tc>
          <w:tcPr>
            <w:tcW w:w="1500" w:type="dxa"/>
            <w:vMerge w:val="continue"/>
            <w:tcBorders>
              <w:left w:val="single" w:color="auto" w:sz="4" w:space="0"/>
              <w:bottom w:val="single" w:color="auto" w:sz="4" w:space="0"/>
              <w:right w:val="single" w:color="auto" w:sz="4" w:space="0"/>
            </w:tcBorders>
            <w:tcMar>
              <w:top w:w="15" w:type="dxa"/>
              <w:left w:w="108" w:type="dxa"/>
              <w:bottom w:w="0" w:type="dxa"/>
              <w:right w:w="108" w:type="dxa"/>
            </w:tcMar>
          </w:tcPr>
          <w:p>
            <w:pPr>
              <w:widowControl/>
              <w:jc w:val="center"/>
              <w:rPr>
                <w:rFonts w:ascii="宋体" w:hAnsi="宋体" w:eastAsia="宋体" w:cs="宋体"/>
                <w:kern w:val="0"/>
                <w:sz w:val="20"/>
                <w:szCs w:val="20"/>
                <w:lang w:eastAsia="zh-CN"/>
              </w:rPr>
            </w:pPr>
          </w:p>
        </w:tc>
        <w:tc>
          <w:tcPr>
            <w:tcW w:w="2132" w:type="dxa"/>
            <w:vMerge w:val="continue"/>
            <w:tcBorders>
              <w:left w:val="single" w:color="auto" w:sz="4" w:space="0"/>
              <w:bottom w:val="single" w:color="auto" w:sz="4" w:space="0"/>
              <w:right w:val="single" w:color="auto" w:sz="4" w:space="0"/>
            </w:tcBorders>
            <w:tcMar>
              <w:top w:w="15" w:type="dxa"/>
              <w:left w:w="108" w:type="dxa"/>
              <w:bottom w:w="0" w:type="dxa"/>
              <w:right w:w="108" w:type="dxa"/>
            </w:tcMar>
          </w:tcPr>
          <w:p>
            <w:pPr>
              <w:widowControl/>
              <w:jc w:val="center"/>
              <w:rPr>
                <w:rFonts w:ascii="宋体" w:hAnsi="宋体" w:eastAsia="宋体" w:cs="宋体"/>
                <w:kern w:val="0"/>
                <w:sz w:val="20"/>
                <w:szCs w:val="20"/>
                <w:lang w:eastAsia="zh-CN"/>
              </w:rPr>
            </w:pPr>
          </w:p>
        </w:tc>
      </w:tr>
      <w:tr>
        <w:tblPrEx>
          <w:tblCellMar>
            <w:top w:w="0" w:type="dxa"/>
            <w:left w:w="0" w:type="dxa"/>
            <w:bottom w:w="0" w:type="dxa"/>
            <w:right w:w="0" w:type="dxa"/>
          </w:tblCellMar>
        </w:tblPrEx>
        <w:trPr>
          <w:trHeight w:val="398" w:hRule="atLeast"/>
        </w:trPr>
        <w:tc>
          <w:tcPr>
            <w:tcW w:w="656" w:type="dxa"/>
            <w:vMerge w:val="restart"/>
            <w:tcBorders>
              <w:top w:val="single" w:color="auto" w:sz="4" w:space="0"/>
              <w:left w:val="single" w:color="auto" w:sz="4" w:space="0"/>
              <w:right w:val="single" w:color="auto" w:sz="4" w:space="0"/>
            </w:tcBorders>
            <w:tcMar>
              <w:top w:w="15"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3</w:t>
            </w: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snapToGrid w:val="0"/>
              <w:spacing w:line="288" w:lineRule="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理性行动与计划行为理论的基本内容</w:t>
            </w:r>
          </w:p>
        </w:tc>
        <w:tc>
          <w:tcPr>
            <w:tcW w:w="1500" w:type="dxa"/>
            <w:vMerge w:val="restart"/>
            <w:tcBorders>
              <w:top w:val="single" w:color="auto" w:sz="4" w:space="0"/>
              <w:left w:val="single" w:color="auto" w:sz="4" w:space="0"/>
              <w:right w:val="single" w:color="auto" w:sz="4" w:space="0"/>
            </w:tcBorders>
            <w:tcMar>
              <w:top w:w="15" w:type="dxa"/>
              <w:left w:w="108" w:type="dxa"/>
              <w:bottom w:w="0" w:type="dxa"/>
              <w:right w:w="108" w:type="dxa"/>
            </w:tcMar>
          </w:tcPr>
          <w:p>
            <w:pPr>
              <w:widowControl/>
              <w:jc w:val="center"/>
              <w:rPr>
                <w:rFonts w:hint="eastAsia" w:ascii="宋体" w:hAnsi="宋体" w:eastAsia="宋体" w:cs="宋体"/>
                <w:kern w:val="0"/>
                <w:sz w:val="20"/>
                <w:szCs w:val="20"/>
                <w:lang w:val="en-US" w:eastAsia="zh-CN"/>
              </w:rPr>
            </w:pPr>
          </w:p>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讲授法</w:t>
            </w:r>
          </w:p>
          <w:p>
            <w:pPr>
              <w:widowControl/>
              <w:jc w:val="center"/>
              <w:rPr>
                <w:rFonts w:ascii="宋体" w:hAnsi="宋体" w:eastAsia="宋体" w:cs="宋体"/>
                <w:kern w:val="0"/>
                <w:sz w:val="20"/>
                <w:szCs w:val="20"/>
                <w:lang w:eastAsia="zh-CN"/>
              </w:rPr>
            </w:pPr>
            <w:r>
              <w:rPr>
                <w:rFonts w:hint="eastAsia" w:ascii="宋体" w:hAnsi="宋体" w:eastAsia="宋体" w:cs="宋体"/>
                <w:kern w:val="0"/>
                <w:sz w:val="20"/>
                <w:szCs w:val="20"/>
                <w:lang w:val="en-US" w:eastAsia="zh-CN"/>
              </w:rPr>
              <w:t>参与式教学法</w:t>
            </w:r>
          </w:p>
        </w:tc>
        <w:tc>
          <w:tcPr>
            <w:tcW w:w="2132" w:type="dxa"/>
            <w:vMerge w:val="restart"/>
            <w:tcBorders>
              <w:top w:val="single" w:color="auto" w:sz="4" w:space="0"/>
              <w:left w:val="single" w:color="auto" w:sz="4" w:space="0"/>
              <w:right w:val="single" w:color="auto" w:sz="4" w:space="0"/>
            </w:tcBorders>
            <w:tcMar>
              <w:top w:w="15" w:type="dxa"/>
              <w:left w:w="108" w:type="dxa"/>
              <w:bottom w:w="0" w:type="dxa"/>
              <w:right w:w="108" w:type="dxa"/>
            </w:tcMar>
          </w:tcPr>
          <w:p>
            <w:pPr>
              <w:widowControl/>
              <w:jc w:val="left"/>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1.以网络成瘾预防为例，分析如何应用计划行为理论开展健康促进活动？</w:t>
            </w:r>
          </w:p>
        </w:tc>
      </w:tr>
      <w:tr>
        <w:tblPrEx>
          <w:tblCellMar>
            <w:top w:w="0" w:type="dxa"/>
            <w:left w:w="0" w:type="dxa"/>
            <w:bottom w:w="0" w:type="dxa"/>
            <w:right w:w="0" w:type="dxa"/>
          </w:tblCellMar>
        </w:tblPrEx>
        <w:trPr>
          <w:trHeight w:val="442" w:hRule="atLeast"/>
        </w:trPr>
        <w:tc>
          <w:tcPr>
            <w:tcW w:w="656" w:type="dxa"/>
            <w:vMerge w:val="continue"/>
            <w:tcBorders>
              <w:left w:val="single" w:color="auto" w:sz="4" w:space="0"/>
              <w:right w:val="single" w:color="auto" w:sz="4" w:space="0"/>
            </w:tcBorders>
            <w:tcMar>
              <w:top w:w="15"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snapToGrid w:val="0"/>
              <w:spacing w:line="288" w:lineRule="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其他理论整合模式</w:t>
            </w:r>
          </w:p>
        </w:tc>
        <w:tc>
          <w:tcPr>
            <w:tcW w:w="1500" w:type="dxa"/>
            <w:vMerge w:val="continue"/>
            <w:tcBorders>
              <w:left w:val="single" w:color="auto" w:sz="4" w:space="0"/>
              <w:right w:val="single" w:color="auto" w:sz="4" w:space="0"/>
            </w:tcBorders>
            <w:tcMar>
              <w:top w:w="15" w:type="dxa"/>
              <w:left w:w="108" w:type="dxa"/>
              <w:bottom w:w="0" w:type="dxa"/>
              <w:right w:w="108" w:type="dxa"/>
            </w:tcMar>
          </w:tcPr>
          <w:p>
            <w:pPr>
              <w:widowControl/>
              <w:jc w:val="center"/>
              <w:rPr>
                <w:rFonts w:ascii="宋体" w:hAnsi="宋体" w:eastAsia="宋体" w:cs="宋体"/>
                <w:kern w:val="0"/>
                <w:sz w:val="20"/>
                <w:szCs w:val="20"/>
                <w:lang w:eastAsia="zh-CN"/>
              </w:rPr>
            </w:pPr>
          </w:p>
        </w:tc>
        <w:tc>
          <w:tcPr>
            <w:tcW w:w="2132" w:type="dxa"/>
            <w:vMerge w:val="continue"/>
            <w:tcBorders>
              <w:left w:val="single" w:color="auto" w:sz="4" w:space="0"/>
              <w:right w:val="single" w:color="auto" w:sz="4" w:space="0"/>
            </w:tcBorders>
            <w:tcMar>
              <w:top w:w="15" w:type="dxa"/>
              <w:left w:w="108" w:type="dxa"/>
              <w:bottom w:w="0" w:type="dxa"/>
              <w:right w:w="108" w:type="dxa"/>
            </w:tcMar>
          </w:tcPr>
          <w:p>
            <w:pPr>
              <w:widowControl/>
              <w:jc w:val="left"/>
              <w:rPr>
                <w:rFonts w:ascii="宋体" w:hAnsi="宋体" w:eastAsia="宋体" w:cs="宋体"/>
                <w:kern w:val="0"/>
                <w:sz w:val="20"/>
                <w:szCs w:val="20"/>
                <w:lang w:eastAsia="zh-CN"/>
              </w:rPr>
            </w:pPr>
          </w:p>
        </w:tc>
      </w:tr>
      <w:tr>
        <w:tblPrEx>
          <w:tblCellMar>
            <w:top w:w="0" w:type="dxa"/>
            <w:left w:w="0" w:type="dxa"/>
            <w:bottom w:w="0" w:type="dxa"/>
            <w:right w:w="0" w:type="dxa"/>
          </w:tblCellMar>
        </w:tblPrEx>
        <w:trPr>
          <w:trHeight w:val="427" w:hRule="atLeast"/>
        </w:trPr>
        <w:tc>
          <w:tcPr>
            <w:tcW w:w="656" w:type="dxa"/>
            <w:vMerge w:val="continue"/>
            <w:tcBorders>
              <w:left w:val="single" w:color="auto" w:sz="4" w:space="0"/>
              <w:bottom w:val="single" w:color="auto" w:sz="4" w:space="0"/>
              <w:right w:val="single" w:color="auto" w:sz="4" w:space="0"/>
            </w:tcBorders>
            <w:tcMar>
              <w:top w:w="15"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snapToGrid w:val="0"/>
              <w:spacing w:line="288" w:lineRule="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理性行动与计划行为理论的实践及应用</w:t>
            </w:r>
          </w:p>
        </w:tc>
        <w:tc>
          <w:tcPr>
            <w:tcW w:w="1500" w:type="dxa"/>
            <w:vMerge w:val="continue"/>
            <w:tcBorders>
              <w:left w:val="single" w:color="auto" w:sz="4" w:space="0"/>
              <w:bottom w:val="single" w:color="auto" w:sz="4" w:space="0"/>
              <w:right w:val="single" w:color="auto" w:sz="4" w:space="0"/>
            </w:tcBorders>
            <w:tcMar>
              <w:top w:w="15" w:type="dxa"/>
              <w:left w:w="108" w:type="dxa"/>
              <w:bottom w:w="0" w:type="dxa"/>
              <w:right w:w="108" w:type="dxa"/>
            </w:tcMar>
          </w:tcPr>
          <w:p>
            <w:pPr>
              <w:widowControl/>
              <w:jc w:val="center"/>
              <w:rPr>
                <w:rFonts w:ascii="宋体" w:hAnsi="宋体" w:eastAsia="宋体" w:cs="宋体"/>
                <w:kern w:val="0"/>
                <w:sz w:val="20"/>
                <w:szCs w:val="20"/>
                <w:lang w:eastAsia="zh-CN"/>
              </w:rPr>
            </w:pPr>
          </w:p>
        </w:tc>
        <w:tc>
          <w:tcPr>
            <w:tcW w:w="2132" w:type="dxa"/>
            <w:vMerge w:val="continue"/>
            <w:tcBorders>
              <w:left w:val="single" w:color="auto" w:sz="4" w:space="0"/>
              <w:bottom w:val="single" w:color="auto" w:sz="4" w:space="0"/>
              <w:right w:val="single" w:color="auto" w:sz="4" w:space="0"/>
            </w:tcBorders>
            <w:tcMar>
              <w:top w:w="15" w:type="dxa"/>
              <w:left w:w="108" w:type="dxa"/>
              <w:bottom w:w="0" w:type="dxa"/>
              <w:right w:w="108" w:type="dxa"/>
            </w:tcMar>
            <w:vAlign w:val="top"/>
          </w:tcPr>
          <w:p>
            <w:pPr>
              <w:widowControl/>
              <w:jc w:val="left"/>
              <w:rPr>
                <w:rFonts w:ascii="宋体" w:hAnsi="宋体" w:eastAsia="宋体" w:cs="宋体"/>
                <w:kern w:val="0"/>
                <w:sz w:val="20"/>
                <w:szCs w:val="20"/>
                <w:lang w:val="en-US" w:eastAsia="zh-CN" w:bidi="ar-SA"/>
              </w:rPr>
            </w:pPr>
          </w:p>
        </w:tc>
      </w:tr>
      <w:tr>
        <w:tblPrEx>
          <w:tblCellMar>
            <w:top w:w="0" w:type="dxa"/>
            <w:left w:w="0" w:type="dxa"/>
            <w:bottom w:w="0" w:type="dxa"/>
            <w:right w:w="0" w:type="dxa"/>
          </w:tblCellMar>
        </w:tblPrEx>
        <w:trPr>
          <w:trHeight w:val="499" w:hRule="atLeast"/>
        </w:trPr>
        <w:tc>
          <w:tcPr>
            <w:tcW w:w="656" w:type="dxa"/>
            <w:vMerge w:val="restart"/>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widowControl/>
              <w:ind w:firstLine="200" w:firstLineChars="100"/>
              <w:jc w:val="both"/>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4</w:t>
            </w: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snapToGrid w:val="0"/>
              <w:spacing w:line="288" w:lineRule="auto"/>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健康信念模式的概念及框架</w:t>
            </w:r>
          </w:p>
        </w:tc>
        <w:tc>
          <w:tcPr>
            <w:tcW w:w="1500" w:type="dxa"/>
            <w:vMerge w:val="restart"/>
            <w:tcBorders>
              <w:top w:val="single" w:color="auto" w:sz="4" w:space="0"/>
              <w:left w:val="single" w:color="auto" w:sz="4" w:space="0"/>
              <w:right w:val="single" w:color="auto" w:sz="4" w:space="0"/>
            </w:tcBorders>
            <w:tcMar>
              <w:top w:w="15" w:type="dxa"/>
              <w:left w:w="108" w:type="dxa"/>
              <w:bottom w:w="0" w:type="dxa"/>
              <w:right w:w="108" w:type="dxa"/>
            </w:tcMar>
            <w:vAlign w:val="center"/>
          </w:tcPr>
          <w:p>
            <w:pPr>
              <w:widowControl/>
              <w:ind w:firstLine="400" w:firstLineChars="200"/>
              <w:jc w:val="both"/>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讲授法</w:t>
            </w:r>
          </w:p>
          <w:p>
            <w:pPr>
              <w:widowControl/>
              <w:jc w:val="center"/>
              <w:rPr>
                <w:rFonts w:ascii="宋体" w:hAnsi="宋体" w:eastAsia="宋体" w:cs="宋体"/>
                <w:kern w:val="0"/>
                <w:sz w:val="20"/>
                <w:szCs w:val="20"/>
                <w:lang w:eastAsia="zh-CN"/>
              </w:rPr>
            </w:pPr>
            <w:r>
              <w:rPr>
                <w:rFonts w:hint="eastAsia" w:ascii="宋体" w:hAnsi="宋体" w:eastAsia="宋体" w:cs="宋体"/>
                <w:kern w:val="0"/>
                <w:sz w:val="20"/>
                <w:szCs w:val="20"/>
                <w:lang w:val="en-US" w:eastAsia="zh-CN"/>
              </w:rPr>
              <w:t>参与式教学法</w:t>
            </w:r>
          </w:p>
        </w:tc>
        <w:tc>
          <w:tcPr>
            <w:tcW w:w="2132" w:type="dxa"/>
            <w:vMerge w:val="restart"/>
            <w:tcBorders>
              <w:top w:val="single" w:color="auto" w:sz="4" w:space="0"/>
              <w:left w:val="single" w:color="auto" w:sz="4" w:space="0"/>
              <w:right w:val="single" w:color="auto" w:sz="4" w:space="0"/>
            </w:tcBorders>
            <w:tcMar>
              <w:top w:w="15" w:type="dxa"/>
              <w:left w:w="108" w:type="dxa"/>
              <w:bottom w:w="0" w:type="dxa"/>
              <w:right w:w="108" w:type="dxa"/>
            </w:tcMar>
          </w:tcPr>
          <w:p>
            <w:pPr>
              <w:widowControl/>
              <w:jc w:val="left"/>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以健康信念模式的核心概念和框架设计一个关于高脂饮食，引发肥胖的健康干预方案。</w:t>
            </w:r>
          </w:p>
        </w:tc>
      </w:tr>
      <w:tr>
        <w:tblPrEx>
          <w:tblCellMar>
            <w:top w:w="0" w:type="dxa"/>
            <w:left w:w="0" w:type="dxa"/>
            <w:bottom w:w="0" w:type="dxa"/>
            <w:right w:w="0" w:type="dxa"/>
          </w:tblCellMar>
        </w:tblPrEx>
        <w:trPr>
          <w:trHeight w:val="555" w:hRule="atLeast"/>
        </w:trPr>
        <w:tc>
          <w:tcPr>
            <w:tcW w:w="656" w:type="dxa"/>
            <w:vMerge w:val="continue"/>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snapToGrid w:val="0"/>
              <w:spacing w:line="288" w:lineRule="auto"/>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健康信念模式的实践与应用</w:t>
            </w:r>
          </w:p>
        </w:tc>
        <w:tc>
          <w:tcPr>
            <w:tcW w:w="1500" w:type="dxa"/>
            <w:vMerge w:val="continue"/>
            <w:tcBorders>
              <w:left w:val="single" w:color="auto" w:sz="4" w:space="0"/>
              <w:bottom w:val="single" w:color="auto" w:sz="4" w:space="0"/>
              <w:right w:val="single" w:color="auto" w:sz="4" w:space="0"/>
            </w:tcBorders>
            <w:tcMar>
              <w:top w:w="15" w:type="dxa"/>
              <w:left w:w="108" w:type="dxa"/>
              <w:bottom w:w="0" w:type="dxa"/>
              <w:right w:w="108" w:type="dxa"/>
            </w:tcMar>
          </w:tcPr>
          <w:p>
            <w:pPr>
              <w:widowControl/>
              <w:jc w:val="center"/>
              <w:rPr>
                <w:rFonts w:ascii="宋体" w:hAnsi="宋体" w:eastAsia="宋体" w:cs="宋体"/>
                <w:kern w:val="0"/>
                <w:sz w:val="20"/>
                <w:szCs w:val="20"/>
                <w:lang w:eastAsia="zh-CN"/>
              </w:rPr>
            </w:pPr>
          </w:p>
        </w:tc>
        <w:tc>
          <w:tcPr>
            <w:tcW w:w="2132" w:type="dxa"/>
            <w:vMerge w:val="continue"/>
            <w:tcBorders>
              <w:left w:val="single" w:color="auto" w:sz="4" w:space="0"/>
              <w:bottom w:val="single" w:color="auto" w:sz="4" w:space="0"/>
              <w:right w:val="single" w:color="auto" w:sz="4" w:space="0"/>
            </w:tcBorders>
            <w:tcMar>
              <w:top w:w="15" w:type="dxa"/>
              <w:left w:w="108" w:type="dxa"/>
              <w:bottom w:w="0" w:type="dxa"/>
              <w:right w:w="108" w:type="dxa"/>
            </w:tcMar>
          </w:tcPr>
          <w:p>
            <w:pPr>
              <w:widowControl/>
              <w:jc w:val="left"/>
              <w:rPr>
                <w:rFonts w:ascii="宋体" w:hAnsi="宋体" w:eastAsia="宋体" w:cs="宋体"/>
                <w:kern w:val="0"/>
                <w:sz w:val="20"/>
                <w:szCs w:val="20"/>
                <w:lang w:eastAsia="zh-CN"/>
              </w:rPr>
            </w:pPr>
          </w:p>
        </w:tc>
      </w:tr>
      <w:tr>
        <w:tblPrEx>
          <w:tblCellMar>
            <w:top w:w="0" w:type="dxa"/>
            <w:left w:w="0" w:type="dxa"/>
            <w:bottom w:w="0" w:type="dxa"/>
            <w:right w:w="0" w:type="dxa"/>
          </w:tblCellMar>
        </w:tblPrEx>
        <w:trPr>
          <w:trHeight w:val="528" w:hRule="atLeast"/>
        </w:trPr>
        <w:tc>
          <w:tcPr>
            <w:tcW w:w="656" w:type="dxa"/>
            <w:vMerge w:val="restart"/>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widowControl/>
              <w:jc w:val="both"/>
              <w:rPr>
                <w:rFonts w:hint="eastAsia" w:ascii="宋体" w:hAnsi="宋体" w:eastAsia="宋体" w:cs="宋体"/>
                <w:kern w:val="0"/>
                <w:sz w:val="20"/>
                <w:szCs w:val="20"/>
                <w:lang w:val="en-US" w:eastAsia="zh-CN"/>
              </w:rPr>
            </w:pPr>
          </w:p>
          <w:p>
            <w:pPr>
              <w:widowControl/>
              <w:jc w:val="both"/>
              <w:rPr>
                <w:rFonts w:hint="eastAsia" w:ascii="宋体" w:hAnsi="宋体" w:eastAsia="宋体" w:cs="宋体"/>
                <w:kern w:val="0"/>
                <w:sz w:val="20"/>
                <w:szCs w:val="20"/>
                <w:lang w:val="en-US" w:eastAsia="zh-CN"/>
              </w:rPr>
            </w:pPr>
          </w:p>
          <w:p>
            <w:pPr>
              <w:widowControl/>
              <w:ind w:firstLine="200" w:firstLineChars="100"/>
              <w:jc w:val="both"/>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5</w:t>
            </w:r>
          </w:p>
          <w:p>
            <w:pPr>
              <w:widowControl/>
              <w:jc w:val="both"/>
              <w:rPr>
                <w:rFonts w:hint="default" w:ascii="宋体" w:hAnsi="宋体" w:eastAsia="宋体" w:cs="宋体"/>
                <w:kern w:val="0"/>
                <w:sz w:val="20"/>
                <w:szCs w:val="20"/>
                <w:lang w:val="en-US"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widowControl/>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阶段变化理论的概念及内涵</w:t>
            </w:r>
          </w:p>
        </w:tc>
        <w:tc>
          <w:tcPr>
            <w:tcW w:w="1500" w:type="dxa"/>
            <w:vMerge w:val="restart"/>
            <w:tcBorders>
              <w:top w:val="single" w:color="auto" w:sz="4" w:space="0"/>
              <w:left w:val="single" w:color="auto" w:sz="4" w:space="0"/>
              <w:right w:val="single" w:color="auto" w:sz="4" w:space="0"/>
            </w:tcBorders>
            <w:tcMar>
              <w:top w:w="15" w:type="dxa"/>
              <w:left w:w="108" w:type="dxa"/>
              <w:bottom w:w="0" w:type="dxa"/>
              <w:right w:w="108" w:type="dxa"/>
            </w:tcMar>
          </w:tcPr>
          <w:p>
            <w:pPr>
              <w:widowControl/>
              <w:jc w:val="center"/>
              <w:rPr>
                <w:rFonts w:hint="eastAsia" w:ascii="宋体" w:hAnsi="宋体" w:eastAsia="宋体" w:cs="宋体"/>
                <w:kern w:val="0"/>
                <w:sz w:val="20"/>
                <w:szCs w:val="20"/>
                <w:lang w:val="en-US" w:eastAsia="zh-CN"/>
              </w:rPr>
            </w:pPr>
          </w:p>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讲授法</w:t>
            </w:r>
          </w:p>
          <w:p>
            <w:pPr>
              <w:widowControl/>
              <w:jc w:val="center"/>
              <w:rPr>
                <w:rFonts w:ascii="宋体" w:hAnsi="宋体" w:eastAsia="宋体" w:cs="宋体"/>
                <w:kern w:val="0"/>
                <w:sz w:val="20"/>
                <w:szCs w:val="20"/>
                <w:lang w:eastAsia="zh-CN"/>
              </w:rPr>
            </w:pPr>
            <w:r>
              <w:rPr>
                <w:rFonts w:hint="eastAsia" w:ascii="宋体" w:hAnsi="宋体" w:eastAsia="宋体" w:cs="宋体"/>
                <w:kern w:val="0"/>
                <w:sz w:val="20"/>
                <w:szCs w:val="20"/>
                <w:lang w:val="en-US" w:eastAsia="zh-CN"/>
              </w:rPr>
              <w:t>参与式教学法</w:t>
            </w:r>
          </w:p>
        </w:tc>
        <w:tc>
          <w:tcPr>
            <w:tcW w:w="2132" w:type="dxa"/>
            <w:vMerge w:val="restart"/>
            <w:tcBorders>
              <w:top w:val="single" w:color="auto" w:sz="4" w:space="0"/>
              <w:left w:val="single" w:color="auto" w:sz="4" w:space="0"/>
              <w:right w:val="single" w:color="auto" w:sz="4" w:space="0"/>
            </w:tcBorders>
            <w:tcMar>
              <w:top w:w="15" w:type="dxa"/>
              <w:left w:w="108" w:type="dxa"/>
              <w:bottom w:w="0" w:type="dxa"/>
              <w:right w:w="108" w:type="dxa"/>
            </w:tcMar>
          </w:tcPr>
          <w:p>
            <w:pPr>
              <w:widowControl/>
              <w:jc w:val="left"/>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客观评价阶段变化理论的局限性？</w:t>
            </w:r>
          </w:p>
        </w:tc>
      </w:tr>
      <w:tr>
        <w:tblPrEx>
          <w:tblCellMar>
            <w:top w:w="0" w:type="dxa"/>
            <w:left w:w="0" w:type="dxa"/>
            <w:bottom w:w="0" w:type="dxa"/>
            <w:right w:w="0" w:type="dxa"/>
          </w:tblCellMar>
        </w:tblPrEx>
        <w:trPr>
          <w:trHeight w:val="528" w:hRule="atLeast"/>
        </w:trPr>
        <w:tc>
          <w:tcPr>
            <w:tcW w:w="656" w:type="dxa"/>
            <w:vMerge w:val="continue"/>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widowControl/>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阶段变化理论在戒烟行为和老年糖尿病人和高血压项目中的应用</w:t>
            </w:r>
          </w:p>
        </w:tc>
        <w:tc>
          <w:tcPr>
            <w:tcW w:w="1500" w:type="dxa"/>
            <w:vMerge w:val="continue"/>
            <w:tcBorders>
              <w:left w:val="single" w:color="auto" w:sz="4" w:space="0"/>
              <w:right w:val="single" w:color="auto" w:sz="4" w:space="0"/>
            </w:tcBorders>
            <w:tcMar>
              <w:top w:w="15" w:type="dxa"/>
              <w:left w:w="108" w:type="dxa"/>
              <w:bottom w:w="0" w:type="dxa"/>
              <w:right w:w="108" w:type="dxa"/>
            </w:tcMar>
          </w:tcPr>
          <w:p>
            <w:pPr>
              <w:widowControl/>
              <w:jc w:val="center"/>
              <w:rPr>
                <w:rFonts w:ascii="宋体" w:hAnsi="宋体" w:eastAsia="宋体" w:cs="宋体"/>
                <w:kern w:val="0"/>
                <w:sz w:val="20"/>
                <w:szCs w:val="20"/>
                <w:lang w:eastAsia="zh-CN"/>
              </w:rPr>
            </w:pPr>
          </w:p>
        </w:tc>
        <w:tc>
          <w:tcPr>
            <w:tcW w:w="2132" w:type="dxa"/>
            <w:vMerge w:val="continue"/>
            <w:tcBorders>
              <w:left w:val="single" w:color="auto" w:sz="4" w:space="0"/>
              <w:right w:val="single" w:color="auto" w:sz="4" w:space="0"/>
            </w:tcBorders>
            <w:tcMar>
              <w:top w:w="15" w:type="dxa"/>
              <w:left w:w="108" w:type="dxa"/>
              <w:bottom w:w="0" w:type="dxa"/>
              <w:right w:w="108" w:type="dxa"/>
            </w:tcMar>
          </w:tcPr>
          <w:p>
            <w:pPr>
              <w:widowControl/>
              <w:jc w:val="left"/>
              <w:rPr>
                <w:rFonts w:ascii="宋体" w:hAnsi="宋体" w:eastAsia="宋体" w:cs="宋体"/>
                <w:kern w:val="0"/>
                <w:sz w:val="20"/>
                <w:szCs w:val="20"/>
                <w:lang w:eastAsia="zh-CN"/>
              </w:rPr>
            </w:pPr>
          </w:p>
        </w:tc>
      </w:tr>
      <w:tr>
        <w:tblPrEx>
          <w:tblCellMar>
            <w:top w:w="0" w:type="dxa"/>
            <w:left w:w="0" w:type="dxa"/>
            <w:bottom w:w="0" w:type="dxa"/>
            <w:right w:w="0" w:type="dxa"/>
          </w:tblCellMar>
        </w:tblPrEx>
        <w:trPr>
          <w:trHeight w:val="528" w:hRule="atLeast"/>
        </w:trPr>
        <w:tc>
          <w:tcPr>
            <w:tcW w:w="656" w:type="dxa"/>
            <w:vMerge w:val="continue"/>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snapToGrid w:val="0"/>
              <w:spacing w:line="288" w:lineRule="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阶段变化理论的局限性及未来发展</w:t>
            </w:r>
          </w:p>
        </w:tc>
        <w:tc>
          <w:tcPr>
            <w:tcW w:w="1500" w:type="dxa"/>
            <w:vMerge w:val="continue"/>
            <w:tcBorders>
              <w:left w:val="single" w:color="auto" w:sz="4" w:space="0"/>
              <w:bottom w:val="single" w:color="auto" w:sz="4" w:space="0"/>
              <w:right w:val="single" w:color="auto" w:sz="4" w:space="0"/>
            </w:tcBorders>
            <w:tcMar>
              <w:top w:w="15" w:type="dxa"/>
              <w:left w:w="108" w:type="dxa"/>
              <w:bottom w:w="0" w:type="dxa"/>
              <w:right w:w="108" w:type="dxa"/>
            </w:tcMar>
          </w:tcPr>
          <w:p>
            <w:pPr>
              <w:widowControl/>
              <w:jc w:val="center"/>
              <w:rPr>
                <w:rFonts w:ascii="宋体" w:hAnsi="宋体" w:eastAsia="宋体" w:cs="宋体"/>
                <w:kern w:val="0"/>
                <w:sz w:val="20"/>
                <w:szCs w:val="20"/>
                <w:lang w:eastAsia="zh-CN"/>
              </w:rPr>
            </w:pPr>
          </w:p>
        </w:tc>
        <w:tc>
          <w:tcPr>
            <w:tcW w:w="2132" w:type="dxa"/>
            <w:vMerge w:val="continue"/>
            <w:tcBorders>
              <w:left w:val="single" w:color="auto" w:sz="4" w:space="0"/>
              <w:bottom w:val="single" w:color="auto" w:sz="4" w:space="0"/>
              <w:right w:val="single" w:color="auto" w:sz="4" w:space="0"/>
            </w:tcBorders>
            <w:tcMar>
              <w:top w:w="15" w:type="dxa"/>
              <w:left w:w="108" w:type="dxa"/>
              <w:bottom w:w="0" w:type="dxa"/>
              <w:right w:w="108" w:type="dxa"/>
            </w:tcMar>
          </w:tcPr>
          <w:p>
            <w:pPr>
              <w:widowControl/>
              <w:jc w:val="left"/>
              <w:rPr>
                <w:rFonts w:ascii="宋体" w:hAnsi="宋体" w:eastAsia="宋体" w:cs="宋体"/>
                <w:kern w:val="0"/>
                <w:sz w:val="20"/>
                <w:szCs w:val="20"/>
                <w:lang w:eastAsia="zh-CN"/>
              </w:rPr>
            </w:pPr>
          </w:p>
        </w:tc>
      </w:tr>
      <w:tr>
        <w:tblPrEx>
          <w:tblCellMar>
            <w:top w:w="0" w:type="dxa"/>
            <w:left w:w="0" w:type="dxa"/>
            <w:bottom w:w="0" w:type="dxa"/>
            <w:right w:w="0" w:type="dxa"/>
          </w:tblCellMar>
        </w:tblPrEx>
        <w:trPr>
          <w:trHeight w:val="528" w:hRule="atLeast"/>
        </w:trPr>
        <w:tc>
          <w:tcPr>
            <w:tcW w:w="656" w:type="dxa"/>
            <w:vMerge w:val="restart"/>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6</w:t>
            </w:r>
          </w:p>
          <w:p>
            <w:pPr>
              <w:jc w:val="center"/>
              <w:rPr>
                <w:rFonts w:hint="default" w:ascii="宋体" w:hAnsi="宋体" w:eastAsia="宋体" w:cs="宋体"/>
                <w:kern w:val="0"/>
                <w:sz w:val="20"/>
                <w:szCs w:val="20"/>
                <w:lang w:val="en-US"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snapToGrid w:val="0"/>
              <w:spacing w:line="288" w:lineRule="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社会学习理论和社会认知理论</w:t>
            </w:r>
          </w:p>
        </w:tc>
        <w:tc>
          <w:tcPr>
            <w:tcW w:w="1500" w:type="dxa"/>
            <w:vMerge w:val="restart"/>
            <w:tcBorders>
              <w:top w:val="single" w:color="auto" w:sz="4" w:space="0"/>
              <w:left w:val="single" w:color="auto" w:sz="4" w:space="0"/>
              <w:right w:val="single" w:color="auto" w:sz="4" w:space="0"/>
            </w:tcBorders>
            <w:tcMar>
              <w:top w:w="15" w:type="dxa"/>
              <w:left w:w="108" w:type="dxa"/>
              <w:bottom w:w="0" w:type="dxa"/>
              <w:right w:w="108" w:type="dxa"/>
            </w:tcMar>
          </w:tcPr>
          <w:p>
            <w:pPr>
              <w:widowControl/>
              <w:jc w:val="center"/>
              <w:rPr>
                <w:rFonts w:hint="eastAsia" w:ascii="宋体" w:hAnsi="宋体" w:eastAsia="宋体" w:cs="宋体"/>
                <w:kern w:val="0"/>
                <w:sz w:val="20"/>
                <w:szCs w:val="20"/>
                <w:lang w:val="en-US" w:eastAsia="zh-CN"/>
              </w:rPr>
            </w:pPr>
          </w:p>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讲授法</w:t>
            </w:r>
          </w:p>
          <w:p>
            <w:pPr>
              <w:widowControl/>
              <w:jc w:val="center"/>
              <w:rPr>
                <w:rFonts w:ascii="宋体" w:hAnsi="宋体" w:eastAsia="宋体" w:cs="宋体"/>
                <w:kern w:val="0"/>
                <w:sz w:val="20"/>
                <w:szCs w:val="20"/>
                <w:lang w:eastAsia="zh-CN"/>
              </w:rPr>
            </w:pPr>
            <w:r>
              <w:rPr>
                <w:rFonts w:hint="eastAsia" w:ascii="宋体" w:hAnsi="宋体" w:eastAsia="宋体" w:cs="宋体"/>
                <w:kern w:val="0"/>
                <w:sz w:val="20"/>
                <w:szCs w:val="20"/>
                <w:lang w:val="en-US" w:eastAsia="zh-CN"/>
              </w:rPr>
              <w:t>参与式教学法</w:t>
            </w:r>
          </w:p>
        </w:tc>
        <w:tc>
          <w:tcPr>
            <w:tcW w:w="2132" w:type="dxa"/>
            <w:vMerge w:val="restart"/>
            <w:tcBorders>
              <w:top w:val="single" w:color="auto" w:sz="4" w:space="0"/>
              <w:left w:val="single" w:color="auto" w:sz="4" w:space="0"/>
              <w:right w:val="single" w:color="auto" w:sz="4" w:space="0"/>
            </w:tcBorders>
            <w:tcMar>
              <w:top w:w="15" w:type="dxa"/>
              <w:left w:w="108" w:type="dxa"/>
              <w:bottom w:w="0" w:type="dxa"/>
              <w:right w:w="108" w:type="dxa"/>
            </w:tcMar>
          </w:tcPr>
          <w:p>
            <w:pPr>
              <w:widowControl/>
              <w:jc w:val="left"/>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应用社会认知理论框架设计，帮助肥胖病人通过健康饮食行为减轻体重项目的健康促进策略和措施。</w:t>
            </w:r>
          </w:p>
        </w:tc>
      </w:tr>
      <w:tr>
        <w:tblPrEx>
          <w:tblCellMar>
            <w:top w:w="0" w:type="dxa"/>
            <w:left w:w="0" w:type="dxa"/>
            <w:bottom w:w="0" w:type="dxa"/>
            <w:right w:w="0" w:type="dxa"/>
          </w:tblCellMar>
        </w:tblPrEx>
        <w:trPr>
          <w:trHeight w:val="528" w:hRule="atLeast"/>
        </w:trPr>
        <w:tc>
          <w:tcPr>
            <w:tcW w:w="656" w:type="dxa"/>
            <w:vMerge w:val="continue"/>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jc w:val="center"/>
              <w:rPr>
                <w:rFonts w:hint="default" w:ascii="宋体" w:hAnsi="宋体" w:eastAsia="宋体" w:cs="宋体"/>
                <w:kern w:val="0"/>
                <w:sz w:val="20"/>
                <w:szCs w:val="20"/>
                <w:lang w:val="en-US"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widowControl/>
              <w:tabs>
                <w:tab w:val="left" w:pos="825"/>
              </w:tabs>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社会认知理论的核心内容与构件</w:t>
            </w:r>
          </w:p>
        </w:tc>
        <w:tc>
          <w:tcPr>
            <w:tcW w:w="1500" w:type="dxa"/>
            <w:vMerge w:val="continue"/>
            <w:tcBorders>
              <w:left w:val="single" w:color="auto" w:sz="4" w:space="0"/>
              <w:right w:val="single" w:color="auto" w:sz="4" w:space="0"/>
            </w:tcBorders>
            <w:tcMar>
              <w:top w:w="15" w:type="dxa"/>
              <w:left w:w="108" w:type="dxa"/>
              <w:bottom w:w="0" w:type="dxa"/>
              <w:right w:w="108" w:type="dxa"/>
            </w:tcMar>
          </w:tcPr>
          <w:p>
            <w:pPr>
              <w:widowControl/>
              <w:jc w:val="center"/>
              <w:rPr>
                <w:rFonts w:ascii="宋体" w:hAnsi="宋体" w:eastAsia="宋体" w:cs="宋体"/>
                <w:kern w:val="0"/>
                <w:sz w:val="20"/>
                <w:szCs w:val="20"/>
                <w:lang w:eastAsia="zh-CN"/>
              </w:rPr>
            </w:pPr>
          </w:p>
        </w:tc>
        <w:tc>
          <w:tcPr>
            <w:tcW w:w="2132" w:type="dxa"/>
            <w:vMerge w:val="continue"/>
            <w:tcBorders>
              <w:left w:val="single" w:color="auto" w:sz="4" w:space="0"/>
              <w:right w:val="single" w:color="auto" w:sz="4" w:space="0"/>
            </w:tcBorders>
            <w:tcMar>
              <w:top w:w="15" w:type="dxa"/>
              <w:left w:w="108" w:type="dxa"/>
              <w:bottom w:w="0" w:type="dxa"/>
              <w:right w:w="108" w:type="dxa"/>
            </w:tcMar>
          </w:tcPr>
          <w:p>
            <w:pPr>
              <w:widowControl/>
              <w:jc w:val="left"/>
              <w:rPr>
                <w:rFonts w:ascii="宋体" w:hAnsi="宋体" w:eastAsia="宋体" w:cs="宋体"/>
                <w:kern w:val="0"/>
                <w:sz w:val="20"/>
                <w:szCs w:val="20"/>
                <w:lang w:eastAsia="zh-CN"/>
              </w:rPr>
            </w:pPr>
          </w:p>
        </w:tc>
      </w:tr>
      <w:tr>
        <w:tblPrEx>
          <w:tblCellMar>
            <w:top w:w="0" w:type="dxa"/>
            <w:left w:w="0" w:type="dxa"/>
            <w:bottom w:w="0" w:type="dxa"/>
            <w:right w:w="0" w:type="dxa"/>
          </w:tblCellMar>
        </w:tblPrEx>
        <w:trPr>
          <w:trHeight w:val="528" w:hRule="atLeast"/>
        </w:trPr>
        <w:tc>
          <w:tcPr>
            <w:tcW w:w="656" w:type="dxa"/>
            <w:vMerge w:val="continue"/>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widowControl/>
              <w:jc w:val="center"/>
              <w:rPr>
                <w:rFonts w:ascii="宋体" w:hAnsi="宋体" w:eastAsia="宋体" w:cs="宋体"/>
                <w:kern w:val="0"/>
                <w:sz w:val="20"/>
                <w:szCs w:val="20"/>
                <w:lang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snapToGrid w:val="0"/>
              <w:spacing w:line="288" w:lineRule="auto"/>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社会认知理论的应用</w:t>
            </w:r>
          </w:p>
        </w:tc>
        <w:tc>
          <w:tcPr>
            <w:tcW w:w="1500" w:type="dxa"/>
            <w:vMerge w:val="continue"/>
            <w:tcBorders>
              <w:left w:val="single" w:color="auto" w:sz="4" w:space="0"/>
              <w:bottom w:val="single" w:color="auto" w:sz="4" w:space="0"/>
              <w:right w:val="single" w:color="auto" w:sz="4" w:space="0"/>
            </w:tcBorders>
            <w:tcMar>
              <w:top w:w="15" w:type="dxa"/>
              <w:left w:w="108" w:type="dxa"/>
              <w:bottom w:w="0" w:type="dxa"/>
              <w:right w:w="108" w:type="dxa"/>
            </w:tcMar>
          </w:tcPr>
          <w:p>
            <w:pPr>
              <w:widowControl/>
              <w:jc w:val="center"/>
              <w:rPr>
                <w:rFonts w:ascii="宋体" w:hAnsi="宋体" w:eastAsia="宋体" w:cs="宋体"/>
                <w:kern w:val="0"/>
                <w:sz w:val="20"/>
                <w:szCs w:val="20"/>
                <w:lang w:eastAsia="zh-CN"/>
              </w:rPr>
            </w:pPr>
          </w:p>
        </w:tc>
        <w:tc>
          <w:tcPr>
            <w:tcW w:w="2132" w:type="dxa"/>
            <w:vMerge w:val="continue"/>
            <w:tcBorders>
              <w:left w:val="single" w:color="auto" w:sz="4" w:space="0"/>
              <w:bottom w:val="single" w:color="auto" w:sz="4" w:space="0"/>
              <w:right w:val="single" w:color="auto" w:sz="4" w:space="0"/>
            </w:tcBorders>
            <w:tcMar>
              <w:top w:w="15" w:type="dxa"/>
              <w:left w:w="108" w:type="dxa"/>
              <w:bottom w:w="0" w:type="dxa"/>
              <w:right w:w="108" w:type="dxa"/>
            </w:tcMar>
          </w:tcPr>
          <w:p>
            <w:pPr>
              <w:widowControl/>
              <w:jc w:val="left"/>
              <w:rPr>
                <w:rFonts w:ascii="宋体" w:hAnsi="宋体" w:eastAsia="宋体" w:cs="宋体"/>
                <w:kern w:val="0"/>
                <w:sz w:val="20"/>
                <w:szCs w:val="20"/>
                <w:lang w:eastAsia="zh-CN"/>
              </w:rPr>
            </w:pPr>
          </w:p>
        </w:tc>
      </w:tr>
      <w:tr>
        <w:tblPrEx>
          <w:tblCellMar>
            <w:top w:w="0" w:type="dxa"/>
            <w:left w:w="0" w:type="dxa"/>
            <w:bottom w:w="0" w:type="dxa"/>
            <w:right w:w="0" w:type="dxa"/>
          </w:tblCellMar>
        </w:tblPrEx>
        <w:trPr>
          <w:trHeight w:val="528" w:hRule="atLeast"/>
        </w:trPr>
        <w:tc>
          <w:tcPr>
            <w:tcW w:w="656" w:type="dxa"/>
            <w:vMerge w:val="restart"/>
            <w:tcBorders>
              <w:top w:val="single" w:color="auto" w:sz="4" w:space="0"/>
              <w:left w:val="single" w:color="auto" w:sz="4" w:space="0"/>
              <w:right w:val="single" w:color="auto" w:sz="4" w:space="0"/>
            </w:tcBorders>
            <w:tcMar>
              <w:top w:w="15" w:type="dxa"/>
              <w:left w:w="108" w:type="dxa"/>
              <w:bottom w:w="0" w:type="dxa"/>
              <w:right w:w="108" w:type="dxa"/>
            </w:tcMar>
            <w:vAlign w:val="center"/>
          </w:tcPr>
          <w:p>
            <w:pPr>
              <w:jc w:val="center"/>
              <w:rPr>
                <w:rFonts w:ascii="宋体" w:hAnsi="宋体" w:eastAsia="宋体" w:cs="宋体"/>
                <w:kern w:val="0"/>
                <w:sz w:val="20"/>
                <w:szCs w:val="20"/>
                <w:lang w:eastAsia="zh-CN"/>
              </w:rPr>
            </w:pPr>
            <w:r>
              <w:rPr>
                <w:rFonts w:hint="eastAsia" w:ascii="宋体" w:hAnsi="宋体" w:eastAsia="宋体" w:cs="宋体"/>
                <w:kern w:val="0"/>
                <w:sz w:val="20"/>
                <w:szCs w:val="20"/>
                <w:lang w:val="en-US" w:eastAsia="zh-CN"/>
              </w:rPr>
              <w:t>7</w:t>
            </w: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snapToGrid w:val="0"/>
              <w:spacing w:line="288" w:lineRule="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社会网络与社会支持的概念</w:t>
            </w:r>
          </w:p>
        </w:tc>
        <w:tc>
          <w:tcPr>
            <w:tcW w:w="1500" w:type="dxa"/>
            <w:vMerge w:val="restart"/>
            <w:tcBorders>
              <w:top w:val="single" w:color="auto" w:sz="4" w:space="0"/>
              <w:left w:val="single" w:color="auto" w:sz="4" w:space="0"/>
              <w:right w:val="single" w:color="auto" w:sz="4" w:space="0"/>
            </w:tcBorders>
            <w:tcMar>
              <w:top w:w="15" w:type="dxa"/>
              <w:left w:w="108" w:type="dxa"/>
              <w:bottom w:w="0" w:type="dxa"/>
              <w:right w:w="108" w:type="dxa"/>
            </w:tcMar>
          </w:tcPr>
          <w:p>
            <w:pPr>
              <w:widowControl/>
              <w:jc w:val="center"/>
              <w:rPr>
                <w:rFonts w:hint="eastAsia" w:ascii="宋体" w:hAnsi="宋体" w:eastAsia="宋体" w:cs="宋体"/>
                <w:kern w:val="0"/>
                <w:sz w:val="20"/>
                <w:szCs w:val="20"/>
                <w:lang w:val="en-US" w:eastAsia="zh-CN"/>
              </w:rPr>
            </w:pPr>
          </w:p>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讲授法</w:t>
            </w:r>
          </w:p>
          <w:p>
            <w:pPr>
              <w:widowControl/>
              <w:jc w:val="center"/>
              <w:rPr>
                <w:rFonts w:ascii="宋体" w:hAnsi="宋体" w:eastAsia="宋体" w:cs="宋体"/>
                <w:kern w:val="0"/>
                <w:sz w:val="20"/>
                <w:szCs w:val="20"/>
                <w:lang w:eastAsia="zh-CN"/>
              </w:rPr>
            </w:pPr>
            <w:r>
              <w:rPr>
                <w:rFonts w:hint="eastAsia" w:ascii="宋体" w:hAnsi="宋体" w:eastAsia="宋体" w:cs="宋体"/>
                <w:kern w:val="0"/>
                <w:sz w:val="20"/>
                <w:szCs w:val="20"/>
                <w:lang w:val="en-US" w:eastAsia="zh-CN"/>
              </w:rPr>
              <w:t>参与式教学法</w:t>
            </w:r>
          </w:p>
        </w:tc>
        <w:tc>
          <w:tcPr>
            <w:tcW w:w="2132" w:type="dxa"/>
            <w:vMerge w:val="restart"/>
            <w:tcBorders>
              <w:top w:val="single" w:color="auto" w:sz="4" w:space="0"/>
              <w:left w:val="single" w:color="auto" w:sz="4" w:space="0"/>
              <w:right w:val="single" w:color="auto" w:sz="4" w:space="0"/>
            </w:tcBorders>
            <w:tcMar>
              <w:top w:w="15" w:type="dxa"/>
              <w:left w:w="108" w:type="dxa"/>
              <w:bottom w:w="0" w:type="dxa"/>
              <w:right w:w="108" w:type="dxa"/>
            </w:tcMar>
          </w:tcPr>
          <w:p>
            <w:pPr>
              <w:widowControl/>
              <w:jc w:val="left"/>
              <w:rPr>
                <w:rFonts w:hint="default" w:ascii="宋体" w:hAnsi="宋体" w:eastAsia="宋体" w:cs="宋体"/>
                <w:kern w:val="0"/>
                <w:sz w:val="20"/>
                <w:szCs w:val="20"/>
                <w:lang w:val="en-US" w:eastAsia="zh-CN"/>
              </w:rPr>
            </w:pPr>
            <w:r>
              <w:rPr>
                <w:rFonts w:hint="eastAsia" w:ascii="宋体" w:hAnsi="宋体" w:cs="仿宋"/>
                <w:bCs/>
                <w:sz w:val="20"/>
                <w:szCs w:val="20"/>
                <w:lang w:val="en-US" w:eastAsia="zh-CN"/>
              </w:rPr>
              <w:t>如何社会网络与社会支持进行健康教育和健康促进？</w:t>
            </w:r>
          </w:p>
        </w:tc>
      </w:tr>
      <w:tr>
        <w:tblPrEx>
          <w:tblCellMar>
            <w:top w:w="0" w:type="dxa"/>
            <w:left w:w="0" w:type="dxa"/>
            <w:bottom w:w="0" w:type="dxa"/>
            <w:right w:w="0" w:type="dxa"/>
          </w:tblCellMar>
        </w:tblPrEx>
        <w:trPr>
          <w:trHeight w:val="528" w:hRule="atLeast"/>
        </w:trPr>
        <w:tc>
          <w:tcPr>
            <w:tcW w:w="656" w:type="dxa"/>
            <w:vMerge w:val="continue"/>
            <w:tcBorders>
              <w:left w:val="single" w:color="auto" w:sz="4" w:space="0"/>
              <w:right w:val="single" w:color="auto" w:sz="4" w:space="0"/>
            </w:tcBorders>
            <w:tcMar>
              <w:top w:w="15" w:type="dxa"/>
              <w:left w:w="108" w:type="dxa"/>
              <w:bottom w:w="0" w:type="dxa"/>
              <w:right w:w="108" w:type="dxa"/>
            </w:tcMar>
            <w:vAlign w:val="center"/>
          </w:tcPr>
          <w:p>
            <w:pPr>
              <w:jc w:val="center"/>
              <w:rPr>
                <w:rFonts w:hint="eastAsia" w:ascii="宋体" w:hAnsi="宋体" w:eastAsia="宋体" w:cs="宋体"/>
                <w:kern w:val="0"/>
                <w:sz w:val="20"/>
                <w:szCs w:val="20"/>
                <w:lang w:val="en-US"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snapToGrid w:val="0"/>
              <w:spacing w:line="288" w:lineRule="auto"/>
              <w:jc w:val="both"/>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社会网络与社会支持与健康之间的关系</w:t>
            </w:r>
          </w:p>
        </w:tc>
        <w:tc>
          <w:tcPr>
            <w:tcW w:w="1500" w:type="dxa"/>
            <w:vMerge w:val="continue"/>
            <w:tcBorders>
              <w:left w:val="single" w:color="auto" w:sz="4" w:space="0"/>
              <w:right w:val="single" w:color="auto" w:sz="4" w:space="0"/>
            </w:tcBorders>
            <w:tcMar>
              <w:top w:w="15" w:type="dxa"/>
              <w:left w:w="108" w:type="dxa"/>
              <w:bottom w:w="0" w:type="dxa"/>
              <w:right w:w="108" w:type="dxa"/>
            </w:tcMar>
          </w:tcPr>
          <w:p>
            <w:pPr>
              <w:widowControl/>
              <w:jc w:val="center"/>
              <w:rPr>
                <w:rFonts w:hint="eastAsia" w:ascii="宋体" w:hAnsi="宋体" w:eastAsia="宋体" w:cs="宋体"/>
                <w:kern w:val="0"/>
                <w:sz w:val="20"/>
                <w:szCs w:val="20"/>
                <w:lang w:eastAsia="zh-CN"/>
              </w:rPr>
            </w:pPr>
          </w:p>
        </w:tc>
        <w:tc>
          <w:tcPr>
            <w:tcW w:w="2132" w:type="dxa"/>
            <w:vMerge w:val="continue"/>
            <w:tcBorders>
              <w:left w:val="single" w:color="auto" w:sz="4" w:space="0"/>
              <w:right w:val="single" w:color="auto" w:sz="4" w:space="0"/>
            </w:tcBorders>
            <w:tcMar>
              <w:top w:w="15" w:type="dxa"/>
              <w:left w:w="108" w:type="dxa"/>
              <w:bottom w:w="0" w:type="dxa"/>
              <w:right w:w="108" w:type="dxa"/>
            </w:tcMar>
          </w:tcPr>
          <w:p>
            <w:pPr>
              <w:widowControl/>
              <w:jc w:val="left"/>
              <w:rPr>
                <w:rFonts w:hint="eastAsia" w:ascii="宋体" w:hAnsi="宋体" w:eastAsia="宋体" w:cs="宋体"/>
                <w:kern w:val="0"/>
                <w:sz w:val="20"/>
                <w:szCs w:val="20"/>
                <w:lang w:eastAsia="zh-CN"/>
              </w:rPr>
            </w:pPr>
          </w:p>
        </w:tc>
      </w:tr>
      <w:tr>
        <w:tblPrEx>
          <w:tblCellMar>
            <w:top w:w="0" w:type="dxa"/>
            <w:left w:w="0" w:type="dxa"/>
            <w:bottom w:w="0" w:type="dxa"/>
            <w:right w:w="0" w:type="dxa"/>
          </w:tblCellMar>
        </w:tblPrEx>
        <w:trPr>
          <w:trHeight w:val="528" w:hRule="atLeast"/>
        </w:trPr>
        <w:tc>
          <w:tcPr>
            <w:tcW w:w="656" w:type="dxa"/>
            <w:vMerge w:val="continue"/>
            <w:tcBorders>
              <w:left w:val="single" w:color="auto" w:sz="4" w:space="0"/>
              <w:bottom w:val="single" w:color="auto" w:sz="4" w:space="0"/>
              <w:right w:val="single" w:color="auto" w:sz="4" w:space="0"/>
            </w:tcBorders>
            <w:tcMar>
              <w:top w:w="15" w:type="dxa"/>
              <w:left w:w="108" w:type="dxa"/>
              <w:bottom w:w="0" w:type="dxa"/>
              <w:right w:w="108" w:type="dxa"/>
            </w:tcMar>
            <w:vAlign w:val="center"/>
          </w:tcPr>
          <w:p>
            <w:pPr>
              <w:jc w:val="center"/>
              <w:rPr>
                <w:rFonts w:hint="eastAsia" w:ascii="宋体" w:hAnsi="宋体" w:eastAsia="宋体" w:cs="宋体"/>
                <w:kern w:val="0"/>
                <w:sz w:val="20"/>
                <w:szCs w:val="20"/>
                <w:lang w:val="en-US"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snapToGrid w:val="0"/>
              <w:spacing w:line="288" w:lineRule="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社会网络与社会支持理论的在健康教育和健康促进实践中的应用</w:t>
            </w:r>
          </w:p>
        </w:tc>
        <w:tc>
          <w:tcPr>
            <w:tcW w:w="1500" w:type="dxa"/>
            <w:vMerge w:val="continue"/>
            <w:tcBorders>
              <w:left w:val="single" w:color="auto" w:sz="4" w:space="0"/>
              <w:bottom w:val="single" w:color="auto" w:sz="4" w:space="0"/>
              <w:right w:val="single" w:color="auto" w:sz="4" w:space="0"/>
            </w:tcBorders>
            <w:tcMar>
              <w:top w:w="15" w:type="dxa"/>
              <w:left w:w="108" w:type="dxa"/>
              <w:bottom w:w="0" w:type="dxa"/>
              <w:right w:w="108" w:type="dxa"/>
            </w:tcMar>
          </w:tcPr>
          <w:p>
            <w:pPr>
              <w:widowControl/>
              <w:jc w:val="center"/>
              <w:rPr>
                <w:rFonts w:hint="eastAsia" w:ascii="宋体" w:hAnsi="宋体" w:eastAsia="宋体" w:cs="宋体"/>
                <w:kern w:val="0"/>
                <w:sz w:val="20"/>
                <w:szCs w:val="20"/>
                <w:lang w:eastAsia="zh-CN"/>
              </w:rPr>
            </w:pPr>
          </w:p>
        </w:tc>
        <w:tc>
          <w:tcPr>
            <w:tcW w:w="2132" w:type="dxa"/>
            <w:vMerge w:val="continue"/>
            <w:tcBorders>
              <w:left w:val="single" w:color="auto" w:sz="4" w:space="0"/>
              <w:bottom w:val="single" w:color="auto" w:sz="4" w:space="0"/>
              <w:right w:val="single" w:color="auto" w:sz="4" w:space="0"/>
            </w:tcBorders>
            <w:tcMar>
              <w:top w:w="15" w:type="dxa"/>
              <w:left w:w="108" w:type="dxa"/>
              <w:bottom w:w="0" w:type="dxa"/>
              <w:right w:w="108" w:type="dxa"/>
            </w:tcMar>
          </w:tcPr>
          <w:p>
            <w:pPr>
              <w:widowControl/>
              <w:jc w:val="left"/>
              <w:rPr>
                <w:rFonts w:hint="eastAsia" w:ascii="宋体" w:hAnsi="宋体" w:eastAsia="宋体" w:cs="宋体"/>
                <w:kern w:val="0"/>
                <w:sz w:val="20"/>
                <w:szCs w:val="20"/>
                <w:lang w:eastAsia="zh-CN"/>
              </w:rPr>
            </w:pPr>
          </w:p>
        </w:tc>
      </w:tr>
      <w:tr>
        <w:tblPrEx>
          <w:tblCellMar>
            <w:top w:w="0" w:type="dxa"/>
            <w:left w:w="0" w:type="dxa"/>
            <w:bottom w:w="0" w:type="dxa"/>
            <w:right w:w="0" w:type="dxa"/>
          </w:tblCellMar>
        </w:tblPrEx>
        <w:trPr>
          <w:trHeight w:val="479" w:hRule="atLeast"/>
        </w:trPr>
        <w:tc>
          <w:tcPr>
            <w:tcW w:w="656" w:type="dxa"/>
            <w:vMerge w:val="restart"/>
            <w:tcBorders>
              <w:top w:val="single" w:color="auto" w:sz="4" w:space="0"/>
              <w:left w:val="single" w:color="auto" w:sz="4" w:space="0"/>
              <w:right w:val="single" w:color="auto" w:sz="4" w:space="0"/>
            </w:tcBorders>
            <w:tcMar>
              <w:top w:w="15" w:type="dxa"/>
              <w:left w:w="108" w:type="dxa"/>
              <w:bottom w:w="0" w:type="dxa"/>
              <w:right w:w="108" w:type="dxa"/>
            </w:tcMar>
            <w:vAlign w:val="center"/>
          </w:tcPr>
          <w:p>
            <w:pPr>
              <w:widowControl/>
              <w:jc w:val="center"/>
              <w:rPr>
                <w:rFonts w:hint="default" w:ascii="宋体" w:hAnsi="宋体" w:eastAsia="宋体" w:cs="宋体"/>
                <w:color w:val="000000"/>
                <w:sz w:val="20"/>
                <w:szCs w:val="20"/>
                <w:lang w:val="en-US" w:eastAsia="zh-CN"/>
              </w:rPr>
            </w:pPr>
            <w:r>
              <w:rPr>
                <w:rFonts w:hint="eastAsia" w:ascii="宋体" w:hAnsi="宋体" w:eastAsia="宋体" w:cs="宋体"/>
                <w:kern w:val="0"/>
                <w:sz w:val="20"/>
                <w:szCs w:val="20"/>
                <w:lang w:val="en-US" w:eastAsia="zh-CN"/>
              </w:rPr>
              <w:t>8</w:t>
            </w: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widowControl/>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社区组织的概念与发展</w:t>
            </w:r>
          </w:p>
        </w:tc>
        <w:tc>
          <w:tcPr>
            <w:tcW w:w="1500" w:type="dxa"/>
            <w:vMerge w:val="restart"/>
            <w:tcBorders>
              <w:top w:val="single" w:color="auto" w:sz="4" w:space="0"/>
              <w:left w:val="single" w:color="auto" w:sz="4" w:space="0"/>
              <w:right w:val="single" w:color="auto" w:sz="4" w:space="0"/>
            </w:tcBorders>
            <w:tcMar>
              <w:top w:w="15" w:type="dxa"/>
              <w:left w:w="108" w:type="dxa"/>
              <w:bottom w:w="0" w:type="dxa"/>
              <w:right w:w="108" w:type="dxa"/>
            </w:tcMar>
          </w:tcPr>
          <w:p>
            <w:pPr>
              <w:widowControl/>
              <w:jc w:val="center"/>
              <w:rPr>
                <w:rFonts w:hint="eastAsia" w:ascii="宋体" w:hAnsi="宋体" w:eastAsia="宋体" w:cs="宋体"/>
                <w:kern w:val="0"/>
                <w:sz w:val="20"/>
                <w:szCs w:val="20"/>
                <w:lang w:val="en-US" w:eastAsia="zh-CN"/>
              </w:rPr>
            </w:pPr>
          </w:p>
          <w:p>
            <w:pPr>
              <w:widowControl/>
              <w:jc w:val="center"/>
              <w:rPr>
                <w:rFonts w:hint="eastAsia" w:ascii="宋体" w:hAnsi="宋体" w:eastAsia="宋体" w:cs="宋体"/>
                <w:kern w:val="0"/>
                <w:sz w:val="20"/>
                <w:szCs w:val="20"/>
                <w:lang w:val="en-US" w:eastAsia="zh-CN"/>
              </w:rPr>
            </w:pPr>
          </w:p>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讲授法</w:t>
            </w:r>
          </w:p>
          <w:p>
            <w:pPr>
              <w:widowControl/>
              <w:jc w:val="center"/>
              <w:rPr>
                <w:rFonts w:ascii="宋体" w:hAnsi="宋体" w:eastAsia="宋体" w:cs="宋体"/>
                <w:kern w:val="0"/>
                <w:sz w:val="20"/>
                <w:szCs w:val="20"/>
                <w:lang w:eastAsia="zh-CN"/>
              </w:rPr>
            </w:pPr>
            <w:r>
              <w:rPr>
                <w:rFonts w:hint="eastAsia" w:ascii="宋体" w:hAnsi="宋体" w:eastAsia="宋体" w:cs="宋体"/>
                <w:kern w:val="0"/>
                <w:sz w:val="20"/>
                <w:szCs w:val="20"/>
                <w:lang w:val="en-US" w:eastAsia="zh-CN"/>
              </w:rPr>
              <w:t>参与式教学法</w:t>
            </w:r>
          </w:p>
        </w:tc>
        <w:tc>
          <w:tcPr>
            <w:tcW w:w="2132" w:type="dxa"/>
            <w:vMerge w:val="restart"/>
            <w:tcBorders>
              <w:top w:val="single" w:color="auto" w:sz="4" w:space="0"/>
              <w:left w:val="single" w:color="auto" w:sz="4" w:space="0"/>
              <w:right w:val="single" w:color="auto" w:sz="4" w:space="0"/>
            </w:tcBorders>
            <w:tcMar>
              <w:top w:w="15" w:type="dxa"/>
              <w:left w:w="108" w:type="dxa"/>
              <w:bottom w:w="0" w:type="dxa"/>
              <w:right w:w="108" w:type="dxa"/>
            </w:tcMar>
          </w:tcPr>
          <w:p>
            <w:pPr>
              <w:widowControl/>
              <w:jc w:val="left"/>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利用调查研究的方式，运用社区组织理论模型，进行社区的健康教育和健康促进活动。</w:t>
            </w:r>
          </w:p>
        </w:tc>
      </w:tr>
      <w:tr>
        <w:tblPrEx>
          <w:tblCellMar>
            <w:top w:w="0" w:type="dxa"/>
            <w:left w:w="0" w:type="dxa"/>
            <w:bottom w:w="0" w:type="dxa"/>
            <w:right w:w="0" w:type="dxa"/>
          </w:tblCellMar>
        </w:tblPrEx>
        <w:trPr>
          <w:trHeight w:val="515" w:hRule="atLeast"/>
        </w:trPr>
        <w:tc>
          <w:tcPr>
            <w:tcW w:w="656" w:type="dxa"/>
            <w:vMerge w:val="continue"/>
            <w:tcBorders>
              <w:left w:val="single" w:color="auto" w:sz="4" w:space="0"/>
              <w:right w:val="single" w:color="auto" w:sz="4" w:space="0"/>
            </w:tcBorders>
            <w:tcMar>
              <w:top w:w="15" w:type="dxa"/>
              <w:left w:w="108" w:type="dxa"/>
              <w:bottom w:w="0" w:type="dxa"/>
              <w:right w:w="108" w:type="dxa"/>
            </w:tcMar>
            <w:vAlign w:val="center"/>
          </w:tcPr>
          <w:p>
            <w:pPr>
              <w:widowControl/>
              <w:jc w:val="center"/>
              <w:rPr>
                <w:rFonts w:hint="default" w:ascii="宋体" w:hAnsi="宋体" w:eastAsia="宋体" w:cs="宋体"/>
                <w:color w:val="000000"/>
                <w:sz w:val="20"/>
                <w:szCs w:val="20"/>
                <w:lang w:val="en-US"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snapToGrid w:val="0"/>
              <w:spacing w:line="288" w:lineRule="auto"/>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社区组织理论模型的分类与关键概念</w:t>
            </w:r>
          </w:p>
        </w:tc>
        <w:tc>
          <w:tcPr>
            <w:tcW w:w="1500" w:type="dxa"/>
            <w:vMerge w:val="continue"/>
            <w:tcBorders>
              <w:left w:val="single" w:color="auto" w:sz="4" w:space="0"/>
              <w:right w:val="single" w:color="auto" w:sz="4" w:space="0"/>
            </w:tcBorders>
            <w:tcMar>
              <w:top w:w="15" w:type="dxa"/>
              <w:left w:w="108" w:type="dxa"/>
              <w:bottom w:w="0" w:type="dxa"/>
              <w:right w:w="108" w:type="dxa"/>
            </w:tcMar>
            <w:vAlign w:val="center"/>
          </w:tcPr>
          <w:p>
            <w:pPr>
              <w:widowControl/>
              <w:jc w:val="center"/>
              <w:rPr>
                <w:rFonts w:ascii="宋体" w:hAnsi="宋体" w:eastAsia="宋体" w:cs="宋体"/>
                <w:kern w:val="0"/>
                <w:sz w:val="20"/>
                <w:szCs w:val="20"/>
                <w:lang w:eastAsia="zh-CN"/>
              </w:rPr>
            </w:pPr>
          </w:p>
        </w:tc>
        <w:tc>
          <w:tcPr>
            <w:tcW w:w="2132" w:type="dxa"/>
            <w:vMerge w:val="continue"/>
            <w:tcBorders>
              <w:left w:val="single" w:color="auto" w:sz="4" w:space="0"/>
              <w:right w:val="single" w:color="auto" w:sz="4" w:space="0"/>
            </w:tcBorders>
            <w:tcMar>
              <w:top w:w="15" w:type="dxa"/>
              <w:left w:w="108" w:type="dxa"/>
              <w:bottom w:w="0" w:type="dxa"/>
              <w:right w:w="108" w:type="dxa"/>
            </w:tcMar>
            <w:vAlign w:val="center"/>
          </w:tcPr>
          <w:p>
            <w:pPr>
              <w:widowControl/>
              <w:jc w:val="left"/>
              <w:rPr>
                <w:rFonts w:ascii="宋体" w:hAnsi="宋体" w:eastAsia="宋体" w:cs="宋体"/>
                <w:kern w:val="0"/>
                <w:sz w:val="20"/>
                <w:szCs w:val="20"/>
                <w:lang w:eastAsia="zh-CN"/>
              </w:rPr>
            </w:pPr>
          </w:p>
        </w:tc>
      </w:tr>
      <w:tr>
        <w:tblPrEx>
          <w:tblCellMar>
            <w:top w:w="0" w:type="dxa"/>
            <w:left w:w="0" w:type="dxa"/>
            <w:bottom w:w="0" w:type="dxa"/>
            <w:right w:w="0" w:type="dxa"/>
          </w:tblCellMar>
        </w:tblPrEx>
        <w:trPr>
          <w:trHeight w:val="463" w:hRule="atLeast"/>
        </w:trPr>
        <w:tc>
          <w:tcPr>
            <w:tcW w:w="656" w:type="dxa"/>
            <w:vMerge w:val="continue"/>
            <w:tcBorders>
              <w:left w:val="single" w:color="auto" w:sz="4" w:space="0"/>
              <w:right w:val="single" w:color="auto" w:sz="4" w:space="0"/>
            </w:tcBorders>
            <w:tcMar>
              <w:top w:w="15" w:type="dxa"/>
              <w:left w:w="108" w:type="dxa"/>
              <w:bottom w:w="0" w:type="dxa"/>
              <w:right w:w="108" w:type="dxa"/>
            </w:tcMar>
            <w:vAlign w:val="center"/>
          </w:tcPr>
          <w:p>
            <w:pPr>
              <w:widowControl/>
              <w:jc w:val="center"/>
              <w:rPr>
                <w:rFonts w:hint="default" w:ascii="宋体" w:hAnsi="宋体" w:eastAsia="宋体" w:cs="宋体"/>
                <w:color w:val="000000"/>
                <w:sz w:val="20"/>
                <w:szCs w:val="20"/>
                <w:lang w:val="en-US"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snapToGrid w:val="0"/>
              <w:spacing w:line="288" w:lineRule="auto"/>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组织机构改变理论</w:t>
            </w:r>
          </w:p>
        </w:tc>
        <w:tc>
          <w:tcPr>
            <w:tcW w:w="1500" w:type="dxa"/>
            <w:vMerge w:val="continue"/>
            <w:tcBorders>
              <w:left w:val="single" w:color="auto" w:sz="4" w:space="0"/>
              <w:right w:val="single" w:color="auto" w:sz="4" w:space="0"/>
            </w:tcBorders>
            <w:tcMar>
              <w:top w:w="15" w:type="dxa"/>
              <w:left w:w="108" w:type="dxa"/>
              <w:bottom w:w="0" w:type="dxa"/>
              <w:right w:w="108" w:type="dxa"/>
            </w:tcMar>
            <w:vAlign w:val="center"/>
          </w:tcPr>
          <w:p>
            <w:pPr>
              <w:widowControl/>
              <w:jc w:val="center"/>
              <w:rPr>
                <w:rFonts w:hint="eastAsia" w:ascii="宋体" w:hAnsi="宋体" w:eastAsia="宋体" w:cs="宋体"/>
                <w:kern w:val="0"/>
                <w:sz w:val="20"/>
                <w:szCs w:val="20"/>
                <w:lang w:eastAsia="zh-CN"/>
              </w:rPr>
            </w:pPr>
          </w:p>
        </w:tc>
        <w:tc>
          <w:tcPr>
            <w:tcW w:w="2132" w:type="dxa"/>
            <w:vMerge w:val="continue"/>
            <w:tcBorders>
              <w:left w:val="single" w:color="auto" w:sz="4" w:space="0"/>
              <w:right w:val="single" w:color="auto" w:sz="4" w:space="0"/>
            </w:tcBorders>
            <w:tcMar>
              <w:top w:w="15" w:type="dxa"/>
              <w:left w:w="108" w:type="dxa"/>
              <w:bottom w:w="0" w:type="dxa"/>
              <w:right w:w="108" w:type="dxa"/>
            </w:tcMar>
            <w:vAlign w:val="center"/>
          </w:tcPr>
          <w:p>
            <w:pPr>
              <w:widowControl/>
              <w:jc w:val="left"/>
              <w:rPr>
                <w:rFonts w:hint="eastAsia" w:ascii="宋体" w:hAnsi="宋体" w:eastAsia="宋体" w:cs="宋体"/>
                <w:kern w:val="0"/>
                <w:sz w:val="20"/>
                <w:szCs w:val="20"/>
                <w:lang w:eastAsia="zh-CN"/>
              </w:rPr>
            </w:pPr>
          </w:p>
        </w:tc>
      </w:tr>
      <w:tr>
        <w:tblPrEx>
          <w:tblCellMar>
            <w:top w:w="0" w:type="dxa"/>
            <w:left w:w="0" w:type="dxa"/>
            <w:bottom w:w="0" w:type="dxa"/>
            <w:right w:w="0" w:type="dxa"/>
          </w:tblCellMar>
        </w:tblPrEx>
        <w:trPr>
          <w:trHeight w:val="528" w:hRule="atLeast"/>
        </w:trPr>
        <w:tc>
          <w:tcPr>
            <w:tcW w:w="656" w:type="dxa"/>
            <w:vMerge w:val="continue"/>
            <w:tcBorders>
              <w:left w:val="single" w:color="auto" w:sz="4" w:space="0"/>
              <w:bottom w:val="single" w:color="auto" w:sz="4" w:space="0"/>
              <w:right w:val="single" w:color="auto" w:sz="4" w:space="0"/>
            </w:tcBorders>
            <w:tcMar>
              <w:top w:w="15" w:type="dxa"/>
              <w:left w:w="108" w:type="dxa"/>
              <w:bottom w:w="0" w:type="dxa"/>
              <w:right w:w="108" w:type="dxa"/>
            </w:tcMar>
            <w:vAlign w:val="center"/>
          </w:tcPr>
          <w:p>
            <w:pPr>
              <w:widowControl/>
              <w:jc w:val="center"/>
              <w:rPr>
                <w:rFonts w:hint="default" w:ascii="宋体" w:hAnsi="宋体" w:eastAsia="宋体" w:cs="宋体"/>
                <w:color w:val="000000"/>
                <w:sz w:val="20"/>
                <w:szCs w:val="20"/>
                <w:lang w:val="en-US"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snapToGrid w:val="0"/>
              <w:spacing w:line="288" w:lineRule="auto"/>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社区组织理论与组织发展理论在健康领域的应用</w:t>
            </w:r>
          </w:p>
        </w:tc>
        <w:tc>
          <w:tcPr>
            <w:tcW w:w="1500" w:type="dxa"/>
            <w:vMerge w:val="continue"/>
            <w:tcBorders>
              <w:left w:val="single" w:color="auto" w:sz="4" w:space="0"/>
              <w:bottom w:val="single" w:color="auto" w:sz="4" w:space="0"/>
              <w:right w:val="single" w:color="auto" w:sz="4" w:space="0"/>
            </w:tcBorders>
            <w:tcMar>
              <w:top w:w="15" w:type="dxa"/>
              <w:left w:w="108" w:type="dxa"/>
              <w:bottom w:w="0" w:type="dxa"/>
              <w:right w:w="108" w:type="dxa"/>
            </w:tcMar>
            <w:vAlign w:val="center"/>
          </w:tcPr>
          <w:p>
            <w:pPr>
              <w:widowControl/>
              <w:jc w:val="center"/>
              <w:rPr>
                <w:rFonts w:hint="eastAsia" w:ascii="宋体" w:hAnsi="宋体" w:eastAsia="宋体" w:cs="宋体"/>
                <w:kern w:val="0"/>
                <w:sz w:val="20"/>
                <w:szCs w:val="20"/>
                <w:lang w:eastAsia="zh-CN"/>
              </w:rPr>
            </w:pPr>
          </w:p>
        </w:tc>
        <w:tc>
          <w:tcPr>
            <w:tcW w:w="2132" w:type="dxa"/>
            <w:vMerge w:val="continue"/>
            <w:tcBorders>
              <w:left w:val="single" w:color="auto" w:sz="4" w:space="0"/>
              <w:bottom w:val="single" w:color="auto" w:sz="4" w:space="0"/>
              <w:right w:val="single" w:color="auto" w:sz="4" w:space="0"/>
            </w:tcBorders>
            <w:tcMar>
              <w:top w:w="15" w:type="dxa"/>
              <w:left w:w="108" w:type="dxa"/>
              <w:bottom w:w="0" w:type="dxa"/>
              <w:right w:w="108" w:type="dxa"/>
            </w:tcMar>
            <w:vAlign w:val="center"/>
          </w:tcPr>
          <w:p>
            <w:pPr>
              <w:widowControl/>
              <w:jc w:val="left"/>
              <w:rPr>
                <w:rFonts w:hint="eastAsia" w:ascii="宋体" w:hAnsi="宋体" w:eastAsia="宋体" w:cs="宋体"/>
                <w:kern w:val="0"/>
                <w:sz w:val="20"/>
                <w:szCs w:val="20"/>
                <w:lang w:eastAsia="zh-CN"/>
              </w:rPr>
            </w:pPr>
          </w:p>
        </w:tc>
      </w:tr>
      <w:tr>
        <w:tblPrEx>
          <w:tblCellMar>
            <w:top w:w="0" w:type="dxa"/>
            <w:left w:w="0" w:type="dxa"/>
            <w:bottom w:w="0" w:type="dxa"/>
            <w:right w:w="0" w:type="dxa"/>
          </w:tblCellMar>
        </w:tblPrEx>
        <w:trPr>
          <w:trHeight w:val="461" w:hRule="atLeast"/>
        </w:trPr>
        <w:tc>
          <w:tcPr>
            <w:tcW w:w="656" w:type="dxa"/>
            <w:vMerge w:val="restart"/>
            <w:tcBorders>
              <w:top w:val="single" w:color="auto" w:sz="4" w:space="0"/>
              <w:left w:val="single" w:color="auto" w:sz="4" w:space="0"/>
              <w:right w:val="single" w:color="auto" w:sz="4" w:space="0"/>
            </w:tcBorders>
            <w:tcMar>
              <w:top w:w="15" w:type="dxa"/>
              <w:left w:w="108" w:type="dxa"/>
              <w:bottom w:w="0" w:type="dxa"/>
              <w:right w:w="108" w:type="dxa"/>
            </w:tcMar>
            <w:vAlign w:val="center"/>
          </w:tcPr>
          <w:p>
            <w:pPr>
              <w:jc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val="en-US" w:eastAsia="zh-CN"/>
              </w:rPr>
              <w:t>9</w:t>
            </w: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snapToGrid w:val="0"/>
              <w:spacing w:line="288" w:lineRule="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创新扩散理论的起源和发展</w:t>
            </w:r>
          </w:p>
        </w:tc>
        <w:tc>
          <w:tcPr>
            <w:tcW w:w="1500" w:type="dxa"/>
            <w:vMerge w:val="restart"/>
            <w:tcBorders>
              <w:top w:val="single" w:color="auto" w:sz="4" w:space="0"/>
              <w:left w:val="single" w:color="auto" w:sz="4" w:space="0"/>
              <w:right w:val="single" w:color="auto" w:sz="4" w:space="0"/>
            </w:tcBorders>
            <w:tcMar>
              <w:top w:w="15" w:type="dxa"/>
              <w:left w:w="108" w:type="dxa"/>
              <w:bottom w:w="0" w:type="dxa"/>
              <w:right w:w="108" w:type="dxa"/>
            </w:tcMar>
          </w:tcPr>
          <w:p>
            <w:pPr>
              <w:widowControl/>
              <w:jc w:val="center"/>
              <w:rPr>
                <w:rFonts w:hint="eastAsia" w:ascii="宋体" w:hAnsi="宋体" w:eastAsia="宋体" w:cs="宋体"/>
                <w:kern w:val="0"/>
                <w:sz w:val="20"/>
                <w:szCs w:val="20"/>
                <w:lang w:val="en-US" w:eastAsia="zh-CN"/>
              </w:rPr>
            </w:pPr>
          </w:p>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讲授法</w:t>
            </w:r>
          </w:p>
          <w:p>
            <w:pPr>
              <w:widowControl/>
              <w:jc w:val="center"/>
              <w:rPr>
                <w:rFonts w:ascii="宋体" w:hAnsi="宋体" w:eastAsia="宋体" w:cs="宋体"/>
                <w:kern w:val="0"/>
                <w:sz w:val="20"/>
                <w:szCs w:val="20"/>
                <w:lang w:eastAsia="zh-CN"/>
              </w:rPr>
            </w:pPr>
            <w:r>
              <w:rPr>
                <w:rFonts w:hint="eastAsia" w:ascii="宋体" w:hAnsi="宋体" w:eastAsia="宋体" w:cs="宋体"/>
                <w:kern w:val="0"/>
                <w:sz w:val="20"/>
                <w:szCs w:val="20"/>
                <w:lang w:val="en-US" w:eastAsia="zh-CN"/>
              </w:rPr>
              <w:t>参与式教学法</w:t>
            </w:r>
          </w:p>
        </w:tc>
        <w:tc>
          <w:tcPr>
            <w:tcW w:w="2132" w:type="dxa"/>
            <w:vMerge w:val="restart"/>
            <w:tcBorders>
              <w:top w:val="single" w:color="auto" w:sz="4" w:space="0"/>
              <w:left w:val="single" w:color="auto" w:sz="4" w:space="0"/>
              <w:right w:val="single" w:color="auto" w:sz="4" w:space="0"/>
            </w:tcBorders>
            <w:tcMar>
              <w:top w:w="15" w:type="dxa"/>
              <w:left w:w="108" w:type="dxa"/>
              <w:bottom w:w="0" w:type="dxa"/>
              <w:right w:w="108" w:type="dxa"/>
            </w:tcMar>
            <w:vAlign w:val="center"/>
          </w:tcPr>
          <w:p>
            <w:pPr>
              <w:widowControl/>
              <w:jc w:val="left"/>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如何运用创新思维进行健康教育和健康促进？</w:t>
            </w:r>
          </w:p>
        </w:tc>
      </w:tr>
      <w:tr>
        <w:tblPrEx>
          <w:tblCellMar>
            <w:top w:w="0" w:type="dxa"/>
            <w:left w:w="0" w:type="dxa"/>
            <w:bottom w:w="0" w:type="dxa"/>
            <w:right w:w="0" w:type="dxa"/>
          </w:tblCellMar>
        </w:tblPrEx>
        <w:trPr>
          <w:trHeight w:val="470" w:hRule="atLeast"/>
        </w:trPr>
        <w:tc>
          <w:tcPr>
            <w:tcW w:w="656" w:type="dxa"/>
            <w:vMerge w:val="continue"/>
            <w:tcBorders>
              <w:left w:val="single" w:color="auto" w:sz="4" w:space="0"/>
              <w:right w:val="single" w:color="auto" w:sz="4" w:space="0"/>
            </w:tcBorders>
            <w:tcMar>
              <w:top w:w="15" w:type="dxa"/>
              <w:left w:w="108" w:type="dxa"/>
              <w:bottom w:w="0" w:type="dxa"/>
              <w:right w:w="108" w:type="dxa"/>
            </w:tcMar>
            <w:vAlign w:val="center"/>
          </w:tcPr>
          <w:p>
            <w:pPr>
              <w:jc w:val="center"/>
              <w:rPr>
                <w:rFonts w:hint="eastAsia" w:ascii="宋体" w:hAnsi="宋体" w:eastAsia="宋体" w:cs="宋体"/>
                <w:color w:val="000000"/>
                <w:sz w:val="20"/>
                <w:szCs w:val="20"/>
                <w:lang w:val="en-US"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snapToGrid w:val="0"/>
              <w:spacing w:line="288" w:lineRule="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创新扩散理论的概念及框架</w:t>
            </w:r>
          </w:p>
        </w:tc>
        <w:tc>
          <w:tcPr>
            <w:tcW w:w="1500" w:type="dxa"/>
            <w:vMerge w:val="continue"/>
            <w:tcBorders>
              <w:left w:val="single" w:color="auto" w:sz="4" w:space="0"/>
              <w:right w:val="single" w:color="auto" w:sz="4" w:space="0"/>
            </w:tcBorders>
            <w:tcMar>
              <w:top w:w="15" w:type="dxa"/>
              <w:left w:w="108" w:type="dxa"/>
              <w:bottom w:w="0" w:type="dxa"/>
              <w:right w:w="108" w:type="dxa"/>
            </w:tcMar>
          </w:tcPr>
          <w:p>
            <w:pPr>
              <w:widowControl/>
              <w:jc w:val="center"/>
              <w:rPr>
                <w:rFonts w:ascii="宋体" w:hAnsi="宋体" w:eastAsia="宋体" w:cs="宋体"/>
                <w:kern w:val="0"/>
                <w:sz w:val="20"/>
                <w:szCs w:val="20"/>
                <w:lang w:eastAsia="zh-CN"/>
              </w:rPr>
            </w:pPr>
          </w:p>
        </w:tc>
        <w:tc>
          <w:tcPr>
            <w:tcW w:w="2132" w:type="dxa"/>
            <w:vMerge w:val="continue"/>
            <w:tcBorders>
              <w:left w:val="single" w:color="auto" w:sz="4" w:space="0"/>
              <w:right w:val="single" w:color="auto" w:sz="4" w:space="0"/>
            </w:tcBorders>
            <w:tcMar>
              <w:top w:w="15" w:type="dxa"/>
              <w:left w:w="108" w:type="dxa"/>
              <w:bottom w:w="0" w:type="dxa"/>
              <w:right w:w="108" w:type="dxa"/>
            </w:tcMar>
            <w:vAlign w:val="center"/>
          </w:tcPr>
          <w:p>
            <w:pPr>
              <w:widowControl/>
              <w:jc w:val="left"/>
              <w:rPr>
                <w:rFonts w:ascii="宋体" w:hAnsi="宋体" w:eastAsia="宋体" w:cs="宋体"/>
                <w:kern w:val="0"/>
                <w:sz w:val="20"/>
                <w:szCs w:val="20"/>
                <w:lang w:eastAsia="zh-CN"/>
              </w:rPr>
            </w:pPr>
          </w:p>
        </w:tc>
      </w:tr>
      <w:tr>
        <w:tblPrEx>
          <w:tblCellMar>
            <w:top w:w="0" w:type="dxa"/>
            <w:left w:w="0" w:type="dxa"/>
            <w:bottom w:w="0" w:type="dxa"/>
            <w:right w:w="0" w:type="dxa"/>
          </w:tblCellMar>
        </w:tblPrEx>
        <w:trPr>
          <w:trHeight w:val="449" w:hRule="atLeast"/>
        </w:trPr>
        <w:tc>
          <w:tcPr>
            <w:tcW w:w="656" w:type="dxa"/>
            <w:vMerge w:val="continue"/>
            <w:tcBorders>
              <w:left w:val="single" w:color="auto" w:sz="4" w:space="0"/>
              <w:bottom w:val="single" w:color="auto" w:sz="4" w:space="0"/>
              <w:right w:val="single" w:color="auto" w:sz="4" w:space="0"/>
            </w:tcBorders>
            <w:tcMar>
              <w:top w:w="15" w:type="dxa"/>
              <w:left w:w="108" w:type="dxa"/>
              <w:bottom w:w="0" w:type="dxa"/>
              <w:right w:w="108" w:type="dxa"/>
            </w:tcMar>
            <w:vAlign w:val="center"/>
          </w:tcPr>
          <w:p>
            <w:pPr>
              <w:jc w:val="center"/>
              <w:rPr>
                <w:rFonts w:hint="eastAsia" w:ascii="宋体" w:hAnsi="宋体" w:eastAsia="宋体" w:cs="宋体"/>
                <w:color w:val="000000"/>
                <w:sz w:val="20"/>
                <w:szCs w:val="20"/>
                <w:lang w:val="en-US"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snapToGrid w:val="0"/>
              <w:spacing w:line="288" w:lineRule="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创新扩散理论的实践及应用</w:t>
            </w:r>
          </w:p>
        </w:tc>
        <w:tc>
          <w:tcPr>
            <w:tcW w:w="1500" w:type="dxa"/>
            <w:vMerge w:val="continue"/>
            <w:tcBorders>
              <w:left w:val="single" w:color="auto" w:sz="4" w:space="0"/>
              <w:bottom w:val="single" w:color="auto" w:sz="4" w:space="0"/>
              <w:right w:val="single" w:color="auto" w:sz="4" w:space="0"/>
            </w:tcBorders>
            <w:tcMar>
              <w:top w:w="15" w:type="dxa"/>
              <w:left w:w="108" w:type="dxa"/>
              <w:bottom w:w="0" w:type="dxa"/>
              <w:right w:w="108" w:type="dxa"/>
            </w:tcMar>
          </w:tcPr>
          <w:p>
            <w:pPr>
              <w:widowControl/>
              <w:jc w:val="center"/>
              <w:rPr>
                <w:rFonts w:ascii="宋体" w:hAnsi="宋体" w:eastAsia="宋体" w:cs="宋体"/>
                <w:kern w:val="0"/>
                <w:sz w:val="20"/>
                <w:szCs w:val="20"/>
                <w:lang w:eastAsia="zh-CN"/>
              </w:rPr>
            </w:pPr>
          </w:p>
        </w:tc>
        <w:tc>
          <w:tcPr>
            <w:tcW w:w="2132" w:type="dxa"/>
            <w:vMerge w:val="continue"/>
            <w:tcBorders>
              <w:left w:val="single" w:color="auto" w:sz="4" w:space="0"/>
              <w:bottom w:val="single" w:color="auto" w:sz="4" w:space="0"/>
              <w:right w:val="single" w:color="auto" w:sz="4" w:space="0"/>
            </w:tcBorders>
            <w:tcMar>
              <w:top w:w="15" w:type="dxa"/>
              <w:left w:w="108" w:type="dxa"/>
              <w:bottom w:w="0" w:type="dxa"/>
              <w:right w:w="108" w:type="dxa"/>
            </w:tcMar>
            <w:vAlign w:val="center"/>
          </w:tcPr>
          <w:p>
            <w:pPr>
              <w:widowControl/>
              <w:jc w:val="left"/>
              <w:rPr>
                <w:rFonts w:ascii="宋体" w:hAnsi="宋体" w:eastAsia="宋体" w:cs="宋体"/>
                <w:kern w:val="0"/>
                <w:sz w:val="20"/>
                <w:szCs w:val="20"/>
                <w:lang w:eastAsia="zh-CN"/>
              </w:rPr>
            </w:pPr>
          </w:p>
        </w:tc>
      </w:tr>
      <w:tr>
        <w:tblPrEx>
          <w:tblCellMar>
            <w:top w:w="0" w:type="dxa"/>
            <w:left w:w="0" w:type="dxa"/>
            <w:bottom w:w="0" w:type="dxa"/>
            <w:right w:w="0" w:type="dxa"/>
          </w:tblCellMar>
        </w:tblPrEx>
        <w:trPr>
          <w:trHeight w:val="422" w:hRule="atLeast"/>
        </w:trPr>
        <w:tc>
          <w:tcPr>
            <w:tcW w:w="656" w:type="dxa"/>
            <w:vMerge w:val="restart"/>
            <w:tcBorders>
              <w:top w:val="single" w:color="auto" w:sz="4" w:space="0"/>
              <w:left w:val="single" w:color="auto" w:sz="4" w:space="0"/>
              <w:right w:val="single" w:color="auto" w:sz="4" w:space="0"/>
            </w:tcBorders>
            <w:tcMar>
              <w:top w:w="15" w:type="dxa"/>
              <w:left w:w="108" w:type="dxa"/>
              <w:bottom w:w="0" w:type="dxa"/>
              <w:right w:w="108" w:type="dxa"/>
            </w:tcMar>
            <w:vAlign w:val="center"/>
          </w:tcPr>
          <w:p>
            <w:pPr>
              <w:widowControl/>
              <w:ind w:firstLine="200" w:firstLineChars="100"/>
              <w:jc w:val="both"/>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10</w:t>
            </w: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widowControl/>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社会营销的概念和发展历程</w:t>
            </w:r>
          </w:p>
        </w:tc>
        <w:tc>
          <w:tcPr>
            <w:tcW w:w="1500" w:type="dxa"/>
            <w:vMerge w:val="restart"/>
            <w:tcBorders>
              <w:top w:val="single" w:color="auto" w:sz="4" w:space="0"/>
              <w:left w:val="single" w:color="auto" w:sz="4" w:space="0"/>
              <w:right w:val="single" w:color="auto" w:sz="4" w:space="0"/>
            </w:tcBorders>
            <w:tcMar>
              <w:top w:w="15" w:type="dxa"/>
              <w:left w:w="108" w:type="dxa"/>
              <w:bottom w:w="0" w:type="dxa"/>
              <w:right w:w="108" w:type="dxa"/>
            </w:tcMar>
          </w:tcPr>
          <w:p>
            <w:pPr>
              <w:widowControl/>
              <w:jc w:val="center"/>
              <w:rPr>
                <w:rFonts w:hint="eastAsia" w:ascii="宋体" w:hAnsi="宋体" w:eastAsia="宋体" w:cs="宋体"/>
                <w:kern w:val="0"/>
                <w:sz w:val="20"/>
                <w:szCs w:val="20"/>
                <w:lang w:val="en-US" w:eastAsia="zh-CN"/>
              </w:rPr>
            </w:pPr>
          </w:p>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讲授法</w:t>
            </w:r>
          </w:p>
          <w:p>
            <w:pPr>
              <w:widowControl/>
              <w:jc w:val="center"/>
              <w:rPr>
                <w:rFonts w:ascii="宋体" w:hAnsi="宋体" w:eastAsia="宋体" w:cs="宋体"/>
                <w:kern w:val="0"/>
                <w:sz w:val="20"/>
                <w:szCs w:val="20"/>
                <w:lang w:eastAsia="zh-CN"/>
              </w:rPr>
            </w:pPr>
            <w:r>
              <w:rPr>
                <w:rFonts w:hint="eastAsia" w:ascii="宋体" w:hAnsi="宋体" w:eastAsia="宋体" w:cs="宋体"/>
                <w:kern w:val="0"/>
                <w:sz w:val="20"/>
                <w:szCs w:val="20"/>
                <w:lang w:val="en-US" w:eastAsia="zh-CN"/>
              </w:rPr>
              <w:t>参与式教学法</w:t>
            </w:r>
          </w:p>
        </w:tc>
        <w:tc>
          <w:tcPr>
            <w:tcW w:w="2132" w:type="dxa"/>
            <w:vMerge w:val="restart"/>
            <w:tcBorders>
              <w:top w:val="single" w:color="auto" w:sz="4" w:space="0"/>
              <w:left w:val="single" w:color="auto" w:sz="4" w:space="0"/>
              <w:right w:val="single" w:color="auto" w:sz="4" w:space="0"/>
            </w:tcBorders>
            <w:tcMar>
              <w:top w:w="15" w:type="dxa"/>
              <w:left w:w="108" w:type="dxa"/>
              <w:bottom w:w="0" w:type="dxa"/>
              <w:right w:w="108" w:type="dxa"/>
            </w:tcMar>
            <w:vAlign w:val="center"/>
          </w:tcPr>
          <w:p>
            <w:pPr>
              <w:widowControl/>
              <w:jc w:val="left"/>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社会营销在健康教育和</w:t>
            </w:r>
            <w:r>
              <w:rPr>
                <w:rFonts w:hint="eastAsia" w:ascii="宋体" w:hAnsi="宋体" w:cs="仿宋"/>
                <w:bCs/>
                <w:sz w:val="20"/>
                <w:szCs w:val="20"/>
                <w:lang w:val="en-US" w:eastAsia="zh-CN"/>
              </w:rPr>
              <w:t>健康促进领域中的应用？</w:t>
            </w:r>
          </w:p>
        </w:tc>
      </w:tr>
      <w:tr>
        <w:tblPrEx>
          <w:tblCellMar>
            <w:top w:w="0" w:type="dxa"/>
            <w:left w:w="0" w:type="dxa"/>
            <w:bottom w:w="0" w:type="dxa"/>
            <w:right w:w="0" w:type="dxa"/>
          </w:tblCellMar>
        </w:tblPrEx>
        <w:trPr>
          <w:trHeight w:val="441" w:hRule="atLeast"/>
        </w:trPr>
        <w:tc>
          <w:tcPr>
            <w:tcW w:w="656" w:type="dxa"/>
            <w:vMerge w:val="continue"/>
            <w:tcBorders>
              <w:left w:val="single" w:color="auto" w:sz="4" w:space="0"/>
              <w:right w:val="single" w:color="auto" w:sz="4" w:space="0"/>
            </w:tcBorders>
            <w:tcMar>
              <w:top w:w="15" w:type="dxa"/>
              <w:left w:w="108" w:type="dxa"/>
              <w:bottom w:w="0" w:type="dxa"/>
              <w:right w:w="108" w:type="dxa"/>
            </w:tcMar>
            <w:vAlign w:val="center"/>
          </w:tcPr>
          <w:p>
            <w:pPr>
              <w:widowControl/>
              <w:jc w:val="center"/>
              <w:rPr>
                <w:rFonts w:hint="default" w:ascii="宋体" w:hAnsi="宋体" w:eastAsia="宋体" w:cs="宋体"/>
                <w:color w:val="000000"/>
                <w:sz w:val="20"/>
                <w:szCs w:val="20"/>
                <w:lang w:val="en-US"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snapToGrid w:val="0"/>
              <w:spacing w:line="288" w:lineRule="auto"/>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社会营销与市场营销的区别</w:t>
            </w:r>
          </w:p>
        </w:tc>
        <w:tc>
          <w:tcPr>
            <w:tcW w:w="1500" w:type="dxa"/>
            <w:vMerge w:val="continue"/>
            <w:tcBorders>
              <w:left w:val="single" w:color="auto" w:sz="4" w:space="0"/>
              <w:right w:val="single" w:color="auto" w:sz="4" w:space="0"/>
            </w:tcBorders>
            <w:tcMar>
              <w:top w:w="15" w:type="dxa"/>
              <w:left w:w="108" w:type="dxa"/>
              <w:bottom w:w="0" w:type="dxa"/>
              <w:right w:w="108" w:type="dxa"/>
            </w:tcMar>
          </w:tcPr>
          <w:p>
            <w:pPr>
              <w:widowControl/>
              <w:jc w:val="center"/>
              <w:rPr>
                <w:rFonts w:ascii="宋体" w:hAnsi="宋体" w:eastAsia="宋体" w:cs="宋体"/>
                <w:kern w:val="0"/>
                <w:sz w:val="20"/>
                <w:szCs w:val="20"/>
                <w:lang w:eastAsia="zh-CN"/>
              </w:rPr>
            </w:pPr>
          </w:p>
        </w:tc>
        <w:tc>
          <w:tcPr>
            <w:tcW w:w="2132" w:type="dxa"/>
            <w:vMerge w:val="continue"/>
            <w:tcBorders>
              <w:left w:val="single" w:color="auto" w:sz="4" w:space="0"/>
              <w:right w:val="single" w:color="auto" w:sz="4" w:space="0"/>
            </w:tcBorders>
            <w:tcMar>
              <w:top w:w="15" w:type="dxa"/>
              <w:left w:w="108" w:type="dxa"/>
              <w:bottom w:w="0" w:type="dxa"/>
              <w:right w:w="108" w:type="dxa"/>
            </w:tcMar>
            <w:vAlign w:val="center"/>
          </w:tcPr>
          <w:p>
            <w:pPr>
              <w:widowControl/>
              <w:jc w:val="left"/>
              <w:rPr>
                <w:rFonts w:ascii="宋体" w:hAnsi="宋体" w:eastAsia="宋体" w:cs="宋体"/>
                <w:kern w:val="0"/>
                <w:sz w:val="20"/>
                <w:szCs w:val="20"/>
                <w:lang w:eastAsia="zh-CN"/>
              </w:rPr>
            </w:pPr>
          </w:p>
        </w:tc>
      </w:tr>
      <w:tr>
        <w:tblPrEx>
          <w:tblCellMar>
            <w:top w:w="0" w:type="dxa"/>
            <w:left w:w="0" w:type="dxa"/>
            <w:bottom w:w="0" w:type="dxa"/>
            <w:right w:w="0" w:type="dxa"/>
          </w:tblCellMar>
        </w:tblPrEx>
        <w:trPr>
          <w:trHeight w:val="473" w:hRule="atLeast"/>
        </w:trPr>
        <w:tc>
          <w:tcPr>
            <w:tcW w:w="656" w:type="dxa"/>
            <w:vMerge w:val="continue"/>
            <w:tcBorders>
              <w:left w:val="single" w:color="auto" w:sz="4" w:space="0"/>
              <w:bottom w:val="single" w:color="auto" w:sz="4" w:space="0"/>
              <w:right w:val="single" w:color="auto" w:sz="4" w:space="0"/>
            </w:tcBorders>
            <w:tcMar>
              <w:top w:w="15" w:type="dxa"/>
              <w:left w:w="108" w:type="dxa"/>
              <w:bottom w:w="0" w:type="dxa"/>
              <w:right w:w="108" w:type="dxa"/>
            </w:tcMar>
            <w:vAlign w:val="center"/>
          </w:tcPr>
          <w:p>
            <w:pPr>
              <w:widowControl/>
              <w:jc w:val="center"/>
              <w:rPr>
                <w:rFonts w:hint="default" w:ascii="宋体" w:hAnsi="宋体" w:eastAsia="宋体" w:cs="宋体"/>
                <w:color w:val="000000"/>
                <w:sz w:val="20"/>
                <w:szCs w:val="20"/>
                <w:lang w:val="en-US"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snapToGrid w:val="0"/>
              <w:spacing w:line="288" w:lineRule="auto"/>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社会营销的框架及应用</w:t>
            </w:r>
          </w:p>
        </w:tc>
        <w:tc>
          <w:tcPr>
            <w:tcW w:w="1500" w:type="dxa"/>
            <w:vMerge w:val="continue"/>
            <w:tcBorders>
              <w:left w:val="single" w:color="auto" w:sz="4" w:space="0"/>
              <w:bottom w:val="single" w:color="auto" w:sz="4" w:space="0"/>
              <w:right w:val="single" w:color="auto" w:sz="4" w:space="0"/>
            </w:tcBorders>
            <w:tcMar>
              <w:top w:w="15" w:type="dxa"/>
              <w:left w:w="108" w:type="dxa"/>
              <w:bottom w:w="0" w:type="dxa"/>
              <w:right w:w="108" w:type="dxa"/>
            </w:tcMar>
          </w:tcPr>
          <w:p>
            <w:pPr>
              <w:widowControl/>
              <w:jc w:val="center"/>
              <w:rPr>
                <w:rFonts w:ascii="宋体" w:hAnsi="宋体" w:eastAsia="宋体" w:cs="宋体"/>
                <w:kern w:val="0"/>
                <w:sz w:val="20"/>
                <w:szCs w:val="20"/>
                <w:lang w:eastAsia="zh-CN"/>
              </w:rPr>
            </w:pPr>
          </w:p>
        </w:tc>
        <w:tc>
          <w:tcPr>
            <w:tcW w:w="2132" w:type="dxa"/>
            <w:vMerge w:val="continue"/>
            <w:tcBorders>
              <w:left w:val="single" w:color="auto" w:sz="4" w:space="0"/>
              <w:bottom w:val="single" w:color="auto" w:sz="4" w:space="0"/>
              <w:right w:val="single" w:color="auto" w:sz="4" w:space="0"/>
            </w:tcBorders>
            <w:tcMar>
              <w:top w:w="15" w:type="dxa"/>
              <w:left w:w="108" w:type="dxa"/>
              <w:bottom w:w="0" w:type="dxa"/>
              <w:right w:w="108" w:type="dxa"/>
            </w:tcMar>
            <w:vAlign w:val="center"/>
          </w:tcPr>
          <w:p>
            <w:pPr>
              <w:widowControl/>
              <w:jc w:val="left"/>
              <w:rPr>
                <w:rFonts w:ascii="宋体" w:hAnsi="宋体" w:eastAsia="宋体" w:cs="宋体"/>
                <w:kern w:val="0"/>
                <w:sz w:val="20"/>
                <w:szCs w:val="20"/>
                <w:lang w:eastAsia="zh-CN"/>
              </w:rPr>
            </w:pPr>
          </w:p>
        </w:tc>
      </w:tr>
      <w:tr>
        <w:tblPrEx>
          <w:tblCellMar>
            <w:top w:w="0" w:type="dxa"/>
            <w:left w:w="0" w:type="dxa"/>
            <w:bottom w:w="0" w:type="dxa"/>
            <w:right w:w="0" w:type="dxa"/>
          </w:tblCellMar>
        </w:tblPrEx>
        <w:trPr>
          <w:trHeight w:val="465" w:hRule="atLeast"/>
        </w:trPr>
        <w:tc>
          <w:tcPr>
            <w:tcW w:w="656" w:type="dxa"/>
            <w:vMerge w:val="restart"/>
            <w:tcBorders>
              <w:top w:val="single" w:color="auto" w:sz="4" w:space="0"/>
              <w:left w:val="single" w:color="auto" w:sz="4" w:space="0"/>
              <w:right w:val="single" w:color="auto" w:sz="4" w:space="0"/>
            </w:tcBorders>
            <w:tcMar>
              <w:top w:w="15" w:type="dxa"/>
              <w:left w:w="108" w:type="dxa"/>
              <w:bottom w:w="0" w:type="dxa"/>
              <w:right w:w="108" w:type="dxa"/>
            </w:tcMar>
            <w:vAlign w:val="center"/>
          </w:tcPr>
          <w:p>
            <w:pPr>
              <w:widowControl/>
              <w:jc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1</w:t>
            </w:r>
            <w:r>
              <w:rPr>
                <w:rFonts w:hint="eastAsia" w:ascii="宋体" w:hAnsi="宋体" w:eastAsia="宋体" w:cs="宋体"/>
                <w:color w:val="000000"/>
                <w:sz w:val="20"/>
                <w:szCs w:val="20"/>
                <w:lang w:val="en-US" w:eastAsia="zh-CN"/>
              </w:rPr>
              <w:t>1</w:t>
            </w: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snapToGrid w:val="0"/>
              <w:spacing w:line="288" w:lineRule="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格林模式的概念、演变和应用</w:t>
            </w:r>
          </w:p>
        </w:tc>
        <w:tc>
          <w:tcPr>
            <w:tcW w:w="1500" w:type="dxa"/>
            <w:vMerge w:val="restart"/>
            <w:tcBorders>
              <w:top w:val="single" w:color="auto" w:sz="4" w:space="0"/>
              <w:left w:val="single" w:color="auto" w:sz="4" w:space="0"/>
              <w:right w:val="single" w:color="auto" w:sz="4" w:space="0"/>
            </w:tcBorders>
            <w:tcMar>
              <w:top w:w="15"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讲授法</w:t>
            </w:r>
          </w:p>
          <w:p>
            <w:pPr>
              <w:widowControl/>
              <w:jc w:val="center"/>
              <w:rPr>
                <w:rFonts w:ascii="宋体" w:hAnsi="宋体" w:eastAsia="宋体" w:cs="宋体"/>
                <w:kern w:val="0"/>
                <w:sz w:val="20"/>
                <w:szCs w:val="20"/>
                <w:lang w:eastAsia="zh-CN"/>
              </w:rPr>
            </w:pPr>
            <w:r>
              <w:rPr>
                <w:rFonts w:hint="eastAsia" w:ascii="宋体" w:hAnsi="宋体" w:eastAsia="宋体" w:cs="宋体"/>
                <w:kern w:val="0"/>
                <w:sz w:val="20"/>
                <w:szCs w:val="20"/>
                <w:lang w:val="en-US" w:eastAsia="zh-CN"/>
              </w:rPr>
              <w:t>参与式教学法</w:t>
            </w:r>
          </w:p>
        </w:tc>
        <w:tc>
          <w:tcPr>
            <w:tcW w:w="2132" w:type="dxa"/>
            <w:vMerge w:val="restart"/>
            <w:tcBorders>
              <w:top w:val="single" w:color="auto" w:sz="4" w:space="0"/>
              <w:left w:val="single" w:color="auto" w:sz="4" w:space="0"/>
              <w:right w:val="single" w:color="auto" w:sz="4" w:space="0"/>
            </w:tcBorders>
            <w:tcMar>
              <w:top w:w="15" w:type="dxa"/>
              <w:left w:w="108" w:type="dxa"/>
              <w:bottom w:w="0" w:type="dxa"/>
              <w:right w:w="108" w:type="dxa"/>
            </w:tcMar>
            <w:vAlign w:val="center"/>
          </w:tcPr>
          <w:p>
            <w:pPr>
              <w:widowControl/>
              <w:jc w:val="left"/>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设计一份学校健康教育和健康促进项目的方案。</w:t>
            </w:r>
          </w:p>
        </w:tc>
      </w:tr>
      <w:tr>
        <w:tblPrEx>
          <w:tblCellMar>
            <w:top w:w="0" w:type="dxa"/>
            <w:left w:w="0" w:type="dxa"/>
            <w:bottom w:w="0" w:type="dxa"/>
            <w:right w:w="0" w:type="dxa"/>
          </w:tblCellMar>
        </w:tblPrEx>
        <w:trPr>
          <w:trHeight w:val="460" w:hRule="atLeast"/>
        </w:trPr>
        <w:tc>
          <w:tcPr>
            <w:tcW w:w="656" w:type="dxa"/>
            <w:vMerge w:val="continue"/>
            <w:tcBorders>
              <w:left w:val="single" w:color="auto" w:sz="4" w:space="0"/>
              <w:right w:val="single" w:color="auto" w:sz="4" w:space="0"/>
            </w:tcBorders>
            <w:tcMar>
              <w:top w:w="15" w:type="dxa"/>
              <w:left w:w="108" w:type="dxa"/>
              <w:bottom w:w="0" w:type="dxa"/>
              <w:right w:w="108" w:type="dxa"/>
            </w:tcMar>
            <w:vAlign w:val="center"/>
          </w:tcPr>
          <w:p>
            <w:pPr>
              <w:widowControl/>
              <w:jc w:val="center"/>
              <w:rPr>
                <w:rFonts w:hint="eastAsia" w:ascii="宋体" w:hAnsi="宋体" w:eastAsia="宋体" w:cs="宋体"/>
                <w:color w:val="000000"/>
                <w:sz w:val="20"/>
                <w:szCs w:val="20"/>
                <w:lang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snapToGrid w:val="0"/>
              <w:spacing w:line="288" w:lineRule="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健康教育与健康促进项目的需求评估</w:t>
            </w:r>
          </w:p>
        </w:tc>
        <w:tc>
          <w:tcPr>
            <w:tcW w:w="1500" w:type="dxa"/>
            <w:vMerge w:val="continue"/>
            <w:tcBorders>
              <w:left w:val="single" w:color="auto" w:sz="4" w:space="0"/>
              <w:right w:val="single" w:color="auto" w:sz="4" w:space="0"/>
            </w:tcBorders>
            <w:tcMar>
              <w:top w:w="15" w:type="dxa"/>
              <w:left w:w="108" w:type="dxa"/>
              <w:bottom w:w="0" w:type="dxa"/>
              <w:right w:w="108" w:type="dxa"/>
            </w:tcMar>
            <w:vAlign w:val="center"/>
          </w:tcPr>
          <w:p>
            <w:pPr>
              <w:widowControl/>
              <w:jc w:val="center"/>
              <w:rPr>
                <w:rFonts w:ascii="宋体" w:hAnsi="宋体" w:eastAsia="宋体" w:cs="宋体"/>
                <w:kern w:val="0"/>
                <w:sz w:val="20"/>
                <w:szCs w:val="20"/>
                <w:lang w:eastAsia="zh-CN"/>
              </w:rPr>
            </w:pPr>
          </w:p>
        </w:tc>
        <w:tc>
          <w:tcPr>
            <w:tcW w:w="2132" w:type="dxa"/>
            <w:vMerge w:val="continue"/>
            <w:tcBorders>
              <w:left w:val="single" w:color="auto" w:sz="4" w:space="0"/>
              <w:right w:val="single" w:color="auto" w:sz="4" w:space="0"/>
            </w:tcBorders>
            <w:tcMar>
              <w:top w:w="15" w:type="dxa"/>
              <w:left w:w="108" w:type="dxa"/>
              <w:bottom w:w="0" w:type="dxa"/>
              <w:right w:w="108" w:type="dxa"/>
            </w:tcMar>
            <w:vAlign w:val="center"/>
          </w:tcPr>
          <w:p>
            <w:pPr>
              <w:widowControl/>
              <w:jc w:val="left"/>
              <w:rPr>
                <w:rFonts w:ascii="宋体" w:hAnsi="宋体" w:eastAsia="宋体" w:cs="宋体"/>
                <w:kern w:val="0"/>
                <w:sz w:val="20"/>
                <w:szCs w:val="20"/>
                <w:lang w:eastAsia="zh-CN"/>
              </w:rPr>
            </w:pPr>
          </w:p>
        </w:tc>
      </w:tr>
      <w:tr>
        <w:tblPrEx>
          <w:tblCellMar>
            <w:top w:w="0" w:type="dxa"/>
            <w:left w:w="0" w:type="dxa"/>
            <w:bottom w:w="0" w:type="dxa"/>
            <w:right w:w="0" w:type="dxa"/>
          </w:tblCellMar>
        </w:tblPrEx>
        <w:trPr>
          <w:trHeight w:val="422" w:hRule="atLeast"/>
        </w:trPr>
        <w:tc>
          <w:tcPr>
            <w:tcW w:w="656" w:type="dxa"/>
            <w:vMerge w:val="continue"/>
            <w:tcBorders>
              <w:left w:val="single" w:color="auto" w:sz="4" w:space="0"/>
              <w:bottom w:val="single" w:color="auto" w:sz="4" w:space="0"/>
              <w:right w:val="single" w:color="auto" w:sz="4" w:space="0"/>
            </w:tcBorders>
            <w:tcMar>
              <w:top w:w="15" w:type="dxa"/>
              <w:left w:w="108" w:type="dxa"/>
              <w:bottom w:w="0" w:type="dxa"/>
              <w:right w:w="108" w:type="dxa"/>
            </w:tcMar>
            <w:vAlign w:val="center"/>
          </w:tcPr>
          <w:p>
            <w:pPr>
              <w:widowControl/>
              <w:jc w:val="center"/>
              <w:rPr>
                <w:rFonts w:hint="eastAsia" w:ascii="宋体" w:hAnsi="宋体" w:eastAsia="宋体" w:cs="宋体"/>
                <w:color w:val="000000"/>
                <w:sz w:val="20"/>
                <w:szCs w:val="20"/>
                <w:lang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snapToGrid w:val="0"/>
              <w:spacing w:line="288" w:lineRule="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健康教育与健康促进项目的设计、实施与评价</w:t>
            </w:r>
          </w:p>
        </w:tc>
        <w:tc>
          <w:tcPr>
            <w:tcW w:w="1500" w:type="dxa"/>
            <w:vMerge w:val="continue"/>
            <w:tcBorders>
              <w:left w:val="single" w:color="auto" w:sz="4" w:space="0"/>
              <w:bottom w:val="single" w:color="auto" w:sz="4" w:space="0"/>
              <w:right w:val="single" w:color="auto" w:sz="4" w:space="0"/>
            </w:tcBorders>
            <w:tcMar>
              <w:top w:w="15" w:type="dxa"/>
              <w:left w:w="108" w:type="dxa"/>
              <w:bottom w:w="0" w:type="dxa"/>
              <w:right w:w="108" w:type="dxa"/>
            </w:tcMar>
            <w:vAlign w:val="center"/>
          </w:tcPr>
          <w:p>
            <w:pPr>
              <w:widowControl/>
              <w:jc w:val="center"/>
              <w:rPr>
                <w:rFonts w:ascii="宋体" w:hAnsi="宋体" w:eastAsia="宋体" w:cs="宋体"/>
                <w:kern w:val="0"/>
                <w:sz w:val="20"/>
                <w:szCs w:val="20"/>
                <w:lang w:eastAsia="zh-CN"/>
              </w:rPr>
            </w:pPr>
          </w:p>
        </w:tc>
        <w:tc>
          <w:tcPr>
            <w:tcW w:w="2132" w:type="dxa"/>
            <w:vMerge w:val="continue"/>
            <w:tcBorders>
              <w:left w:val="single" w:color="auto" w:sz="4" w:space="0"/>
              <w:bottom w:val="single" w:color="auto" w:sz="4" w:space="0"/>
              <w:right w:val="single" w:color="auto" w:sz="4" w:space="0"/>
            </w:tcBorders>
            <w:tcMar>
              <w:top w:w="15" w:type="dxa"/>
              <w:left w:w="108" w:type="dxa"/>
              <w:bottom w:w="0" w:type="dxa"/>
              <w:right w:w="108" w:type="dxa"/>
            </w:tcMar>
            <w:vAlign w:val="center"/>
          </w:tcPr>
          <w:p>
            <w:pPr>
              <w:widowControl/>
              <w:jc w:val="left"/>
              <w:rPr>
                <w:rFonts w:ascii="宋体" w:hAnsi="宋体" w:eastAsia="宋体" w:cs="宋体"/>
                <w:kern w:val="0"/>
                <w:sz w:val="20"/>
                <w:szCs w:val="20"/>
                <w:lang w:eastAsia="zh-CN"/>
              </w:rPr>
            </w:pPr>
          </w:p>
        </w:tc>
      </w:tr>
      <w:tr>
        <w:tblPrEx>
          <w:tblCellMar>
            <w:top w:w="0" w:type="dxa"/>
            <w:left w:w="0" w:type="dxa"/>
            <w:bottom w:w="0" w:type="dxa"/>
            <w:right w:w="0" w:type="dxa"/>
          </w:tblCellMar>
        </w:tblPrEx>
        <w:trPr>
          <w:trHeight w:val="90" w:hRule="atLeast"/>
        </w:trPr>
        <w:tc>
          <w:tcPr>
            <w:tcW w:w="656" w:type="dxa"/>
            <w:vMerge w:val="restart"/>
            <w:tcBorders>
              <w:top w:val="single" w:color="auto" w:sz="4" w:space="0"/>
              <w:left w:val="single" w:color="auto" w:sz="4" w:space="0"/>
              <w:right w:val="single" w:color="auto" w:sz="4" w:space="0"/>
            </w:tcBorders>
            <w:tcMar>
              <w:top w:w="15" w:type="dxa"/>
              <w:left w:w="108" w:type="dxa"/>
              <w:bottom w:w="0" w:type="dxa"/>
              <w:right w:w="108"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12</w:t>
            </w: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widowControl/>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传播与健康传播</w:t>
            </w:r>
          </w:p>
        </w:tc>
        <w:tc>
          <w:tcPr>
            <w:tcW w:w="1500" w:type="dxa"/>
            <w:vMerge w:val="restart"/>
            <w:tcBorders>
              <w:top w:val="single" w:color="auto" w:sz="4" w:space="0"/>
              <w:left w:val="single" w:color="auto" w:sz="4" w:space="0"/>
              <w:right w:val="single" w:color="auto" w:sz="4" w:space="0"/>
            </w:tcBorders>
            <w:tcMar>
              <w:top w:w="15"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讲授法</w:t>
            </w:r>
          </w:p>
          <w:p>
            <w:pPr>
              <w:widowControl/>
              <w:jc w:val="center"/>
              <w:rPr>
                <w:rFonts w:ascii="宋体" w:hAnsi="宋体" w:eastAsia="宋体" w:cs="宋体"/>
                <w:kern w:val="0"/>
                <w:sz w:val="20"/>
                <w:szCs w:val="20"/>
                <w:lang w:eastAsia="zh-CN"/>
              </w:rPr>
            </w:pPr>
            <w:r>
              <w:rPr>
                <w:rFonts w:hint="eastAsia" w:ascii="宋体" w:hAnsi="宋体" w:eastAsia="宋体" w:cs="宋体"/>
                <w:kern w:val="0"/>
                <w:sz w:val="20"/>
                <w:szCs w:val="20"/>
                <w:lang w:val="en-US" w:eastAsia="zh-CN"/>
              </w:rPr>
              <w:t>参与式教学法</w:t>
            </w:r>
          </w:p>
        </w:tc>
        <w:tc>
          <w:tcPr>
            <w:tcW w:w="2132" w:type="dxa"/>
            <w:vMerge w:val="restart"/>
            <w:tcBorders>
              <w:top w:val="single" w:color="auto" w:sz="4" w:space="0"/>
              <w:left w:val="single" w:color="auto" w:sz="4" w:space="0"/>
              <w:right w:val="single" w:color="auto" w:sz="4" w:space="0"/>
            </w:tcBorders>
            <w:tcMar>
              <w:top w:w="15" w:type="dxa"/>
              <w:left w:w="108" w:type="dxa"/>
              <w:bottom w:w="0" w:type="dxa"/>
              <w:right w:w="108" w:type="dxa"/>
            </w:tcMar>
            <w:vAlign w:val="center"/>
          </w:tcPr>
          <w:p>
            <w:pPr>
              <w:widowControl/>
              <w:jc w:val="left"/>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动手制作一份社区或学校（也可以是其他领域）的健康教育传播材料。</w:t>
            </w:r>
          </w:p>
        </w:tc>
      </w:tr>
      <w:tr>
        <w:tblPrEx>
          <w:tblCellMar>
            <w:top w:w="0" w:type="dxa"/>
            <w:left w:w="0" w:type="dxa"/>
            <w:bottom w:w="0" w:type="dxa"/>
            <w:right w:w="0" w:type="dxa"/>
          </w:tblCellMar>
        </w:tblPrEx>
        <w:trPr>
          <w:trHeight w:val="528" w:hRule="atLeast"/>
        </w:trPr>
        <w:tc>
          <w:tcPr>
            <w:tcW w:w="656" w:type="dxa"/>
            <w:vMerge w:val="continue"/>
            <w:tcBorders>
              <w:left w:val="single" w:color="auto" w:sz="4" w:space="0"/>
              <w:right w:val="single" w:color="auto" w:sz="4" w:space="0"/>
            </w:tcBorders>
            <w:tcMar>
              <w:top w:w="15" w:type="dxa"/>
              <w:left w:w="108" w:type="dxa"/>
              <w:bottom w:w="0" w:type="dxa"/>
              <w:right w:w="108" w:type="dxa"/>
            </w:tcMar>
            <w:vAlign w:val="center"/>
          </w:tcPr>
          <w:p>
            <w:pPr>
              <w:widowControl/>
              <w:jc w:val="center"/>
              <w:rPr>
                <w:rFonts w:ascii="宋体" w:hAnsi="宋体" w:eastAsia="宋体" w:cs="宋体"/>
                <w:color w:val="000000"/>
                <w:sz w:val="20"/>
                <w:szCs w:val="20"/>
                <w:lang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snapToGrid w:val="0"/>
              <w:spacing w:line="288" w:lineRule="auto"/>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人际传播的特点、常用形式及基本技巧</w:t>
            </w:r>
          </w:p>
        </w:tc>
        <w:tc>
          <w:tcPr>
            <w:tcW w:w="1500" w:type="dxa"/>
            <w:vMerge w:val="continue"/>
            <w:tcBorders>
              <w:left w:val="single" w:color="auto" w:sz="4" w:space="0"/>
              <w:right w:val="single" w:color="auto" w:sz="4" w:space="0"/>
            </w:tcBorders>
            <w:tcMar>
              <w:top w:w="15" w:type="dxa"/>
              <w:left w:w="108" w:type="dxa"/>
              <w:bottom w:w="0" w:type="dxa"/>
              <w:right w:w="108" w:type="dxa"/>
            </w:tcMar>
          </w:tcPr>
          <w:p>
            <w:pPr>
              <w:widowControl/>
              <w:jc w:val="center"/>
              <w:rPr>
                <w:rFonts w:ascii="宋体" w:hAnsi="宋体" w:eastAsia="宋体" w:cs="宋体"/>
                <w:kern w:val="0"/>
                <w:sz w:val="20"/>
                <w:szCs w:val="20"/>
                <w:lang w:eastAsia="zh-CN"/>
              </w:rPr>
            </w:pPr>
          </w:p>
        </w:tc>
        <w:tc>
          <w:tcPr>
            <w:tcW w:w="2132" w:type="dxa"/>
            <w:vMerge w:val="continue"/>
            <w:tcBorders>
              <w:left w:val="single" w:color="auto" w:sz="4" w:space="0"/>
              <w:right w:val="single" w:color="auto" w:sz="4" w:space="0"/>
            </w:tcBorders>
            <w:tcMar>
              <w:top w:w="15" w:type="dxa"/>
              <w:left w:w="108" w:type="dxa"/>
              <w:bottom w:w="0" w:type="dxa"/>
              <w:right w:w="108" w:type="dxa"/>
            </w:tcMar>
            <w:vAlign w:val="center"/>
          </w:tcPr>
          <w:p>
            <w:pPr>
              <w:widowControl/>
              <w:jc w:val="left"/>
              <w:rPr>
                <w:rFonts w:ascii="宋体" w:hAnsi="宋体" w:eastAsia="宋体" w:cs="宋体"/>
                <w:kern w:val="0"/>
                <w:sz w:val="20"/>
                <w:szCs w:val="20"/>
                <w:lang w:eastAsia="zh-CN"/>
              </w:rPr>
            </w:pPr>
          </w:p>
        </w:tc>
      </w:tr>
      <w:tr>
        <w:tblPrEx>
          <w:tblCellMar>
            <w:top w:w="0" w:type="dxa"/>
            <w:left w:w="0" w:type="dxa"/>
            <w:bottom w:w="0" w:type="dxa"/>
            <w:right w:w="0" w:type="dxa"/>
          </w:tblCellMar>
        </w:tblPrEx>
        <w:trPr>
          <w:trHeight w:val="498" w:hRule="atLeast"/>
        </w:trPr>
        <w:tc>
          <w:tcPr>
            <w:tcW w:w="656" w:type="dxa"/>
            <w:vMerge w:val="continue"/>
            <w:tcBorders>
              <w:left w:val="single" w:color="auto" w:sz="4" w:space="0"/>
              <w:right w:val="single" w:color="auto" w:sz="4" w:space="0"/>
            </w:tcBorders>
            <w:tcMar>
              <w:top w:w="15" w:type="dxa"/>
              <w:left w:w="108" w:type="dxa"/>
              <w:bottom w:w="0" w:type="dxa"/>
              <w:right w:w="108" w:type="dxa"/>
            </w:tcMar>
            <w:vAlign w:val="center"/>
          </w:tcPr>
          <w:p>
            <w:pPr>
              <w:widowControl/>
              <w:jc w:val="center"/>
              <w:rPr>
                <w:rFonts w:ascii="宋体" w:hAnsi="宋体" w:eastAsia="宋体" w:cs="宋体"/>
                <w:color w:val="000000"/>
                <w:sz w:val="20"/>
                <w:szCs w:val="20"/>
                <w:lang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snapToGrid w:val="0"/>
              <w:spacing w:line="288" w:lineRule="auto"/>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群体传播、组织传播与大众传播</w:t>
            </w:r>
          </w:p>
        </w:tc>
        <w:tc>
          <w:tcPr>
            <w:tcW w:w="1500" w:type="dxa"/>
            <w:vMerge w:val="continue"/>
            <w:tcBorders>
              <w:left w:val="single" w:color="auto" w:sz="4" w:space="0"/>
              <w:right w:val="single" w:color="auto" w:sz="4" w:space="0"/>
            </w:tcBorders>
            <w:tcMar>
              <w:top w:w="15" w:type="dxa"/>
              <w:left w:w="108" w:type="dxa"/>
              <w:bottom w:w="0" w:type="dxa"/>
              <w:right w:w="108" w:type="dxa"/>
            </w:tcMar>
          </w:tcPr>
          <w:p>
            <w:pPr>
              <w:widowControl/>
              <w:jc w:val="center"/>
              <w:rPr>
                <w:rFonts w:ascii="宋体" w:hAnsi="宋体" w:eastAsia="宋体" w:cs="宋体"/>
                <w:kern w:val="0"/>
                <w:sz w:val="20"/>
                <w:szCs w:val="20"/>
                <w:lang w:eastAsia="zh-CN"/>
              </w:rPr>
            </w:pPr>
          </w:p>
        </w:tc>
        <w:tc>
          <w:tcPr>
            <w:tcW w:w="2132" w:type="dxa"/>
            <w:vMerge w:val="continue"/>
            <w:tcBorders>
              <w:left w:val="single" w:color="auto" w:sz="4" w:space="0"/>
              <w:right w:val="single" w:color="auto" w:sz="4" w:space="0"/>
            </w:tcBorders>
            <w:tcMar>
              <w:top w:w="15" w:type="dxa"/>
              <w:left w:w="108" w:type="dxa"/>
              <w:bottom w:w="0" w:type="dxa"/>
              <w:right w:w="108" w:type="dxa"/>
            </w:tcMar>
            <w:vAlign w:val="center"/>
          </w:tcPr>
          <w:p>
            <w:pPr>
              <w:widowControl/>
              <w:jc w:val="left"/>
              <w:rPr>
                <w:rFonts w:ascii="宋体" w:hAnsi="宋体" w:eastAsia="宋体" w:cs="宋体"/>
                <w:kern w:val="0"/>
                <w:sz w:val="20"/>
                <w:szCs w:val="20"/>
                <w:lang w:eastAsia="zh-CN"/>
              </w:rPr>
            </w:pPr>
          </w:p>
        </w:tc>
      </w:tr>
      <w:tr>
        <w:tblPrEx>
          <w:tblCellMar>
            <w:top w:w="0" w:type="dxa"/>
            <w:left w:w="0" w:type="dxa"/>
            <w:bottom w:w="0" w:type="dxa"/>
            <w:right w:w="0" w:type="dxa"/>
          </w:tblCellMar>
        </w:tblPrEx>
        <w:trPr>
          <w:trHeight w:val="480" w:hRule="atLeast"/>
        </w:trPr>
        <w:tc>
          <w:tcPr>
            <w:tcW w:w="656" w:type="dxa"/>
            <w:vMerge w:val="continue"/>
            <w:tcBorders>
              <w:left w:val="single" w:color="auto" w:sz="4" w:space="0"/>
              <w:right w:val="single" w:color="auto" w:sz="4" w:space="0"/>
            </w:tcBorders>
            <w:tcMar>
              <w:top w:w="15" w:type="dxa"/>
              <w:left w:w="108" w:type="dxa"/>
              <w:bottom w:w="0" w:type="dxa"/>
              <w:right w:w="108" w:type="dxa"/>
            </w:tcMar>
            <w:vAlign w:val="center"/>
          </w:tcPr>
          <w:p>
            <w:pPr>
              <w:widowControl/>
              <w:jc w:val="center"/>
              <w:rPr>
                <w:rFonts w:ascii="宋体" w:hAnsi="宋体" w:eastAsia="宋体" w:cs="宋体"/>
                <w:color w:val="000000"/>
                <w:sz w:val="20"/>
                <w:szCs w:val="20"/>
                <w:lang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snapToGrid w:val="0"/>
              <w:spacing w:line="288" w:lineRule="auto"/>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健康传播材料的制作与使用</w:t>
            </w:r>
          </w:p>
        </w:tc>
        <w:tc>
          <w:tcPr>
            <w:tcW w:w="1500" w:type="dxa"/>
            <w:vMerge w:val="continue"/>
            <w:tcBorders>
              <w:left w:val="single" w:color="auto" w:sz="4" w:space="0"/>
              <w:right w:val="single" w:color="auto" w:sz="4" w:space="0"/>
            </w:tcBorders>
            <w:tcMar>
              <w:top w:w="15" w:type="dxa"/>
              <w:left w:w="108" w:type="dxa"/>
              <w:bottom w:w="0" w:type="dxa"/>
              <w:right w:w="108" w:type="dxa"/>
            </w:tcMar>
          </w:tcPr>
          <w:p>
            <w:pPr>
              <w:widowControl/>
              <w:jc w:val="center"/>
              <w:rPr>
                <w:rFonts w:ascii="宋体" w:hAnsi="宋体" w:eastAsia="宋体" w:cs="宋体"/>
                <w:kern w:val="0"/>
                <w:sz w:val="20"/>
                <w:szCs w:val="20"/>
                <w:lang w:eastAsia="zh-CN"/>
              </w:rPr>
            </w:pPr>
          </w:p>
        </w:tc>
        <w:tc>
          <w:tcPr>
            <w:tcW w:w="2132" w:type="dxa"/>
            <w:vMerge w:val="continue"/>
            <w:tcBorders>
              <w:left w:val="single" w:color="auto" w:sz="4" w:space="0"/>
              <w:right w:val="single" w:color="auto" w:sz="4" w:space="0"/>
            </w:tcBorders>
            <w:tcMar>
              <w:top w:w="15" w:type="dxa"/>
              <w:left w:w="108" w:type="dxa"/>
              <w:bottom w:w="0" w:type="dxa"/>
              <w:right w:w="108" w:type="dxa"/>
            </w:tcMar>
            <w:vAlign w:val="center"/>
          </w:tcPr>
          <w:p>
            <w:pPr>
              <w:widowControl/>
              <w:jc w:val="left"/>
              <w:rPr>
                <w:rFonts w:ascii="宋体" w:hAnsi="宋体" w:eastAsia="宋体" w:cs="宋体"/>
                <w:kern w:val="0"/>
                <w:sz w:val="20"/>
                <w:szCs w:val="20"/>
                <w:lang w:eastAsia="zh-CN"/>
              </w:rPr>
            </w:pPr>
          </w:p>
        </w:tc>
      </w:tr>
      <w:tr>
        <w:tblPrEx>
          <w:tblCellMar>
            <w:top w:w="0" w:type="dxa"/>
            <w:left w:w="0" w:type="dxa"/>
            <w:bottom w:w="0" w:type="dxa"/>
            <w:right w:w="0" w:type="dxa"/>
          </w:tblCellMar>
        </w:tblPrEx>
        <w:trPr>
          <w:trHeight w:val="413" w:hRule="atLeast"/>
        </w:trPr>
        <w:tc>
          <w:tcPr>
            <w:tcW w:w="656" w:type="dxa"/>
            <w:vMerge w:val="continue"/>
            <w:tcBorders>
              <w:left w:val="single" w:color="auto" w:sz="4" w:space="0"/>
              <w:bottom w:val="single" w:color="auto" w:sz="4" w:space="0"/>
              <w:right w:val="single" w:color="auto" w:sz="4" w:space="0"/>
            </w:tcBorders>
            <w:tcMar>
              <w:top w:w="15" w:type="dxa"/>
              <w:left w:w="108" w:type="dxa"/>
              <w:bottom w:w="0" w:type="dxa"/>
              <w:right w:w="108" w:type="dxa"/>
            </w:tcMar>
            <w:vAlign w:val="center"/>
          </w:tcPr>
          <w:p>
            <w:pPr>
              <w:widowControl/>
              <w:jc w:val="center"/>
              <w:rPr>
                <w:rFonts w:ascii="宋体" w:hAnsi="宋体" w:eastAsia="宋体" w:cs="宋体"/>
                <w:color w:val="000000"/>
                <w:sz w:val="20"/>
                <w:szCs w:val="20"/>
                <w:lang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snapToGrid w:val="0"/>
              <w:spacing w:line="288" w:lineRule="auto"/>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影响健康传播效果的因素与对策</w:t>
            </w:r>
          </w:p>
        </w:tc>
        <w:tc>
          <w:tcPr>
            <w:tcW w:w="1500" w:type="dxa"/>
            <w:vMerge w:val="continue"/>
            <w:tcBorders>
              <w:left w:val="single" w:color="auto" w:sz="4" w:space="0"/>
              <w:bottom w:val="single" w:color="auto" w:sz="4" w:space="0"/>
              <w:right w:val="single" w:color="auto" w:sz="4" w:space="0"/>
            </w:tcBorders>
            <w:tcMar>
              <w:top w:w="15" w:type="dxa"/>
              <w:left w:w="108" w:type="dxa"/>
              <w:bottom w:w="0" w:type="dxa"/>
              <w:right w:w="108" w:type="dxa"/>
            </w:tcMar>
          </w:tcPr>
          <w:p>
            <w:pPr>
              <w:widowControl/>
              <w:jc w:val="center"/>
              <w:rPr>
                <w:rFonts w:ascii="宋体" w:hAnsi="宋体" w:eastAsia="宋体" w:cs="宋体"/>
                <w:kern w:val="0"/>
                <w:sz w:val="20"/>
                <w:szCs w:val="20"/>
                <w:lang w:eastAsia="zh-CN"/>
              </w:rPr>
            </w:pPr>
          </w:p>
        </w:tc>
        <w:tc>
          <w:tcPr>
            <w:tcW w:w="2132" w:type="dxa"/>
            <w:vMerge w:val="continue"/>
            <w:tcBorders>
              <w:left w:val="single" w:color="auto" w:sz="4" w:space="0"/>
              <w:bottom w:val="single" w:color="auto" w:sz="4" w:space="0"/>
              <w:right w:val="single" w:color="auto" w:sz="4" w:space="0"/>
            </w:tcBorders>
            <w:tcMar>
              <w:top w:w="15" w:type="dxa"/>
              <w:left w:w="108" w:type="dxa"/>
              <w:bottom w:w="0" w:type="dxa"/>
              <w:right w:w="108" w:type="dxa"/>
            </w:tcMar>
            <w:vAlign w:val="center"/>
          </w:tcPr>
          <w:p>
            <w:pPr>
              <w:widowControl/>
              <w:jc w:val="left"/>
              <w:rPr>
                <w:rFonts w:ascii="宋体" w:hAnsi="宋体" w:eastAsia="宋体" w:cs="宋体"/>
                <w:kern w:val="0"/>
                <w:sz w:val="20"/>
                <w:szCs w:val="20"/>
                <w:lang w:eastAsia="zh-CN"/>
              </w:rPr>
            </w:pPr>
          </w:p>
        </w:tc>
      </w:tr>
      <w:tr>
        <w:tblPrEx>
          <w:tblCellMar>
            <w:top w:w="0" w:type="dxa"/>
            <w:left w:w="0" w:type="dxa"/>
            <w:bottom w:w="0" w:type="dxa"/>
            <w:right w:w="0" w:type="dxa"/>
          </w:tblCellMar>
        </w:tblPrEx>
        <w:trPr>
          <w:trHeight w:val="534" w:hRule="atLeast"/>
        </w:trPr>
        <w:tc>
          <w:tcPr>
            <w:tcW w:w="656" w:type="dxa"/>
            <w:vMerge w:val="restart"/>
            <w:tcBorders>
              <w:top w:val="single" w:color="auto" w:sz="4" w:space="0"/>
              <w:left w:val="single" w:color="auto" w:sz="4" w:space="0"/>
              <w:right w:val="single" w:color="auto" w:sz="4" w:space="0"/>
            </w:tcBorders>
            <w:tcMar>
              <w:top w:w="15" w:type="dxa"/>
              <w:left w:w="108" w:type="dxa"/>
              <w:bottom w:w="0" w:type="dxa"/>
              <w:right w:w="108" w:type="dxa"/>
            </w:tcMar>
            <w:vAlign w:val="center"/>
          </w:tcPr>
          <w:p>
            <w:pPr>
              <w:widowControl/>
              <w:jc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1</w:t>
            </w:r>
            <w:r>
              <w:rPr>
                <w:rFonts w:hint="eastAsia" w:ascii="宋体" w:hAnsi="宋体" w:eastAsia="宋体" w:cs="宋体"/>
                <w:color w:val="000000"/>
                <w:sz w:val="20"/>
                <w:szCs w:val="20"/>
                <w:lang w:val="en-US" w:eastAsia="zh-CN"/>
              </w:rPr>
              <w:t>3</w:t>
            </w: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snapToGrid w:val="0"/>
              <w:spacing w:line="288" w:lineRule="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健康教育教学活动的类型、特点及其影响因素</w:t>
            </w:r>
          </w:p>
        </w:tc>
        <w:tc>
          <w:tcPr>
            <w:tcW w:w="1500" w:type="dxa"/>
            <w:vMerge w:val="restart"/>
            <w:tcBorders>
              <w:top w:val="single" w:color="auto" w:sz="4" w:space="0"/>
              <w:left w:val="single" w:color="auto" w:sz="4" w:space="0"/>
              <w:right w:val="single" w:color="auto" w:sz="4" w:space="0"/>
            </w:tcBorders>
            <w:tcMar>
              <w:top w:w="15" w:type="dxa"/>
              <w:left w:w="108" w:type="dxa"/>
              <w:bottom w:w="0" w:type="dxa"/>
              <w:right w:w="108" w:type="dxa"/>
            </w:tcMar>
          </w:tcPr>
          <w:p>
            <w:pPr>
              <w:widowControl/>
              <w:jc w:val="center"/>
              <w:rPr>
                <w:rFonts w:hint="eastAsia" w:ascii="宋体" w:hAnsi="宋体" w:eastAsia="宋体" w:cs="宋体"/>
                <w:kern w:val="0"/>
                <w:sz w:val="20"/>
                <w:szCs w:val="20"/>
                <w:lang w:val="en-US" w:eastAsia="zh-CN"/>
              </w:rPr>
            </w:pPr>
          </w:p>
          <w:p>
            <w:pPr>
              <w:widowControl/>
              <w:jc w:val="center"/>
              <w:rPr>
                <w:rFonts w:hint="eastAsia" w:ascii="宋体" w:hAnsi="宋体" w:eastAsia="宋体" w:cs="宋体"/>
                <w:kern w:val="0"/>
                <w:sz w:val="20"/>
                <w:szCs w:val="20"/>
                <w:lang w:val="en-US" w:eastAsia="zh-CN"/>
              </w:rPr>
            </w:pPr>
          </w:p>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讲授法</w:t>
            </w:r>
          </w:p>
          <w:p>
            <w:pPr>
              <w:widowControl/>
              <w:jc w:val="center"/>
              <w:rPr>
                <w:rFonts w:ascii="宋体" w:hAnsi="宋体" w:eastAsia="宋体" w:cs="宋体"/>
                <w:kern w:val="0"/>
                <w:sz w:val="20"/>
                <w:szCs w:val="20"/>
                <w:lang w:eastAsia="zh-CN"/>
              </w:rPr>
            </w:pPr>
            <w:r>
              <w:rPr>
                <w:rFonts w:hint="eastAsia" w:ascii="宋体" w:hAnsi="宋体" w:eastAsia="宋体" w:cs="宋体"/>
                <w:kern w:val="0"/>
                <w:sz w:val="20"/>
                <w:szCs w:val="20"/>
                <w:lang w:val="en-US" w:eastAsia="zh-CN"/>
              </w:rPr>
              <w:t>参与式教学法</w:t>
            </w:r>
          </w:p>
        </w:tc>
        <w:tc>
          <w:tcPr>
            <w:tcW w:w="2132" w:type="dxa"/>
            <w:vMerge w:val="restart"/>
            <w:tcBorders>
              <w:top w:val="single" w:color="auto" w:sz="4" w:space="0"/>
              <w:left w:val="single" w:color="auto" w:sz="4" w:space="0"/>
              <w:right w:val="single" w:color="auto" w:sz="4" w:space="0"/>
            </w:tcBorders>
            <w:tcMar>
              <w:top w:w="15" w:type="dxa"/>
              <w:left w:w="108" w:type="dxa"/>
              <w:bottom w:w="0" w:type="dxa"/>
              <w:right w:w="108" w:type="dxa"/>
            </w:tcMar>
            <w:vAlign w:val="center"/>
          </w:tcPr>
          <w:p>
            <w:pPr>
              <w:widowControl/>
              <w:tabs>
                <w:tab w:val="left" w:pos="830"/>
                <w:tab w:val="center" w:pos="1440"/>
              </w:tabs>
              <w:jc w:val="left"/>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1.设计一份健康教育活动的方案。</w:t>
            </w:r>
          </w:p>
          <w:p>
            <w:pPr>
              <w:widowControl/>
              <w:tabs>
                <w:tab w:val="left" w:pos="830"/>
                <w:tab w:val="center" w:pos="1440"/>
              </w:tabs>
              <w:jc w:val="left"/>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2.分组法展示健康教育教学方法。</w:t>
            </w:r>
          </w:p>
        </w:tc>
      </w:tr>
      <w:tr>
        <w:tblPrEx>
          <w:tblCellMar>
            <w:top w:w="0" w:type="dxa"/>
            <w:left w:w="0" w:type="dxa"/>
            <w:bottom w:w="0" w:type="dxa"/>
            <w:right w:w="0" w:type="dxa"/>
          </w:tblCellMar>
        </w:tblPrEx>
        <w:trPr>
          <w:trHeight w:val="481" w:hRule="atLeast"/>
        </w:trPr>
        <w:tc>
          <w:tcPr>
            <w:tcW w:w="656" w:type="dxa"/>
            <w:vMerge w:val="continue"/>
            <w:tcBorders>
              <w:left w:val="single" w:color="auto" w:sz="4" w:space="0"/>
              <w:right w:val="single" w:color="auto" w:sz="4" w:space="0"/>
            </w:tcBorders>
            <w:tcMar>
              <w:top w:w="15" w:type="dxa"/>
              <w:left w:w="108" w:type="dxa"/>
              <w:bottom w:w="0" w:type="dxa"/>
              <w:right w:w="108" w:type="dxa"/>
            </w:tcMar>
            <w:vAlign w:val="center"/>
          </w:tcPr>
          <w:p>
            <w:pPr>
              <w:widowControl/>
              <w:jc w:val="center"/>
              <w:rPr>
                <w:rFonts w:hint="eastAsia" w:ascii="宋体" w:hAnsi="宋体" w:eastAsia="宋体" w:cs="宋体"/>
                <w:color w:val="000000"/>
                <w:sz w:val="20"/>
                <w:szCs w:val="20"/>
                <w:lang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snapToGrid w:val="0"/>
              <w:spacing w:line="288" w:lineRule="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健康教育教学活动的设计、选择和实施原则</w:t>
            </w:r>
          </w:p>
        </w:tc>
        <w:tc>
          <w:tcPr>
            <w:tcW w:w="1500" w:type="dxa"/>
            <w:vMerge w:val="continue"/>
            <w:tcBorders>
              <w:left w:val="single" w:color="auto" w:sz="4" w:space="0"/>
              <w:right w:val="single" w:color="auto" w:sz="4" w:space="0"/>
            </w:tcBorders>
            <w:tcMar>
              <w:top w:w="15" w:type="dxa"/>
              <w:left w:w="108" w:type="dxa"/>
              <w:bottom w:w="0" w:type="dxa"/>
              <w:right w:w="108" w:type="dxa"/>
            </w:tcMar>
          </w:tcPr>
          <w:p>
            <w:pPr>
              <w:widowControl/>
              <w:jc w:val="center"/>
              <w:rPr>
                <w:rFonts w:ascii="宋体" w:hAnsi="宋体" w:eastAsia="宋体" w:cs="宋体"/>
                <w:kern w:val="0"/>
                <w:sz w:val="20"/>
                <w:szCs w:val="20"/>
                <w:lang w:eastAsia="zh-CN"/>
              </w:rPr>
            </w:pPr>
          </w:p>
        </w:tc>
        <w:tc>
          <w:tcPr>
            <w:tcW w:w="2132" w:type="dxa"/>
            <w:vMerge w:val="continue"/>
            <w:tcBorders>
              <w:left w:val="single" w:color="auto" w:sz="4" w:space="0"/>
              <w:right w:val="single" w:color="auto" w:sz="4" w:space="0"/>
            </w:tcBorders>
            <w:tcMar>
              <w:top w:w="15" w:type="dxa"/>
              <w:left w:w="108" w:type="dxa"/>
              <w:bottom w:w="0" w:type="dxa"/>
              <w:right w:w="108" w:type="dxa"/>
            </w:tcMar>
            <w:vAlign w:val="center"/>
          </w:tcPr>
          <w:p>
            <w:pPr>
              <w:widowControl/>
              <w:tabs>
                <w:tab w:val="left" w:pos="830"/>
                <w:tab w:val="center" w:pos="1440"/>
              </w:tabs>
              <w:jc w:val="left"/>
              <w:rPr>
                <w:rFonts w:ascii="宋体" w:hAnsi="宋体" w:eastAsia="宋体" w:cs="宋体"/>
                <w:kern w:val="0"/>
                <w:sz w:val="20"/>
                <w:szCs w:val="20"/>
                <w:lang w:eastAsia="zh-CN"/>
              </w:rPr>
            </w:pPr>
          </w:p>
        </w:tc>
      </w:tr>
      <w:tr>
        <w:tblPrEx>
          <w:tblCellMar>
            <w:top w:w="0" w:type="dxa"/>
            <w:left w:w="0" w:type="dxa"/>
            <w:bottom w:w="0" w:type="dxa"/>
            <w:right w:w="0" w:type="dxa"/>
          </w:tblCellMar>
        </w:tblPrEx>
        <w:trPr>
          <w:trHeight w:val="452" w:hRule="atLeast"/>
        </w:trPr>
        <w:tc>
          <w:tcPr>
            <w:tcW w:w="656" w:type="dxa"/>
            <w:vMerge w:val="continue"/>
            <w:tcBorders>
              <w:left w:val="single" w:color="auto" w:sz="4" w:space="0"/>
              <w:right w:val="single" w:color="auto" w:sz="4" w:space="0"/>
            </w:tcBorders>
            <w:tcMar>
              <w:top w:w="15" w:type="dxa"/>
              <w:left w:w="108" w:type="dxa"/>
              <w:bottom w:w="0" w:type="dxa"/>
              <w:right w:w="108" w:type="dxa"/>
            </w:tcMar>
            <w:vAlign w:val="center"/>
          </w:tcPr>
          <w:p>
            <w:pPr>
              <w:widowControl/>
              <w:jc w:val="center"/>
              <w:rPr>
                <w:rFonts w:hint="eastAsia" w:ascii="宋体" w:hAnsi="宋体" w:eastAsia="宋体" w:cs="宋体"/>
                <w:color w:val="000000"/>
                <w:sz w:val="20"/>
                <w:szCs w:val="20"/>
                <w:lang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snapToGrid w:val="0"/>
              <w:spacing w:line="288" w:lineRule="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健康教育教学方法</w:t>
            </w:r>
          </w:p>
        </w:tc>
        <w:tc>
          <w:tcPr>
            <w:tcW w:w="1500" w:type="dxa"/>
            <w:vMerge w:val="continue"/>
            <w:tcBorders>
              <w:left w:val="single" w:color="auto" w:sz="4" w:space="0"/>
              <w:right w:val="single" w:color="auto" w:sz="4" w:space="0"/>
            </w:tcBorders>
            <w:tcMar>
              <w:top w:w="15" w:type="dxa"/>
              <w:left w:w="108" w:type="dxa"/>
              <w:bottom w:w="0" w:type="dxa"/>
              <w:right w:w="108" w:type="dxa"/>
            </w:tcMar>
          </w:tcPr>
          <w:p>
            <w:pPr>
              <w:widowControl/>
              <w:jc w:val="center"/>
              <w:rPr>
                <w:rFonts w:ascii="宋体" w:hAnsi="宋体" w:eastAsia="宋体" w:cs="宋体"/>
                <w:kern w:val="0"/>
                <w:sz w:val="20"/>
                <w:szCs w:val="20"/>
                <w:lang w:eastAsia="zh-CN"/>
              </w:rPr>
            </w:pPr>
          </w:p>
        </w:tc>
        <w:tc>
          <w:tcPr>
            <w:tcW w:w="2132" w:type="dxa"/>
            <w:vMerge w:val="continue"/>
            <w:tcBorders>
              <w:left w:val="single" w:color="auto" w:sz="4" w:space="0"/>
              <w:right w:val="single" w:color="auto" w:sz="4" w:space="0"/>
            </w:tcBorders>
            <w:tcMar>
              <w:top w:w="15" w:type="dxa"/>
              <w:left w:w="108" w:type="dxa"/>
              <w:bottom w:w="0" w:type="dxa"/>
              <w:right w:w="108" w:type="dxa"/>
            </w:tcMar>
            <w:vAlign w:val="center"/>
          </w:tcPr>
          <w:p>
            <w:pPr>
              <w:widowControl/>
              <w:tabs>
                <w:tab w:val="left" w:pos="830"/>
                <w:tab w:val="center" w:pos="1440"/>
              </w:tabs>
              <w:jc w:val="left"/>
              <w:rPr>
                <w:rFonts w:ascii="宋体" w:hAnsi="宋体" w:eastAsia="宋体" w:cs="宋体"/>
                <w:kern w:val="0"/>
                <w:sz w:val="20"/>
                <w:szCs w:val="20"/>
                <w:lang w:eastAsia="zh-CN"/>
              </w:rPr>
            </w:pPr>
          </w:p>
        </w:tc>
      </w:tr>
      <w:tr>
        <w:tblPrEx>
          <w:tblCellMar>
            <w:top w:w="0" w:type="dxa"/>
            <w:left w:w="0" w:type="dxa"/>
            <w:bottom w:w="0" w:type="dxa"/>
            <w:right w:w="0" w:type="dxa"/>
          </w:tblCellMar>
        </w:tblPrEx>
        <w:trPr>
          <w:trHeight w:val="434" w:hRule="atLeast"/>
        </w:trPr>
        <w:tc>
          <w:tcPr>
            <w:tcW w:w="656" w:type="dxa"/>
            <w:vMerge w:val="continue"/>
            <w:tcBorders>
              <w:left w:val="single" w:color="auto" w:sz="4" w:space="0"/>
              <w:bottom w:val="single" w:color="auto" w:sz="4" w:space="0"/>
              <w:right w:val="single" w:color="auto" w:sz="4" w:space="0"/>
            </w:tcBorders>
            <w:tcMar>
              <w:top w:w="15" w:type="dxa"/>
              <w:left w:w="108" w:type="dxa"/>
              <w:bottom w:w="0" w:type="dxa"/>
              <w:right w:w="108" w:type="dxa"/>
            </w:tcMar>
            <w:vAlign w:val="center"/>
          </w:tcPr>
          <w:p>
            <w:pPr>
              <w:widowControl/>
              <w:jc w:val="center"/>
              <w:rPr>
                <w:rFonts w:hint="eastAsia" w:ascii="宋体" w:hAnsi="宋体" w:eastAsia="宋体" w:cs="宋体"/>
                <w:color w:val="000000"/>
                <w:sz w:val="20"/>
                <w:szCs w:val="20"/>
                <w:lang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snapToGrid w:val="0"/>
              <w:spacing w:line="288" w:lineRule="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参与式教学法和同伴教育</w:t>
            </w:r>
          </w:p>
        </w:tc>
        <w:tc>
          <w:tcPr>
            <w:tcW w:w="1500" w:type="dxa"/>
            <w:vMerge w:val="continue"/>
            <w:tcBorders>
              <w:left w:val="single" w:color="auto" w:sz="4" w:space="0"/>
              <w:bottom w:val="single" w:color="auto" w:sz="4" w:space="0"/>
              <w:right w:val="single" w:color="auto" w:sz="4" w:space="0"/>
            </w:tcBorders>
            <w:tcMar>
              <w:top w:w="15" w:type="dxa"/>
              <w:left w:w="108" w:type="dxa"/>
              <w:bottom w:w="0" w:type="dxa"/>
              <w:right w:w="108" w:type="dxa"/>
            </w:tcMar>
          </w:tcPr>
          <w:p>
            <w:pPr>
              <w:widowControl/>
              <w:jc w:val="center"/>
              <w:rPr>
                <w:rFonts w:ascii="宋体" w:hAnsi="宋体" w:eastAsia="宋体" w:cs="宋体"/>
                <w:kern w:val="0"/>
                <w:sz w:val="20"/>
                <w:szCs w:val="20"/>
                <w:lang w:eastAsia="zh-CN"/>
              </w:rPr>
            </w:pPr>
          </w:p>
        </w:tc>
        <w:tc>
          <w:tcPr>
            <w:tcW w:w="2132" w:type="dxa"/>
            <w:vMerge w:val="continue"/>
            <w:tcBorders>
              <w:left w:val="single" w:color="auto" w:sz="4" w:space="0"/>
              <w:bottom w:val="single" w:color="auto" w:sz="4" w:space="0"/>
              <w:right w:val="single" w:color="auto" w:sz="4" w:space="0"/>
            </w:tcBorders>
            <w:tcMar>
              <w:top w:w="15" w:type="dxa"/>
              <w:left w:w="108" w:type="dxa"/>
              <w:bottom w:w="0" w:type="dxa"/>
              <w:right w:w="108" w:type="dxa"/>
            </w:tcMar>
            <w:vAlign w:val="center"/>
          </w:tcPr>
          <w:p>
            <w:pPr>
              <w:widowControl/>
              <w:tabs>
                <w:tab w:val="left" w:pos="830"/>
                <w:tab w:val="center" w:pos="1440"/>
              </w:tabs>
              <w:jc w:val="left"/>
              <w:rPr>
                <w:rFonts w:ascii="宋体" w:hAnsi="宋体" w:eastAsia="宋体" w:cs="宋体"/>
                <w:kern w:val="0"/>
                <w:sz w:val="20"/>
                <w:szCs w:val="20"/>
                <w:lang w:eastAsia="zh-CN"/>
              </w:rPr>
            </w:pPr>
          </w:p>
        </w:tc>
      </w:tr>
      <w:tr>
        <w:tblPrEx>
          <w:tblCellMar>
            <w:top w:w="0" w:type="dxa"/>
            <w:left w:w="0" w:type="dxa"/>
            <w:bottom w:w="0" w:type="dxa"/>
            <w:right w:w="0" w:type="dxa"/>
          </w:tblCellMar>
        </w:tblPrEx>
        <w:trPr>
          <w:trHeight w:val="516" w:hRule="atLeast"/>
        </w:trPr>
        <w:tc>
          <w:tcPr>
            <w:tcW w:w="656" w:type="dxa"/>
            <w:vMerge w:val="restart"/>
            <w:tcBorders>
              <w:top w:val="single" w:color="auto" w:sz="4" w:space="0"/>
              <w:left w:val="single" w:color="auto" w:sz="4" w:space="0"/>
              <w:right w:val="single" w:color="auto" w:sz="4" w:space="0"/>
            </w:tcBorders>
            <w:tcMar>
              <w:top w:w="15" w:type="dxa"/>
              <w:left w:w="108" w:type="dxa"/>
              <w:bottom w:w="0" w:type="dxa"/>
              <w:right w:w="108" w:type="dxa"/>
            </w:tcMar>
            <w:vAlign w:val="center"/>
          </w:tcPr>
          <w:p>
            <w:pPr>
              <w:widowControl/>
              <w:jc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1</w:t>
            </w:r>
            <w:r>
              <w:rPr>
                <w:rFonts w:hint="eastAsia" w:ascii="宋体" w:hAnsi="宋体" w:eastAsia="宋体" w:cs="宋体"/>
                <w:color w:val="000000"/>
                <w:sz w:val="20"/>
                <w:szCs w:val="20"/>
                <w:lang w:val="en-US" w:eastAsia="zh-CN"/>
              </w:rPr>
              <w:t>4</w:t>
            </w: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snapToGrid w:val="0"/>
              <w:spacing w:line="288" w:lineRule="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“互联网+”时代的健康教育方法</w:t>
            </w:r>
          </w:p>
        </w:tc>
        <w:tc>
          <w:tcPr>
            <w:tcW w:w="1500" w:type="dxa"/>
            <w:vMerge w:val="restart"/>
            <w:tcBorders>
              <w:top w:val="single" w:color="auto" w:sz="4" w:space="0"/>
              <w:left w:val="single" w:color="auto" w:sz="4" w:space="0"/>
              <w:right w:val="single" w:color="auto" w:sz="4" w:space="0"/>
            </w:tcBorders>
            <w:tcMar>
              <w:top w:w="15"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讲授法</w:t>
            </w:r>
          </w:p>
          <w:p>
            <w:pPr>
              <w:widowControl/>
              <w:jc w:val="center"/>
              <w:rPr>
                <w:rFonts w:ascii="宋体" w:hAnsi="宋体" w:eastAsia="宋体" w:cs="宋体"/>
                <w:kern w:val="0"/>
                <w:sz w:val="20"/>
                <w:szCs w:val="20"/>
                <w:lang w:eastAsia="zh-CN"/>
              </w:rPr>
            </w:pPr>
            <w:r>
              <w:rPr>
                <w:rFonts w:hint="eastAsia" w:ascii="宋体" w:hAnsi="宋体" w:eastAsia="宋体" w:cs="宋体"/>
                <w:kern w:val="0"/>
                <w:sz w:val="20"/>
                <w:szCs w:val="20"/>
                <w:lang w:val="en-US" w:eastAsia="zh-CN"/>
              </w:rPr>
              <w:t>参与式教学法</w:t>
            </w:r>
          </w:p>
        </w:tc>
        <w:tc>
          <w:tcPr>
            <w:tcW w:w="2132" w:type="dxa"/>
            <w:vMerge w:val="restart"/>
            <w:tcBorders>
              <w:top w:val="single" w:color="auto" w:sz="4" w:space="0"/>
              <w:left w:val="single" w:color="auto" w:sz="4" w:space="0"/>
              <w:right w:val="single" w:color="auto" w:sz="4" w:space="0"/>
            </w:tcBorders>
            <w:tcMar>
              <w:top w:w="15" w:type="dxa"/>
              <w:left w:w="108" w:type="dxa"/>
              <w:bottom w:w="0" w:type="dxa"/>
              <w:right w:w="108" w:type="dxa"/>
            </w:tcMar>
            <w:vAlign w:val="center"/>
          </w:tcPr>
          <w:p>
            <w:pPr>
              <w:widowControl/>
              <w:jc w:val="left"/>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互联网+时代的健康教育方法。</w:t>
            </w:r>
          </w:p>
        </w:tc>
      </w:tr>
      <w:tr>
        <w:tblPrEx>
          <w:tblCellMar>
            <w:top w:w="0" w:type="dxa"/>
            <w:left w:w="0" w:type="dxa"/>
            <w:bottom w:w="0" w:type="dxa"/>
            <w:right w:w="0" w:type="dxa"/>
          </w:tblCellMar>
        </w:tblPrEx>
        <w:trPr>
          <w:trHeight w:val="507" w:hRule="atLeast"/>
        </w:trPr>
        <w:tc>
          <w:tcPr>
            <w:tcW w:w="656" w:type="dxa"/>
            <w:vMerge w:val="continue"/>
            <w:tcBorders>
              <w:left w:val="single" w:color="auto" w:sz="4" w:space="0"/>
              <w:right w:val="single" w:color="auto" w:sz="4" w:space="0"/>
            </w:tcBorders>
            <w:tcMar>
              <w:top w:w="15" w:type="dxa"/>
              <w:left w:w="108" w:type="dxa"/>
              <w:bottom w:w="0" w:type="dxa"/>
              <w:right w:w="108" w:type="dxa"/>
            </w:tcMar>
            <w:vAlign w:val="center"/>
          </w:tcPr>
          <w:p>
            <w:pPr>
              <w:widowControl/>
              <w:jc w:val="center"/>
              <w:rPr>
                <w:rFonts w:ascii="宋体" w:hAnsi="宋体" w:eastAsia="宋体" w:cs="宋体"/>
                <w:color w:val="000000"/>
                <w:sz w:val="20"/>
                <w:szCs w:val="20"/>
                <w:lang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snapToGrid w:val="0"/>
              <w:spacing w:line="288" w:lineRule="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互联网+教育的优势和具体运用</w:t>
            </w:r>
          </w:p>
        </w:tc>
        <w:tc>
          <w:tcPr>
            <w:tcW w:w="1500" w:type="dxa"/>
            <w:vMerge w:val="continue"/>
            <w:tcBorders>
              <w:left w:val="single" w:color="auto" w:sz="4" w:space="0"/>
              <w:right w:val="single" w:color="auto" w:sz="4" w:space="0"/>
            </w:tcBorders>
            <w:tcMar>
              <w:top w:w="15" w:type="dxa"/>
              <w:left w:w="108" w:type="dxa"/>
              <w:bottom w:w="0" w:type="dxa"/>
              <w:right w:w="108" w:type="dxa"/>
            </w:tcMar>
            <w:vAlign w:val="center"/>
          </w:tcPr>
          <w:p>
            <w:pPr>
              <w:widowControl/>
              <w:jc w:val="center"/>
              <w:rPr>
                <w:rFonts w:ascii="宋体" w:hAnsi="宋体" w:eastAsia="宋体" w:cs="宋体"/>
                <w:kern w:val="0"/>
                <w:sz w:val="20"/>
                <w:szCs w:val="20"/>
                <w:lang w:eastAsia="zh-CN"/>
              </w:rPr>
            </w:pPr>
          </w:p>
        </w:tc>
        <w:tc>
          <w:tcPr>
            <w:tcW w:w="2132" w:type="dxa"/>
            <w:vMerge w:val="continue"/>
            <w:tcBorders>
              <w:left w:val="single" w:color="auto" w:sz="4" w:space="0"/>
              <w:right w:val="single" w:color="auto" w:sz="4" w:space="0"/>
            </w:tcBorders>
            <w:tcMar>
              <w:top w:w="15" w:type="dxa"/>
              <w:left w:w="108" w:type="dxa"/>
              <w:bottom w:w="0" w:type="dxa"/>
              <w:right w:w="108" w:type="dxa"/>
            </w:tcMar>
            <w:vAlign w:val="center"/>
          </w:tcPr>
          <w:p>
            <w:pPr>
              <w:widowControl/>
              <w:jc w:val="left"/>
              <w:rPr>
                <w:rFonts w:ascii="宋体" w:hAnsi="宋体" w:eastAsia="宋体" w:cs="宋体"/>
                <w:kern w:val="0"/>
                <w:sz w:val="20"/>
                <w:szCs w:val="20"/>
                <w:lang w:eastAsia="zh-CN"/>
              </w:rPr>
            </w:pPr>
          </w:p>
        </w:tc>
      </w:tr>
      <w:tr>
        <w:tblPrEx>
          <w:tblCellMar>
            <w:top w:w="0" w:type="dxa"/>
            <w:left w:w="0" w:type="dxa"/>
            <w:bottom w:w="0" w:type="dxa"/>
            <w:right w:w="0" w:type="dxa"/>
          </w:tblCellMar>
        </w:tblPrEx>
        <w:trPr>
          <w:trHeight w:val="489" w:hRule="atLeast"/>
        </w:trPr>
        <w:tc>
          <w:tcPr>
            <w:tcW w:w="656" w:type="dxa"/>
            <w:vMerge w:val="continue"/>
            <w:tcBorders>
              <w:left w:val="single" w:color="auto" w:sz="4" w:space="0"/>
              <w:bottom w:val="single" w:color="auto" w:sz="4" w:space="0"/>
              <w:right w:val="single" w:color="auto" w:sz="4" w:space="0"/>
            </w:tcBorders>
            <w:tcMar>
              <w:top w:w="15" w:type="dxa"/>
              <w:left w:w="108" w:type="dxa"/>
              <w:bottom w:w="0" w:type="dxa"/>
              <w:right w:w="108" w:type="dxa"/>
            </w:tcMar>
            <w:vAlign w:val="center"/>
          </w:tcPr>
          <w:p>
            <w:pPr>
              <w:widowControl/>
              <w:jc w:val="center"/>
              <w:rPr>
                <w:rFonts w:ascii="宋体" w:hAnsi="宋体" w:eastAsia="宋体" w:cs="宋体"/>
                <w:color w:val="000000"/>
                <w:sz w:val="20"/>
                <w:szCs w:val="20"/>
                <w:lang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snapToGrid w:val="0"/>
              <w:spacing w:line="288" w:lineRule="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健康教育教学活动的评价</w:t>
            </w:r>
          </w:p>
        </w:tc>
        <w:tc>
          <w:tcPr>
            <w:tcW w:w="1500" w:type="dxa"/>
            <w:vMerge w:val="continue"/>
            <w:tcBorders>
              <w:left w:val="single" w:color="auto" w:sz="4" w:space="0"/>
              <w:bottom w:val="single" w:color="auto" w:sz="4" w:space="0"/>
              <w:right w:val="single" w:color="auto" w:sz="4" w:space="0"/>
            </w:tcBorders>
            <w:tcMar>
              <w:top w:w="15" w:type="dxa"/>
              <w:left w:w="108" w:type="dxa"/>
              <w:bottom w:w="0" w:type="dxa"/>
              <w:right w:w="108" w:type="dxa"/>
            </w:tcMar>
            <w:vAlign w:val="center"/>
          </w:tcPr>
          <w:p>
            <w:pPr>
              <w:widowControl/>
              <w:jc w:val="center"/>
              <w:rPr>
                <w:rFonts w:ascii="宋体" w:hAnsi="宋体" w:eastAsia="宋体" w:cs="宋体"/>
                <w:kern w:val="0"/>
                <w:sz w:val="20"/>
                <w:szCs w:val="20"/>
                <w:lang w:eastAsia="zh-CN"/>
              </w:rPr>
            </w:pPr>
          </w:p>
        </w:tc>
        <w:tc>
          <w:tcPr>
            <w:tcW w:w="2132" w:type="dxa"/>
            <w:vMerge w:val="continue"/>
            <w:tcBorders>
              <w:left w:val="single" w:color="auto" w:sz="4" w:space="0"/>
              <w:bottom w:val="single" w:color="auto" w:sz="4" w:space="0"/>
              <w:right w:val="single" w:color="auto" w:sz="4" w:space="0"/>
            </w:tcBorders>
            <w:tcMar>
              <w:top w:w="15" w:type="dxa"/>
              <w:left w:w="108" w:type="dxa"/>
              <w:bottom w:w="0" w:type="dxa"/>
              <w:right w:w="108" w:type="dxa"/>
            </w:tcMar>
            <w:vAlign w:val="center"/>
          </w:tcPr>
          <w:p>
            <w:pPr>
              <w:widowControl/>
              <w:jc w:val="left"/>
              <w:rPr>
                <w:rFonts w:ascii="宋体" w:hAnsi="宋体" w:eastAsia="宋体" w:cs="宋体"/>
                <w:kern w:val="0"/>
                <w:sz w:val="20"/>
                <w:szCs w:val="20"/>
                <w:lang w:eastAsia="zh-CN"/>
              </w:rPr>
            </w:pPr>
          </w:p>
        </w:tc>
      </w:tr>
      <w:tr>
        <w:tblPrEx>
          <w:tblCellMar>
            <w:top w:w="0" w:type="dxa"/>
            <w:left w:w="0" w:type="dxa"/>
            <w:bottom w:w="0" w:type="dxa"/>
            <w:right w:w="0" w:type="dxa"/>
          </w:tblCellMar>
        </w:tblPrEx>
        <w:trPr>
          <w:trHeight w:val="498" w:hRule="atLeast"/>
        </w:trPr>
        <w:tc>
          <w:tcPr>
            <w:tcW w:w="656" w:type="dxa"/>
            <w:vMerge w:val="restart"/>
            <w:tcBorders>
              <w:top w:val="single" w:color="auto" w:sz="4" w:space="0"/>
              <w:left w:val="single" w:color="auto" w:sz="4" w:space="0"/>
              <w:right w:val="single" w:color="auto" w:sz="4" w:space="0"/>
            </w:tcBorders>
            <w:tcMar>
              <w:top w:w="15" w:type="dxa"/>
              <w:left w:w="108" w:type="dxa"/>
              <w:bottom w:w="0" w:type="dxa"/>
              <w:right w:w="108" w:type="dxa"/>
            </w:tcMar>
            <w:vAlign w:val="center"/>
          </w:tcPr>
          <w:p>
            <w:pPr>
              <w:widowControl/>
              <w:jc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1</w:t>
            </w:r>
            <w:r>
              <w:rPr>
                <w:rFonts w:hint="eastAsia" w:ascii="宋体" w:hAnsi="宋体" w:eastAsia="宋体" w:cs="宋体"/>
                <w:color w:val="000000"/>
                <w:sz w:val="20"/>
                <w:szCs w:val="20"/>
                <w:lang w:val="en-US" w:eastAsia="zh-CN"/>
              </w:rPr>
              <w:t>5</w:t>
            </w: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snapToGrid w:val="0"/>
              <w:spacing w:line="288" w:lineRule="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健康场所的概念框架与建设原则</w:t>
            </w:r>
          </w:p>
        </w:tc>
        <w:tc>
          <w:tcPr>
            <w:tcW w:w="1500" w:type="dxa"/>
            <w:vMerge w:val="restart"/>
            <w:tcBorders>
              <w:top w:val="single" w:color="auto" w:sz="4" w:space="0"/>
              <w:left w:val="single" w:color="auto" w:sz="4" w:space="0"/>
              <w:right w:val="single" w:color="auto" w:sz="4" w:space="0"/>
            </w:tcBorders>
            <w:tcMar>
              <w:top w:w="15"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讲授法</w:t>
            </w:r>
          </w:p>
          <w:p>
            <w:pPr>
              <w:widowControl/>
              <w:jc w:val="center"/>
              <w:rPr>
                <w:rFonts w:ascii="宋体" w:hAnsi="宋体" w:eastAsia="宋体" w:cs="宋体"/>
                <w:kern w:val="0"/>
                <w:sz w:val="20"/>
                <w:szCs w:val="20"/>
                <w:lang w:eastAsia="zh-CN"/>
              </w:rPr>
            </w:pPr>
            <w:r>
              <w:rPr>
                <w:rFonts w:hint="eastAsia" w:ascii="宋体" w:hAnsi="宋体" w:eastAsia="宋体" w:cs="宋体"/>
                <w:kern w:val="0"/>
                <w:sz w:val="20"/>
                <w:szCs w:val="20"/>
                <w:lang w:val="en-US" w:eastAsia="zh-CN"/>
              </w:rPr>
              <w:t>参与式教学法</w:t>
            </w:r>
          </w:p>
        </w:tc>
        <w:tc>
          <w:tcPr>
            <w:tcW w:w="2132" w:type="dxa"/>
            <w:vMerge w:val="restart"/>
            <w:tcBorders>
              <w:top w:val="single" w:color="auto" w:sz="4" w:space="0"/>
              <w:left w:val="single" w:color="auto" w:sz="4" w:space="0"/>
              <w:right w:val="single" w:color="auto" w:sz="4" w:space="0"/>
            </w:tcBorders>
            <w:tcMar>
              <w:top w:w="15" w:type="dxa"/>
              <w:left w:w="108" w:type="dxa"/>
              <w:bottom w:w="0" w:type="dxa"/>
              <w:right w:w="108" w:type="dxa"/>
            </w:tcMar>
            <w:vAlign w:val="center"/>
          </w:tcPr>
          <w:p>
            <w:pPr>
              <w:widowControl/>
              <w:jc w:val="left"/>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如何开展学校健康教育和健康促进活动？</w:t>
            </w:r>
          </w:p>
        </w:tc>
      </w:tr>
      <w:tr>
        <w:tblPrEx>
          <w:tblCellMar>
            <w:top w:w="0" w:type="dxa"/>
            <w:left w:w="0" w:type="dxa"/>
            <w:bottom w:w="0" w:type="dxa"/>
            <w:right w:w="0" w:type="dxa"/>
          </w:tblCellMar>
        </w:tblPrEx>
        <w:trPr>
          <w:trHeight w:val="469" w:hRule="atLeast"/>
        </w:trPr>
        <w:tc>
          <w:tcPr>
            <w:tcW w:w="656" w:type="dxa"/>
            <w:vMerge w:val="continue"/>
            <w:tcBorders>
              <w:left w:val="single" w:color="auto" w:sz="4" w:space="0"/>
              <w:right w:val="single" w:color="auto" w:sz="4" w:space="0"/>
            </w:tcBorders>
            <w:tcMar>
              <w:top w:w="15" w:type="dxa"/>
              <w:left w:w="108" w:type="dxa"/>
              <w:bottom w:w="0" w:type="dxa"/>
              <w:right w:w="108" w:type="dxa"/>
            </w:tcMar>
            <w:vAlign w:val="center"/>
          </w:tcPr>
          <w:p>
            <w:pPr>
              <w:widowControl/>
              <w:jc w:val="center"/>
              <w:rPr>
                <w:rFonts w:ascii="宋体" w:hAnsi="宋体" w:eastAsia="宋体" w:cs="宋体"/>
                <w:color w:val="000000"/>
                <w:sz w:val="20"/>
                <w:szCs w:val="20"/>
                <w:lang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snapToGrid w:val="0"/>
              <w:spacing w:line="288" w:lineRule="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学校健康促进的概念、意义和特征</w:t>
            </w:r>
          </w:p>
        </w:tc>
        <w:tc>
          <w:tcPr>
            <w:tcW w:w="1500" w:type="dxa"/>
            <w:vMerge w:val="continue"/>
            <w:tcBorders>
              <w:left w:val="single" w:color="auto" w:sz="4" w:space="0"/>
              <w:right w:val="single" w:color="auto" w:sz="4" w:space="0"/>
            </w:tcBorders>
            <w:tcMar>
              <w:top w:w="15" w:type="dxa"/>
              <w:left w:w="108" w:type="dxa"/>
              <w:bottom w:w="0" w:type="dxa"/>
              <w:right w:w="108" w:type="dxa"/>
            </w:tcMar>
            <w:vAlign w:val="center"/>
          </w:tcPr>
          <w:p>
            <w:pPr>
              <w:widowControl/>
              <w:jc w:val="center"/>
              <w:rPr>
                <w:rFonts w:ascii="宋体" w:hAnsi="宋体" w:eastAsia="宋体" w:cs="宋体"/>
                <w:kern w:val="0"/>
                <w:sz w:val="20"/>
                <w:szCs w:val="20"/>
                <w:lang w:eastAsia="zh-CN"/>
              </w:rPr>
            </w:pPr>
          </w:p>
        </w:tc>
        <w:tc>
          <w:tcPr>
            <w:tcW w:w="2132" w:type="dxa"/>
            <w:vMerge w:val="continue"/>
            <w:tcBorders>
              <w:left w:val="single" w:color="auto" w:sz="4" w:space="0"/>
              <w:right w:val="single" w:color="auto" w:sz="4" w:space="0"/>
            </w:tcBorders>
            <w:tcMar>
              <w:top w:w="15" w:type="dxa"/>
              <w:left w:w="108" w:type="dxa"/>
              <w:bottom w:w="0" w:type="dxa"/>
              <w:right w:w="108" w:type="dxa"/>
            </w:tcMar>
            <w:vAlign w:val="center"/>
          </w:tcPr>
          <w:p>
            <w:pPr>
              <w:widowControl/>
              <w:jc w:val="left"/>
              <w:rPr>
                <w:rFonts w:ascii="宋体" w:hAnsi="宋体" w:eastAsia="宋体" w:cs="宋体"/>
                <w:kern w:val="0"/>
                <w:sz w:val="20"/>
                <w:szCs w:val="20"/>
                <w:lang w:eastAsia="zh-CN"/>
              </w:rPr>
            </w:pPr>
          </w:p>
        </w:tc>
      </w:tr>
      <w:tr>
        <w:tblPrEx>
          <w:tblCellMar>
            <w:top w:w="0" w:type="dxa"/>
            <w:left w:w="0" w:type="dxa"/>
            <w:bottom w:w="0" w:type="dxa"/>
            <w:right w:w="0" w:type="dxa"/>
          </w:tblCellMar>
        </w:tblPrEx>
        <w:trPr>
          <w:trHeight w:val="480" w:hRule="atLeast"/>
        </w:trPr>
        <w:tc>
          <w:tcPr>
            <w:tcW w:w="656" w:type="dxa"/>
            <w:vMerge w:val="continue"/>
            <w:tcBorders>
              <w:left w:val="single" w:color="auto" w:sz="4" w:space="0"/>
              <w:bottom w:val="single" w:color="auto" w:sz="4" w:space="0"/>
              <w:right w:val="single" w:color="auto" w:sz="4" w:space="0"/>
            </w:tcBorders>
            <w:tcMar>
              <w:top w:w="15" w:type="dxa"/>
              <w:left w:w="108" w:type="dxa"/>
              <w:bottom w:w="0" w:type="dxa"/>
              <w:right w:w="108" w:type="dxa"/>
            </w:tcMar>
            <w:vAlign w:val="center"/>
          </w:tcPr>
          <w:p>
            <w:pPr>
              <w:widowControl/>
              <w:jc w:val="center"/>
              <w:rPr>
                <w:rFonts w:ascii="宋体" w:hAnsi="宋体" w:eastAsia="宋体" w:cs="宋体"/>
                <w:color w:val="000000"/>
                <w:sz w:val="20"/>
                <w:szCs w:val="20"/>
                <w:lang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snapToGrid w:val="0"/>
              <w:spacing w:line="288" w:lineRule="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学校健康促进的任务、原则和内容</w:t>
            </w:r>
          </w:p>
        </w:tc>
        <w:tc>
          <w:tcPr>
            <w:tcW w:w="1500" w:type="dxa"/>
            <w:vMerge w:val="continue"/>
            <w:tcBorders>
              <w:left w:val="single" w:color="auto" w:sz="4" w:space="0"/>
              <w:bottom w:val="single" w:color="auto" w:sz="4" w:space="0"/>
              <w:right w:val="single" w:color="auto" w:sz="4" w:space="0"/>
            </w:tcBorders>
            <w:tcMar>
              <w:top w:w="15" w:type="dxa"/>
              <w:left w:w="108" w:type="dxa"/>
              <w:bottom w:w="0" w:type="dxa"/>
              <w:right w:w="108" w:type="dxa"/>
            </w:tcMar>
            <w:vAlign w:val="center"/>
          </w:tcPr>
          <w:p>
            <w:pPr>
              <w:widowControl/>
              <w:jc w:val="center"/>
              <w:rPr>
                <w:rFonts w:ascii="宋体" w:hAnsi="宋体" w:eastAsia="宋体" w:cs="宋体"/>
                <w:kern w:val="0"/>
                <w:sz w:val="20"/>
                <w:szCs w:val="20"/>
                <w:lang w:eastAsia="zh-CN"/>
              </w:rPr>
            </w:pPr>
          </w:p>
        </w:tc>
        <w:tc>
          <w:tcPr>
            <w:tcW w:w="2132" w:type="dxa"/>
            <w:vMerge w:val="continue"/>
            <w:tcBorders>
              <w:left w:val="single" w:color="auto" w:sz="4" w:space="0"/>
              <w:bottom w:val="single" w:color="auto" w:sz="4" w:space="0"/>
              <w:right w:val="single" w:color="auto" w:sz="4" w:space="0"/>
            </w:tcBorders>
            <w:tcMar>
              <w:top w:w="15" w:type="dxa"/>
              <w:left w:w="108" w:type="dxa"/>
              <w:bottom w:w="0" w:type="dxa"/>
              <w:right w:w="108" w:type="dxa"/>
            </w:tcMar>
            <w:vAlign w:val="center"/>
          </w:tcPr>
          <w:p>
            <w:pPr>
              <w:widowControl/>
              <w:jc w:val="left"/>
              <w:rPr>
                <w:rFonts w:ascii="宋体" w:hAnsi="宋体" w:eastAsia="宋体" w:cs="宋体"/>
                <w:kern w:val="0"/>
                <w:sz w:val="20"/>
                <w:szCs w:val="20"/>
                <w:lang w:eastAsia="zh-CN"/>
              </w:rPr>
            </w:pPr>
          </w:p>
        </w:tc>
      </w:tr>
      <w:tr>
        <w:tblPrEx>
          <w:tblCellMar>
            <w:top w:w="0" w:type="dxa"/>
            <w:left w:w="0" w:type="dxa"/>
            <w:bottom w:w="0" w:type="dxa"/>
            <w:right w:w="0" w:type="dxa"/>
          </w:tblCellMar>
        </w:tblPrEx>
        <w:trPr>
          <w:trHeight w:val="471" w:hRule="atLeast"/>
        </w:trPr>
        <w:tc>
          <w:tcPr>
            <w:tcW w:w="656" w:type="dxa"/>
            <w:vMerge w:val="restart"/>
            <w:tcBorders>
              <w:top w:val="single" w:color="auto" w:sz="4" w:space="0"/>
              <w:left w:val="single" w:color="auto" w:sz="4" w:space="0"/>
              <w:right w:val="single" w:color="auto" w:sz="4" w:space="0"/>
            </w:tcBorders>
            <w:tcMar>
              <w:top w:w="15" w:type="dxa"/>
              <w:left w:w="108" w:type="dxa"/>
              <w:bottom w:w="0" w:type="dxa"/>
              <w:right w:w="108" w:type="dxa"/>
            </w:tcMar>
            <w:vAlign w:val="center"/>
          </w:tcPr>
          <w:p>
            <w:pPr>
              <w:widowControl/>
              <w:jc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1</w:t>
            </w:r>
            <w:r>
              <w:rPr>
                <w:rFonts w:hint="eastAsia" w:ascii="宋体" w:hAnsi="宋体" w:eastAsia="宋体" w:cs="宋体"/>
                <w:color w:val="000000"/>
                <w:sz w:val="20"/>
                <w:szCs w:val="20"/>
                <w:lang w:val="en-US" w:eastAsia="zh-CN"/>
              </w:rPr>
              <w:t>6</w:t>
            </w: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widowControl/>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健康工作场所的概念、内容和建设策略</w:t>
            </w:r>
          </w:p>
        </w:tc>
        <w:tc>
          <w:tcPr>
            <w:tcW w:w="1500" w:type="dxa"/>
            <w:vMerge w:val="restart"/>
            <w:tcBorders>
              <w:top w:val="single" w:color="auto" w:sz="4" w:space="0"/>
              <w:left w:val="single" w:color="auto" w:sz="4" w:space="0"/>
              <w:right w:val="single" w:color="auto" w:sz="4" w:space="0"/>
            </w:tcBorders>
            <w:tcMar>
              <w:top w:w="15"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讲授法</w:t>
            </w:r>
          </w:p>
          <w:p>
            <w:pPr>
              <w:widowControl/>
              <w:jc w:val="center"/>
              <w:rPr>
                <w:rFonts w:ascii="宋体" w:hAnsi="宋体" w:eastAsia="宋体" w:cs="宋体"/>
                <w:kern w:val="0"/>
                <w:sz w:val="20"/>
                <w:szCs w:val="20"/>
                <w:lang w:eastAsia="zh-CN"/>
              </w:rPr>
            </w:pPr>
            <w:r>
              <w:rPr>
                <w:rFonts w:hint="eastAsia" w:ascii="宋体" w:hAnsi="宋体" w:eastAsia="宋体" w:cs="宋体"/>
                <w:kern w:val="0"/>
                <w:sz w:val="20"/>
                <w:szCs w:val="20"/>
                <w:lang w:val="en-US" w:eastAsia="zh-CN"/>
              </w:rPr>
              <w:t>参与式教学法</w:t>
            </w:r>
          </w:p>
        </w:tc>
        <w:tc>
          <w:tcPr>
            <w:tcW w:w="2132" w:type="dxa"/>
            <w:vMerge w:val="restart"/>
            <w:tcBorders>
              <w:top w:val="single" w:color="auto" w:sz="4" w:space="0"/>
              <w:left w:val="single" w:color="auto" w:sz="4" w:space="0"/>
              <w:right w:val="single" w:color="auto" w:sz="4" w:space="0"/>
            </w:tcBorders>
            <w:tcMar>
              <w:top w:w="15" w:type="dxa"/>
              <w:left w:w="108" w:type="dxa"/>
              <w:bottom w:w="0" w:type="dxa"/>
              <w:right w:w="108" w:type="dxa"/>
            </w:tcMar>
            <w:vAlign w:val="center"/>
          </w:tcPr>
          <w:p>
            <w:pPr>
              <w:widowControl/>
              <w:jc w:val="left"/>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如何开展社区和医院的健康教育和健康促进活动？</w:t>
            </w:r>
          </w:p>
        </w:tc>
      </w:tr>
      <w:tr>
        <w:tblPrEx>
          <w:tblCellMar>
            <w:top w:w="0" w:type="dxa"/>
            <w:left w:w="0" w:type="dxa"/>
            <w:bottom w:w="0" w:type="dxa"/>
            <w:right w:w="0" w:type="dxa"/>
          </w:tblCellMar>
        </w:tblPrEx>
        <w:trPr>
          <w:trHeight w:val="431" w:hRule="atLeast"/>
        </w:trPr>
        <w:tc>
          <w:tcPr>
            <w:tcW w:w="656" w:type="dxa"/>
            <w:vMerge w:val="continue"/>
            <w:tcBorders>
              <w:left w:val="single" w:color="auto" w:sz="4" w:space="0"/>
              <w:right w:val="single" w:color="auto" w:sz="4" w:space="0"/>
            </w:tcBorders>
            <w:tcMar>
              <w:top w:w="15" w:type="dxa"/>
              <w:left w:w="108" w:type="dxa"/>
              <w:bottom w:w="0" w:type="dxa"/>
              <w:right w:w="108" w:type="dxa"/>
            </w:tcMar>
            <w:vAlign w:val="center"/>
          </w:tcPr>
          <w:p>
            <w:pPr>
              <w:widowControl/>
              <w:jc w:val="center"/>
              <w:rPr>
                <w:rFonts w:ascii="宋体" w:hAnsi="宋体" w:eastAsia="宋体" w:cs="宋体"/>
                <w:color w:val="000000"/>
                <w:sz w:val="20"/>
                <w:szCs w:val="20"/>
                <w:lang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widowControl/>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健康社区的概念、内容和建设策略</w:t>
            </w:r>
          </w:p>
        </w:tc>
        <w:tc>
          <w:tcPr>
            <w:tcW w:w="1500" w:type="dxa"/>
            <w:vMerge w:val="continue"/>
            <w:tcBorders>
              <w:left w:val="single" w:color="auto" w:sz="4" w:space="0"/>
              <w:right w:val="single" w:color="auto" w:sz="4" w:space="0"/>
            </w:tcBorders>
            <w:tcMar>
              <w:top w:w="15" w:type="dxa"/>
              <w:left w:w="108" w:type="dxa"/>
              <w:bottom w:w="0" w:type="dxa"/>
              <w:right w:w="108" w:type="dxa"/>
            </w:tcMar>
            <w:vAlign w:val="center"/>
          </w:tcPr>
          <w:p>
            <w:pPr>
              <w:widowControl/>
              <w:jc w:val="center"/>
              <w:rPr>
                <w:rFonts w:ascii="宋体" w:hAnsi="宋体" w:eastAsia="宋体" w:cs="宋体"/>
                <w:kern w:val="0"/>
                <w:sz w:val="20"/>
                <w:szCs w:val="20"/>
                <w:lang w:eastAsia="zh-CN"/>
              </w:rPr>
            </w:pPr>
          </w:p>
        </w:tc>
        <w:tc>
          <w:tcPr>
            <w:tcW w:w="2132" w:type="dxa"/>
            <w:vMerge w:val="continue"/>
            <w:tcBorders>
              <w:left w:val="single" w:color="auto" w:sz="4" w:space="0"/>
              <w:right w:val="single" w:color="auto" w:sz="4" w:space="0"/>
            </w:tcBorders>
            <w:tcMar>
              <w:top w:w="15" w:type="dxa"/>
              <w:left w:w="108" w:type="dxa"/>
              <w:bottom w:w="0" w:type="dxa"/>
              <w:right w:w="108" w:type="dxa"/>
            </w:tcMar>
            <w:vAlign w:val="center"/>
          </w:tcPr>
          <w:p>
            <w:pPr>
              <w:widowControl/>
              <w:jc w:val="left"/>
              <w:rPr>
                <w:rFonts w:ascii="宋体" w:hAnsi="宋体" w:eastAsia="宋体" w:cs="宋体"/>
                <w:kern w:val="0"/>
                <w:sz w:val="20"/>
                <w:szCs w:val="20"/>
                <w:lang w:eastAsia="zh-CN"/>
              </w:rPr>
            </w:pPr>
          </w:p>
        </w:tc>
      </w:tr>
      <w:tr>
        <w:tblPrEx>
          <w:tblCellMar>
            <w:top w:w="0" w:type="dxa"/>
            <w:left w:w="0" w:type="dxa"/>
            <w:bottom w:w="0" w:type="dxa"/>
            <w:right w:w="0" w:type="dxa"/>
          </w:tblCellMar>
        </w:tblPrEx>
        <w:trPr>
          <w:trHeight w:val="449" w:hRule="atLeast"/>
        </w:trPr>
        <w:tc>
          <w:tcPr>
            <w:tcW w:w="656" w:type="dxa"/>
            <w:vMerge w:val="continue"/>
            <w:tcBorders>
              <w:left w:val="single" w:color="auto" w:sz="4" w:space="0"/>
              <w:bottom w:val="single" w:color="auto" w:sz="4" w:space="0"/>
              <w:right w:val="single" w:color="auto" w:sz="4" w:space="0"/>
            </w:tcBorders>
            <w:tcMar>
              <w:top w:w="15" w:type="dxa"/>
              <w:left w:w="108" w:type="dxa"/>
              <w:bottom w:w="0" w:type="dxa"/>
              <w:right w:w="108" w:type="dxa"/>
            </w:tcMar>
            <w:vAlign w:val="center"/>
          </w:tcPr>
          <w:p>
            <w:pPr>
              <w:widowControl/>
              <w:jc w:val="center"/>
              <w:rPr>
                <w:rFonts w:ascii="宋体" w:hAnsi="宋体" w:eastAsia="宋体" w:cs="宋体"/>
                <w:color w:val="000000"/>
                <w:sz w:val="20"/>
                <w:szCs w:val="20"/>
                <w:lang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widowControl/>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健康促进医院的概念、形式和内容以及实施</w:t>
            </w:r>
          </w:p>
        </w:tc>
        <w:tc>
          <w:tcPr>
            <w:tcW w:w="1500" w:type="dxa"/>
            <w:vMerge w:val="continue"/>
            <w:tcBorders>
              <w:left w:val="single" w:color="auto" w:sz="4" w:space="0"/>
              <w:bottom w:val="single" w:color="auto" w:sz="4" w:space="0"/>
              <w:right w:val="single" w:color="auto" w:sz="4" w:space="0"/>
            </w:tcBorders>
            <w:tcMar>
              <w:top w:w="15" w:type="dxa"/>
              <w:left w:w="108" w:type="dxa"/>
              <w:bottom w:w="0" w:type="dxa"/>
              <w:right w:w="108" w:type="dxa"/>
            </w:tcMar>
            <w:vAlign w:val="center"/>
          </w:tcPr>
          <w:p>
            <w:pPr>
              <w:widowControl/>
              <w:jc w:val="center"/>
              <w:rPr>
                <w:rFonts w:ascii="宋体" w:hAnsi="宋体" w:eastAsia="宋体" w:cs="宋体"/>
                <w:kern w:val="0"/>
                <w:sz w:val="20"/>
                <w:szCs w:val="20"/>
                <w:lang w:eastAsia="zh-CN"/>
              </w:rPr>
            </w:pPr>
          </w:p>
        </w:tc>
        <w:tc>
          <w:tcPr>
            <w:tcW w:w="2132" w:type="dxa"/>
            <w:vMerge w:val="continue"/>
            <w:tcBorders>
              <w:left w:val="single" w:color="auto" w:sz="4" w:space="0"/>
              <w:bottom w:val="single" w:color="auto" w:sz="4" w:space="0"/>
              <w:right w:val="single" w:color="auto" w:sz="4" w:space="0"/>
            </w:tcBorders>
            <w:tcMar>
              <w:top w:w="15" w:type="dxa"/>
              <w:left w:w="108" w:type="dxa"/>
              <w:bottom w:w="0" w:type="dxa"/>
              <w:right w:w="108" w:type="dxa"/>
            </w:tcMar>
            <w:vAlign w:val="center"/>
          </w:tcPr>
          <w:p>
            <w:pPr>
              <w:widowControl/>
              <w:jc w:val="left"/>
              <w:rPr>
                <w:rFonts w:ascii="宋体" w:hAnsi="宋体" w:eastAsia="宋体" w:cs="宋体"/>
                <w:kern w:val="0"/>
                <w:sz w:val="20"/>
                <w:szCs w:val="20"/>
                <w:lang w:eastAsia="zh-CN"/>
              </w:rPr>
            </w:pPr>
          </w:p>
        </w:tc>
      </w:tr>
      <w:tr>
        <w:tblPrEx>
          <w:tblCellMar>
            <w:top w:w="0" w:type="dxa"/>
            <w:left w:w="0" w:type="dxa"/>
            <w:bottom w:w="0" w:type="dxa"/>
            <w:right w:w="0" w:type="dxa"/>
          </w:tblCellMar>
        </w:tblPrEx>
        <w:trPr>
          <w:trHeight w:val="440" w:hRule="atLeast"/>
        </w:trPr>
        <w:tc>
          <w:tcPr>
            <w:tcW w:w="65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widowControl/>
              <w:jc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1</w:t>
            </w:r>
            <w:r>
              <w:rPr>
                <w:rFonts w:hint="eastAsia" w:ascii="宋体" w:hAnsi="宋体" w:eastAsia="宋体" w:cs="宋体"/>
                <w:color w:val="000000"/>
                <w:sz w:val="20"/>
                <w:szCs w:val="20"/>
                <w:lang w:val="en-US" w:eastAsia="zh-CN"/>
              </w:rPr>
              <w:t>7</w:t>
            </w: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widowControl/>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考试复习答疑周</w:t>
            </w:r>
          </w:p>
        </w:tc>
        <w:tc>
          <w:tcPr>
            <w:tcW w:w="1500"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讲授法</w:t>
            </w:r>
          </w:p>
        </w:tc>
        <w:tc>
          <w:tcPr>
            <w:tcW w:w="2132"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widowControl/>
              <w:jc w:val="left"/>
              <w:rPr>
                <w:rFonts w:ascii="宋体" w:hAnsi="宋体" w:eastAsia="宋体" w:cs="宋体"/>
                <w:kern w:val="0"/>
                <w:sz w:val="20"/>
                <w:szCs w:val="20"/>
                <w:lang w:eastAsia="zh-CN"/>
              </w:rPr>
            </w:pPr>
          </w:p>
        </w:tc>
      </w:tr>
    </w:tbl>
    <w:p>
      <w:pPr>
        <w:snapToGrid w:val="0"/>
        <w:spacing w:before="360" w:beforeLines="100" w:after="180" w:afterLines="50"/>
        <w:jc w:val="both"/>
        <w:rPr>
          <w:rFonts w:ascii="仿宋" w:hAnsi="仿宋" w:eastAsia="仿宋"/>
          <w:b/>
          <w:color w:val="000000"/>
          <w:sz w:val="28"/>
          <w:szCs w:val="28"/>
          <w:lang w:eastAsia="zh-CN"/>
        </w:rPr>
      </w:pPr>
      <w:r>
        <w:rPr>
          <w:rFonts w:hint="eastAsia" w:ascii="仿宋" w:hAnsi="仿宋" w:eastAsia="仿宋"/>
          <w:b/>
          <w:color w:val="000000"/>
          <w:sz w:val="28"/>
          <w:szCs w:val="28"/>
          <w:lang w:eastAsia="zh-CN"/>
        </w:rPr>
        <w:t>三、评价方式以及</w:t>
      </w:r>
      <w:r>
        <w:rPr>
          <w:rFonts w:ascii="仿宋" w:hAnsi="仿宋" w:eastAsia="仿宋"/>
          <w:b/>
          <w:color w:val="000000"/>
          <w:sz w:val="28"/>
          <w:szCs w:val="28"/>
          <w:lang w:eastAsia="zh-CN"/>
        </w:rPr>
        <w:t>在总评</w:t>
      </w:r>
      <w:r>
        <w:rPr>
          <w:rFonts w:hint="eastAsia" w:ascii="仿宋" w:hAnsi="仿宋" w:eastAsia="仿宋"/>
          <w:b/>
          <w:color w:val="000000"/>
          <w:sz w:val="28"/>
          <w:szCs w:val="28"/>
          <w:lang w:eastAsia="zh-CN"/>
        </w:rPr>
        <w:t>成绩</w:t>
      </w:r>
      <w:r>
        <w:rPr>
          <w:rFonts w:ascii="仿宋" w:hAnsi="仿宋" w:eastAsia="仿宋"/>
          <w:b/>
          <w:color w:val="000000"/>
          <w:sz w:val="28"/>
          <w:szCs w:val="28"/>
          <w:lang w:eastAsia="zh-CN"/>
        </w:rPr>
        <w:t>中的比</w:t>
      </w:r>
      <w:r>
        <w:rPr>
          <w:rFonts w:hint="eastAsia" w:ascii="仿宋" w:hAnsi="仿宋" w:eastAsia="仿宋"/>
          <w:b/>
          <w:color w:val="000000"/>
          <w:sz w:val="28"/>
          <w:szCs w:val="28"/>
          <w:lang w:eastAsia="zh-CN"/>
        </w:rPr>
        <w:t>例</w:t>
      </w:r>
    </w:p>
    <w:tbl>
      <w:tblPr>
        <w:tblStyle w:val="4"/>
        <w:tblpPr w:leftFromText="180" w:rightFromText="180" w:vertAnchor="text" w:horzAnchor="margin" w:tblpY="24"/>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859"/>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80" w:beforeLines="50" w:after="180"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859" w:type="dxa"/>
            <w:shd w:val="clear" w:color="auto" w:fill="auto"/>
          </w:tcPr>
          <w:p>
            <w:pPr>
              <w:snapToGrid w:val="0"/>
              <w:spacing w:before="180" w:beforeLines="50" w:after="180" w:afterLines="50"/>
              <w:jc w:val="center"/>
              <w:rPr>
                <w:rFonts w:ascii="宋体" w:hAnsi="宋体"/>
                <w:bCs/>
                <w:color w:val="000000"/>
                <w:szCs w:val="20"/>
              </w:rPr>
            </w:pPr>
            <w:r>
              <w:rPr>
                <w:rFonts w:hint="eastAsia" w:ascii="宋体" w:hAnsi="宋体"/>
                <w:bCs/>
                <w:color w:val="000000"/>
                <w:szCs w:val="20"/>
              </w:rPr>
              <w:t>评价方式</w:t>
            </w:r>
          </w:p>
        </w:tc>
        <w:tc>
          <w:tcPr>
            <w:tcW w:w="1371" w:type="dxa"/>
            <w:shd w:val="clear" w:color="auto" w:fill="auto"/>
          </w:tcPr>
          <w:p>
            <w:pPr>
              <w:snapToGrid w:val="0"/>
              <w:spacing w:before="180" w:beforeLines="50" w:after="180"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widowControl/>
              <w:spacing w:line="360" w:lineRule="auto"/>
              <w:jc w:val="center"/>
              <w:rPr>
                <w:rFonts w:asciiTheme="minorEastAsia" w:hAnsiTheme="minorEastAsia" w:eastAsiaTheme="minorEastAsia"/>
                <w:bCs/>
                <w:color w:val="000000"/>
                <w:sz w:val="21"/>
                <w:szCs w:val="21"/>
              </w:rPr>
            </w:pPr>
            <w:r>
              <w:rPr>
                <w:rFonts w:hint="eastAsia" w:ascii="仿宋" w:hAnsi="仿宋" w:eastAsia="仿宋" w:cs="仿宋"/>
                <w:kern w:val="0"/>
              </w:rPr>
              <w:t>1</w:t>
            </w:r>
          </w:p>
        </w:tc>
        <w:tc>
          <w:tcPr>
            <w:tcW w:w="5859" w:type="dxa"/>
            <w:shd w:val="clear" w:color="auto" w:fill="auto"/>
          </w:tcPr>
          <w:p>
            <w:pPr>
              <w:widowControl/>
              <w:spacing w:line="360" w:lineRule="auto"/>
              <w:jc w:val="center"/>
              <w:rPr>
                <w:rFonts w:asciiTheme="minorEastAsia" w:hAnsiTheme="minorEastAsia" w:eastAsiaTheme="minorEastAsia"/>
                <w:bCs/>
                <w:color w:val="000000"/>
                <w:sz w:val="21"/>
                <w:szCs w:val="21"/>
              </w:rPr>
            </w:pPr>
            <w:r>
              <w:rPr>
                <w:rFonts w:hint="eastAsia" w:ascii="仿宋" w:hAnsi="仿宋" w:eastAsia="仿宋" w:cs="仿宋"/>
                <w:kern w:val="0"/>
              </w:rPr>
              <w:t>期末闭卷考试</w:t>
            </w:r>
          </w:p>
        </w:tc>
        <w:tc>
          <w:tcPr>
            <w:tcW w:w="1371" w:type="dxa"/>
            <w:shd w:val="clear" w:color="auto" w:fill="auto"/>
          </w:tcPr>
          <w:p>
            <w:pPr>
              <w:widowControl/>
              <w:spacing w:line="360" w:lineRule="auto"/>
              <w:jc w:val="center"/>
              <w:rPr>
                <w:rFonts w:asciiTheme="minorEastAsia" w:hAnsiTheme="minorEastAsia" w:eastAsiaTheme="minorEastAsia"/>
                <w:bCs/>
                <w:color w:val="000000"/>
                <w:sz w:val="21"/>
                <w:szCs w:val="21"/>
              </w:rPr>
            </w:pPr>
            <w:r>
              <w:rPr>
                <w:rFonts w:hint="eastAsia" w:ascii="仿宋" w:hAnsi="仿宋" w:eastAsia="仿宋" w:cs="仿宋"/>
                <w:kern w:val="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809" w:type="dxa"/>
            <w:shd w:val="clear" w:color="auto" w:fill="auto"/>
          </w:tcPr>
          <w:p>
            <w:pPr>
              <w:widowControl/>
              <w:spacing w:line="360" w:lineRule="auto"/>
              <w:jc w:val="center"/>
              <w:rPr>
                <w:rFonts w:asciiTheme="minorEastAsia" w:hAnsiTheme="minorEastAsia" w:eastAsiaTheme="minorEastAsia"/>
                <w:bCs/>
                <w:color w:val="000000"/>
                <w:sz w:val="21"/>
                <w:szCs w:val="21"/>
              </w:rPr>
            </w:pPr>
            <w:r>
              <w:rPr>
                <w:rFonts w:hint="eastAsia" w:ascii="仿宋" w:hAnsi="仿宋" w:eastAsia="仿宋" w:cs="仿宋"/>
                <w:kern w:val="0"/>
              </w:rPr>
              <w:t>X1</w:t>
            </w:r>
          </w:p>
        </w:tc>
        <w:tc>
          <w:tcPr>
            <w:tcW w:w="5859" w:type="dxa"/>
            <w:shd w:val="clear" w:color="auto" w:fill="auto"/>
          </w:tcPr>
          <w:p>
            <w:pPr>
              <w:widowControl/>
              <w:spacing w:line="360" w:lineRule="auto"/>
              <w:jc w:val="center"/>
              <w:rPr>
                <w:rFonts w:hint="default" w:asciiTheme="minorEastAsia" w:hAnsiTheme="minorEastAsia" w:eastAsiaTheme="minorEastAsia"/>
                <w:bCs/>
                <w:color w:val="000000"/>
                <w:sz w:val="21"/>
                <w:szCs w:val="21"/>
                <w:lang w:val="en-US" w:eastAsia="zh-CN"/>
              </w:rPr>
            </w:pPr>
            <w:r>
              <w:rPr>
                <w:rFonts w:hint="eastAsia" w:ascii="仿宋" w:hAnsi="仿宋" w:eastAsia="仿宋" w:cs="仿宋"/>
                <w:kern w:val="0"/>
                <w:lang w:val="en-US" w:eastAsia="zh-CN"/>
              </w:rPr>
              <w:t>中期考核（演讲）</w:t>
            </w:r>
          </w:p>
        </w:tc>
        <w:tc>
          <w:tcPr>
            <w:tcW w:w="1371" w:type="dxa"/>
            <w:shd w:val="clear" w:color="auto" w:fill="auto"/>
          </w:tcPr>
          <w:p>
            <w:pPr>
              <w:widowControl/>
              <w:spacing w:line="360" w:lineRule="auto"/>
              <w:jc w:val="center"/>
              <w:rPr>
                <w:rFonts w:asciiTheme="minorEastAsia" w:hAnsiTheme="minorEastAsia" w:eastAsiaTheme="minorEastAsia"/>
                <w:bCs/>
                <w:color w:val="000000"/>
                <w:sz w:val="21"/>
                <w:szCs w:val="21"/>
              </w:rPr>
            </w:pPr>
            <w:r>
              <w:rPr>
                <w:rFonts w:hint="eastAsia" w:ascii="仿宋" w:hAnsi="仿宋" w:eastAsia="仿宋" w:cs="仿宋"/>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809" w:type="dxa"/>
            <w:shd w:val="clear" w:color="auto" w:fill="auto"/>
          </w:tcPr>
          <w:p>
            <w:pPr>
              <w:widowControl/>
              <w:spacing w:line="360" w:lineRule="auto"/>
              <w:jc w:val="center"/>
              <w:rPr>
                <w:rFonts w:asciiTheme="minorEastAsia" w:hAnsiTheme="minorEastAsia" w:eastAsiaTheme="minorEastAsia"/>
                <w:bCs/>
                <w:color w:val="000000"/>
                <w:sz w:val="21"/>
                <w:szCs w:val="21"/>
              </w:rPr>
            </w:pPr>
            <w:r>
              <w:rPr>
                <w:rFonts w:hint="eastAsia" w:ascii="仿宋" w:hAnsi="仿宋" w:eastAsia="仿宋" w:cs="仿宋"/>
                <w:kern w:val="0"/>
              </w:rPr>
              <w:t>X2</w:t>
            </w:r>
          </w:p>
        </w:tc>
        <w:tc>
          <w:tcPr>
            <w:tcW w:w="5859" w:type="dxa"/>
            <w:shd w:val="clear" w:color="auto" w:fill="auto"/>
          </w:tcPr>
          <w:p>
            <w:pPr>
              <w:widowControl/>
              <w:spacing w:line="360" w:lineRule="auto"/>
              <w:jc w:val="center"/>
              <w:rPr>
                <w:rFonts w:hint="eastAsia" w:asciiTheme="minorEastAsia" w:hAnsiTheme="minorEastAsia" w:eastAsiaTheme="minorEastAsia"/>
                <w:bCs/>
                <w:color w:val="000000"/>
                <w:sz w:val="21"/>
                <w:szCs w:val="21"/>
                <w:lang w:eastAsia="zh-CN"/>
              </w:rPr>
            </w:pPr>
            <w:r>
              <w:rPr>
                <w:rFonts w:hint="eastAsia" w:ascii="仿宋" w:hAnsi="仿宋" w:eastAsia="仿宋" w:cs="仿宋"/>
                <w:kern w:val="0"/>
                <w:lang w:eastAsia="zh-CN"/>
              </w:rPr>
              <w:t>平时作业</w:t>
            </w:r>
          </w:p>
        </w:tc>
        <w:tc>
          <w:tcPr>
            <w:tcW w:w="1371" w:type="dxa"/>
            <w:shd w:val="clear" w:color="auto" w:fill="auto"/>
          </w:tcPr>
          <w:p>
            <w:pPr>
              <w:widowControl/>
              <w:spacing w:line="360" w:lineRule="auto"/>
              <w:jc w:val="center"/>
              <w:rPr>
                <w:rFonts w:asciiTheme="minorEastAsia" w:hAnsiTheme="minorEastAsia" w:eastAsiaTheme="minorEastAsia"/>
                <w:bCs/>
                <w:color w:val="000000"/>
                <w:sz w:val="21"/>
                <w:szCs w:val="21"/>
              </w:rPr>
            </w:pPr>
            <w:r>
              <w:rPr>
                <w:rFonts w:hint="eastAsia" w:ascii="仿宋" w:hAnsi="仿宋" w:eastAsia="仿宋" w:cs="仿宋"/>
                <w:kern w:val="0"/>
                <w:lang w:val="en-US" w:eastAsia="zh-CN"/>
              </w:rPr>
              <w:t>10</w:t>
            </w:r>
            <w:r>
              <w:rPr>
                <w:rFonts w:hint="eastAsia" w:ascii="仿宋" w:hAnsi="仿宋" w:eastAsia="仿宋" w:cs="仿宋"/>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809" w:type="dxa"/>
            <w:shd w:val="clear" w:color="auto" w:fill="auto"/>
          </w:tcPr>
          <w:p>
            <w:pPr>
              <w:widowControl/>
              <w:spacing w:line="360" w:lineRule="auto"/>
              <w:jc w:val="center"/>
              <w:rPr>
                <w:rFonts w:cs="Arial" w:asciiTheme="minorEastAsia" w:hAnsiTheme="minorEastAsia" w:eastAsiaTheme="minorEastAsia"/>
                <w:kern w:val="0"/>
                <w:sz w:val="21"/>
                <w:szCs w:val="21"/>
              </w:rPr>
            </w:pPr>
            <w:r>
              <w:rPr>
                <w:rFonts w:hint="eastAsia" w:ascii="仿宋" w:hAnsi="仿宋" w:eastAsia="仿宋" w:cs="仿宋"/>
                <w:kern w:val="0"/>
              </w:rPr>
              <w:t>X3</w:t>
            </w:r>
          </w:p>
        </w:tc>
        <w:tc>
          <w:tcPr>
            <w:tcW w:w="5859" w:type="dxa"/>
            <w:shd w:val="clear" w:color="auto" w:fill="auto"/>
          </w:tcPr>
          <w:p>
            <w:pPr>
              <w:widowControl/>
              <w:spacing w:line="360" w:lineRule="auto"/>
              <w:jc w:val="center"/>
              <w:rPr>
                <w:rFonts w:hint="default" w:eastAsia="仿宋" w:cs="Arial" w:asciiTheme="minorEastAsia" w:hAnsiTheme="minorEastAsia"/>
                <w:kern w:val="0"/>
                <w:sz w:val="21"/>
                <w:szCs w:val="21"/>
                <w:lang w:val="en-US" w:eastAsia="zh-CN"/>
              </w:rPr>
            </w:pPr>
            <w:r>
              <w:rPr>
                <w:rFonts w:hint="eastAsia" w:ascii="仿宋" w:hAnsi="仿宋" w:eastAsia="仿宋" w:cs="仿宋"/>
                <w:kern w:val="0"/>
                <w:lang w:eastAsia="zh-CN"/>
              </w:rPr>
              <w:t>平时表现（</w:t>
            </w:r>
            <w:r>
              <w:rPr>
                <w:rFonts w:hint="eastAsia" w:ascii="仿宋" w:hAnsi="仿宋" w:eastAsia="仿宋" w:cs="仿宋"/>
                <w:kern w:val="0"/>
                <w:lang w:val="en-US" w:eastAsia="zh-CN"/>
              </w:rPr>
              <w:t>出勤率10%、</w:t>
            </w:r>
            <w:r>
              <w:rPr>
                <w:rFonts w:hint="eastAsia" w:ascii="仿宋" w:hAnsi="仿宋" w:eastAsia="仿宋" w:cs="仿宋"/>
                <w:kern w:val="0"/>
              </w:rPr>
              <w:t>课堂表现</w:t>
            </w:r>
            <w:r>
              <w:rPr>
                <w:rFonts w:hint="eastAsia" w:ascii="仿宋" w:hAnsi="仿宋" w:eastAsia="仿宋" w:cs="仿宋"/>
                <w:kern w:val="0"/>
                <w:lang w:val="en-US" w:eastAsia="zh-CN"/>
              </w:rPr>
              <w:t>5%、交流讨论5%）</w:t>
            </w:r>
          </w:p>
        </w:tc>
        <w:tc>
          <w:tcPr>
            <w:tcW w:w="1371" w:type="dxa"/>
            <w:shd w:val="clear" w:color="auto" w:fill="auto"/>
          </w:tcPr>
          <w:p>
            <w:pPr>
              <w:widowControl/>
              <w:spacing w:line="360" w:lineRule="auto"/>
              <w:jc w:val="center"/>
              <w:rPr>
                <w:rFonts w:cs="Arial" w:asciiTheme="minorEastAsia" w:hAnsiTheme="minorEastAsia" w:eastAsiaTheme="minorEastAsia"/>
                <w:kern w:val="0"/>
                <w:sz w:val="21"/>
                <w:szCs w:val="21"/>
              </w:rPr>
            </w:pPr>
            <w:r>
              <w:rPr>
                <w:rFonts w:hint="eastAsia" w:ascii="仿宋" w:hAnsi="仿宋" w:eastAsia="仿宋" w:cs="仿宋"/>
                <w:kern w:val="0"/>
                <w:lang w:val="en-US" w:eastAsia="zh-CN"/>
              </w:rPr>
              <w:t>20</w:t>
            </w:r>
            <w:r>
              <w:rPr>
                <w:rFonts w:hint="eastAsia" w:ascii="仿宋" w:hAnsi="仿宋" w:eastAsia="仿宋" w:cs="仿宋"/>
                <w:kern w:val="0"/>
              </w:rPr>
              <w:t>%</w:t>
            </w:r>
          </w:p>
        </w:tc>
      </w:tr>
    </w:tbl>
    <w:p/>
    <w:p>
      <w:pPr>
        <w:tabs>
          <w:tab w:val="left" w:pos="3210"/>
          <w:tab w:val="left" w:pos="7560"/>
        </w:tabs>
        <w:spacing w:before="72" w:beforeLines="20" w:line="360" w:lineRule="auto"/>
        <w:jc w:val="both"/>
        <w:outlineLvl w:val="0"/>
        <w:rPr>
          <w:rFonts w:hint="eastAsia" w:ascii="仿宋" w:hAnsi="仿宋" w:eastAsia="仿宋"/>
          <w:color w:val="000000"/>
          <w:position w:val="-20"/>
          <w:sz w:val="28"/>
          <w:szCs w:val="28"/>
          <w:lang w:eastAsia="zh-CN"/>
        </w:rPr>
      </w:pPr>
      <w:r>
        <w:rPr>
          <w:rFonts w:hint="eastAsia" w:ascii="仿宋" w:hAnsi="仿宋" w:eastAsia="仿宋"/>
          <w:color w:val="000000"/>
          <w:position w:val="-20"/>
          <w:sz w:val="28"/>
          <w:szCs w:val="28"/>
        </w:rPr>
        <w:t>任课教师：</w:t>
      </w:r>
      <w:r>
        <w:rPr>
          <w:rFonts w:hint="eastAsia" w:ascii="仿宋" w:hAnsi="仿宋" w:eastAsia="仿宋"/>
          <w:color w:val="000000"/>
          <w:position w:val="-20"/>
          <w:sz w:val="28"/>
          <w:szCs w:val="28"/>
          <w:lang w:eastAsia="zh-CN"/>
        </w:rPr>
        <w:drawing>
          <wp:inline distT="0" distB="0" distL="114300" distR="114300">
            <wp:extent cx="1021715" cy="387985"/>
            <wp:effectExtent l="0" t="0" r="6985" b="5715"/>
            <wp:docPr id="4" name="图片 4" descr="微信图片_20230831222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30831222120"/>
                    <pic:cNvPicPr>
                      <a:picLocks noChangeAspect="1"/>
                    </pic:cNvPicPr>
                  </pic:nvPicPr>
                  <pic:blipFill>
                    <a:blip r:embed="rId8"/>
                    <a:stretch>
                      <a:fillRect/>
                    </a:stretch>
                  </pic:blipFill>
                  <pic:spPr>
                    <a:xfrm>
                      <a:off x="0" y="0"/>
                      <a:ext cx="1021715" cy="387985"/>
                    </a:xfrm>
                    <a:prstGeom prst="rect">
                      <a:avLst/>
                    </a:prstGeom>
                  </pic:spPr>
                </pic:pic>
              </a:graphicData>
            </a:graphic>
          </wp:inline>
        </w:drawing>
      </w:r>
      <w:r>
        <w:rPr>
          <w:rFonts w:hint="eastAsia" w:ascii="仿宋" w:hAnsi="仿宋" w:eastAsia="仿宋"/>
          <w:color w:val="000000"/>
          <w:position w:val="-20"/>
          <w:sz w:val="28"/>
          <w:szCs w:val="28"/>
          <w:lang w:eastAsia="zh-CN"/>
        </w:rPr>
        <w:t xml:space="preserve"> </w:t>
      </w:r>
      <w:r>
        <w:rPr>
          <w:rFonts w:hint="eastAsia" w:ascii="仿宋" w:hAnsi="仿宋" w:eastAsia="仿宋"/>
          <w:color w:val="000000"/>
          <w:position w:val="-20"/>
          <w:sz w:val="28"/>
          <w:szCs w:val="28"/>
          <w:lang w:val="en-US" w:eastAsia="zh-CN"/>
        </w:rPr>
        <w:t xml:space="preserve">            </w:t>
      </w:r>
      <w:r>
        <w:rPr>
          <w:rFonts w:hint="eastAsia" w:ascii="仿宋" w:hAnsi="仿宋" w:eastAsia="仿宋"/>
          <w:color w:val="000000"/>
          <w:position w:val="-20"/>
          <w:sz w:val="28"/>
          <w:szCs w:val="28"/>
          <w:lang w:eastAsia="zh-CN"/>
        </w:rPr>
        <w:t>系</w:t>
      </w:r>
      <w:r>
        <w:rPr>
          <w:rFonts w:hint="eastAsia" w:ascii="仿宋" w:hAnsi="仿宋" w:eastAsia="仿宋"/>
          <w:color w:val="000000"/>
          <w:position w:val="-20"/>
          <w:sz w:val="28"/>
          <w:szCs w:val="28"/>
        </w:rPr>
        <w:t>主任审核：</w:t>
      </w:r>
      <w:bookmarkStart w:id="0" w:name="_GoBack"/>
      <w:r>
        <w:rPr>
          <w:rFonts w:hint="eastAsia" w:ascii="仿宋" w:hAnsi="仿宋" w:eastAsia="仿宋"/>
          <w:color w:val="000000"/>
          <w:position w:val="-20"/>
          <w:sz w:val="28"/>
          <w:szCs w:val="28"/>
          <w:lang w:eastAsia="zh-CN"/>
        </w:rPr>
        <w:drawing>
          <wp:inline distT="0" distB="0" distL="114300" distR="114300">
            <wp:extent cx="481965" cy="276225"/>
            <wp:effectExtent l="0" t="0" r="635" b="3175"/>
            <wp:docPr id="5" name="图片 5" descr="7026d8e4d24357876f265dea2466ff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7026d8e4d24357876f265dea2466ff0c"/>
                    <pic:cNvPicPr>
                      <a:picLocks noChangeAspect="1"/>
                    </pic:cNvPicPr>
                  </pic:nvPicPr>
                  <pic:blipFill>
                    <a:blip r:embed="rId9"/>
                    <a:stretch>
                      <a:fillRect/>
                    </a:stretch>
                  </pic:blipFill>
                  <pic:spPr>
                    <a:xfrm>
                      <a:off x="0" y="0"/>
                      <a:ext cx="481965" cy="276225"/>
                    </a:xfrm>
                    <a:prstGeom prst="rect">
                      <a:avLst/>
                    </a:prstGeom>
                  </pic:spPr>
                </pic:pic>
              </a:graphicData>
            </a:graphic>
          </wp:inline>
        </w:drawing>
      </w:r>
      <w:bookmarkEnd w:id="0"/>
      <w:r>
        <w:rPr>
          <w:rFonts w:hint="eastAsia" w:ascii="仿宋" w:hAnsi="仿宋" w:eastAsia="仿宋"/>
          <w:color w:val="000000"/>
          <w:position w:val="-20"/>
          <w:sz w:val="28"/>
          <w:szCs w:val="28"/>
          <w:lang w:eastAsia="zh-CN"/>
        </w:rPr>
        <w:t xml:space="preserve">       </w:t>
      </w:r>
    </w:p>
    <w:p>
      <w:pPr>
        <w:tabs>
          <w:tab w:val="left" w:pos="3210"/>
          <w:tab w:val="left" w:pos="7560"/>
        </w:tabs>
        <w:spacing w:before="72" w:beforeLines="20" w:line="360" w:lineRule="auto"/>
        <w:ind w:firstLine="5880" w:firstLineChars="2100"/>
        <w:jc w:val="both"/>
        <w:outlineLvl w:val="0"/>
        <w:rPr>
          <w:rFonts w:hint="eastAsia" w:ascii="宋体" w:hAnsi="宋体"/>
          <w:sz w:val="28"/>
          <w:szCs w:val="28"/>
        </w:rPr>
      </w:pPr>
      <w:r>
        <w:rPr>
          <w:rFonts w:hint="eastAsia" w:ascii="仿宋" w:hAnsi="仿宋" w:eastAsia="仿宋"/>
          <w:color w:val="000000"/>
          <w:position w:val="-20"/>
          <w:sz w:val="28"/>
          <w:szCs w:val="28"/>
        </w:rPr>
        <w:t>日期：</w:t>
      </w:r>
      <w:r>
        <w:rPr>
          <w:rFonts w:hint="eastAsia" w:ascii="仿宋" w:hAnsi="仿宋" w:eastAsia="仿宋"/>
          <w:color w:val="000000"/>
          <w:position w:val="-20"/>
          <w:sz w:val="28"/>
          <w:szCs w:val="28"/>
          <w:lang w:eastAsia="zh-CN"/>
        </w:rPr>
        <w:t>202</w:t>
      </w:r>
      <w:r>
        <w:rPr>
          <w:rFonts w:ascii="仿宋" w:hAnsi="仿宋" w:eastAsia="仿宋"/>
          <w:color w:val="000000"/>
          <w:position w:val="-20"/>
          <w:sz w:val="28"/>
          <w:szCs w:val="28"/>
          <w:lang w:eastAsia="zh-CN"/>
        </w:rPr>
        <w:t>3</w:t>
      </w:r>
      <w:r>
        <w:rPr>
          <w:rFonts w:hint="eastAsia" w:ascii="仿宋" w:hAnsi="仿宋" w:eastAsia="仿宋"/>
          <w:color w:val="000000"/>
          <w:position w:val="-20"/>
          <w:sz w:val="28"/>
          <w:szCs w:val="28"/>
          <w:lang w:eastAsia="zh-CN"/>
        </w:rPr>
        <w:t>年</w:t>
      </w:r>
      <w:r>
        <w:rPr>
          <w:rFonts w:hint="eastAsia" w:ascii="仿宋" w:hAnsi="仿宋" w:eastAsia="仿宋"/>
          <w:color w:val="000000"/>
          <w:position w:val="-20"/>
          <w:sz w:val="28"/>
          <w:szCs w:val="28"/>
          <w:lang w:val="en-US" w:eastAsia="zh-CN"/>
        </w:rPr>
        <w:t>8</w:t>
      </w:r>
      <w:r>
        <w:rPr>
          <w:rFonts w:hint="eastAsia" w:ascii="仿宋" w:hAnsi="仿宋" w:eastAsia="仿宋"/>
          <w:color w:val="000000"/>
          <w:position w:val="-20"/>
          <w:sz w:val="28"/>
          <w:szCs w:val="28"/>
          <w:lang w:eastAsia="zh-CN"/>
        </w:rPr>
        <w:t>月</w:t>
      </w:r>
      <w:r>
        <w:rPr>
          <w:rFonts w:hint="eastAsia" w:ascii="仿宋" w:hAnsi="仿宋" w:eastAsia="仿宋"/>
          <w:color w:val="000000"/>
          <w:position w:val="-20"/>
          <w:sz w:val="28"/>
          <w:szCs w:val="28"/>
          <w:lang w:val="en-US" w:eastAsia="zh-CN"/>
        </w:rPr>
        <w:t>2</w:t>
      </w:r>
      <w:r>
        <w:rPr>
          <w:rFonts w:ascii="仿宋" w:hAnsi="仿宋" w:eastAsia="仿宋"/>
          <w:color w:val="000000"/>
          <w:position w:val="-20"/>
          <w:sz w:val="28"/>
          <w:szCs w:val="28"/>
          <w:lang w:eastAsia="zh-CN"/>
        </w:rPr>
        <w:t>9</w:t>
      </w:r>
      <w:r>
        <w:rPr>
          <w:rFonts w:hint="eastAsia" w:ascii="仿宋" w:hAnsi="仿宋" w:eastAsia="仿宋"/>
          <w:color w:val="000000"/>
          <w:position w:val="-20"/>
          <w:sz w:val="28"/>
          <w:szCs w:val="28"/>
          <w:lang w:eastAsia="zh-CN"/>
        </w:rPr>
        <w:t>日</w:t>
      </w:r>
      <w:r>
        <w:rPr>
          <w:rFonts w:hint="eastAsia" w:ascii="宋体" w:hAnsi="宋体"/>
          <w:sz w:val="28"/>
          <w:szCs w:val="28"/>
        </w:rPr>
        <w:t xml:space="preserve"> </w:t>
      </w:r>
    </w:p>
    <w:p>
      <w:pPr>
        <w:tabs>
          <w:tab w:val="left" w:pos="3210"/>
          <w:tab w:val="left" w:pos="7560"/>
        </w:tabs>
        <w:spacing w:before="72" w:beforeLines="20" w:line="360" w:lineRule="auto"/>
        <w:jc w:val="both"/>
        <w:outlineLvl w:val="0"/>
        <w:rPr>
          <w:rFonts w:hint="eastAsia" w:ascii="宋体" w:hAnsi="宋体" w:eastAsia="宋体"/>
          <w:sz w:val="28"/>
          <w:szCs w:val="28"/>
          <w:lang w:eastAsia="zh-CN"/>
        </w:rPr>
      </w:pPr>
    </w:p>
    <w:sectPr>
      <w:headerReference r:id="rId3" w:type="default"/>
      <w:footerReference r:id="rId5" w:type="default"/>
      <w:headerReference r:id="rId4" w:type="even"/>
      <w:footerReference r:id="rId6" w:type="even"/>
      <w:pgSz w:w="11906" w:h="16838"/>
      <w:pgMar w:top="1418" w:right="1474" w:bottom="1361" w:left="1588" w:header="567" w:footer="794" w:gutter="0"/>
      <w:pgNumType w:start="21"/>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auto"/>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華康儷中黑">
    <w:altName w:val="黑体"/>
    <w:panose1 w:val="00000000000000000000"/>
    <w:charset w:val="88"/>
    <w:family w:val="modern"/>
    <w:pitch w:val="default"/>
    <w:sig w:usb0="00000000" w:usb1="00000000" w:usb2="00000016" w:usb3="00000000" w:csb0="00100000" w:csb1="00000000"/>
  </w:font>
  <w:font w:name="ITC Bookman Demi">
    <w:altName w:val="Georgia"/>
    <w:panose1 w:val="00000000000000000000"/>
    <w:charset w:val="00"/>
    <w:family w:val="roman"/>
    <w:pitch w:val="default"/>
    <w:sig w:usb0="00000000" w:usb1="00000000" w:usb2="00000000" w:usb3="00000000" w:csb0="00000093" w:csb1="00000000"/>
  </w:font>
  <w:font w:name="DotumChe">
    <w:altName w:val="Malgun Gothic"/>
    <w:panose1 w:val="00000000000000000000"/>
    <w:charset w:val="81"/>
    <w:family w:val="modern"/>
    <w:pitch w:val="default"/>
    <w:sig w:usb0="00000000" w:usb1="00000000" w:usb2="00000030" w:usb3="00000000" w:csb0="4008009F" w:csb1="DFD70000"/>
  </w:font>
  <w:font w:name="華康粗圓體">
    <w:altName w:val="Microsoft JhengHei"/>
    <w:panose1 w:val="00000000000000000000"/>
    <w:charset w:val="88"/>
    <w:family w:val="modern"/>
    <w:pitch w:val="default"/>
    <w:sig w:usb0="00000000" w:usb1="00000000" w:usb2="00000016" w:usb3="00000000" w:csb0="00100000" w:csb1="00000000"/>
  </w:font>
  <w:font w:name="Georgia">
    <w:panose1 w:val="02040502050405020303"/>
    <w:charset w:val="00"/>
    <w:family w:val="auto"/>
    <w:pitch w:val="default"/>
    <w:sig w:usb0="00000287" w:usb1="00000000" w:usb2="00000000" w:usb3="00000000" w:csb0="2000009F" w:csb1="00000000"/>
  </w:font>
  <w:font w:name="PMingLiU-ExtB">
    <w:panose1 w:val="02020500000000000000"/>
    <w:charset w:val="88"/>
    <w:family w:val="auto"/>
    <w:pitch w:val="default"/>
    <w:sig w:usb0="8000002F" w:usb1="02000008" w:usb2="00000000" w:usb3="00000000" w:csb0="00100001" w:csb1="00000000"/>
  </w:font>
  <w:font w:name="Malgun Gothic">
    <w:panose1 w:val="020B0503020000020004"/>
    <w:charset w:val="81"/>
    <w:family w:val="auto"/>
    <w:pitch w:val="default"/>
    <w:sig w:usb0="9000002F" w:usb1="29D77CFB" w:usb2="00000012" w:usb3="00000000" w:csb0="00080001" w:csb1="0000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008" w:wrap="around" w:vAnchor="page" w:hAnchor="page" w:x="5491" w:y="16201"/>
      <w:rPr>
        <w:rStyle w:val="7"/>
        <w:rFonts w:ascii="ITC Bookman Demi" w:hAnsi="ITC Bookman Demi"/>
        <w:color w:val="FFFFFF"/>
        <w:sz w:val="26"/>
        <w:szCs w:val="26"/>
      </w:rPr>
    </w:pPr>
    <w:r>
      <w:rPr>
        <w:rStyle w:val="7"/>
        <w:rFonts w:hint="eastAsia" w:ascii="華康儷中黑" w:hAnsi="ITC Bookman Demi" w:eastAsia="華康儷中黑"/>
        <w:color w:val="FFFFFF"/>
        <w:sz w:val="26"/>
        <w:szCs w:val="26"/>
      </w:rPr>
      <w:t>第</w:t>
    </w:r>
    <w:r>
      <w:rPr>
        <w:rFonts w:ascii="ITC Bookman Demi" w:hAnsi="ITC Bookman Demi" w:eastAsia="DotumChe"/>
        <w:color w:val="FFFFFF"/>
        <w:sz w:val="26"/>
        <w:szCs w:val="26"/>
      </w:rPr>
      <w:fldChar w:fldCharType="begin"/>
    </w:r>
    <w:r>
      <w:rPr>
        <w:rStyle w:val="7"/>
        <w:rFonts w:ascii="ITC Bookman Demi" w:hAnsi="ITC Bookman Demi" w:eastAsia="DotumChe"/>
        <w:color w:val="FFFFFF"/>
        <w:sz w:val="26"/>
        <w:szCs w:val="26"/>
      </w:rPr>
      <w:instrText xml:space="preserve">PAGE  </w:instrText>
    </w:r>
    <w:r>
      <w:rPr>
        <w:rFonts w:ascii="ITC Bookman Demi" w:hAnsi="ITC Bookman Demi" w:eastAsia="DotumChe"/>
        <w:color w:val="FFFFFF"/>
        <w:sz w:val="26"/>
        <w:szCs w:val="26"/>
      </w:rPr>
      <w:fldChar w:fldCharType="separate"/>
    </w:r>
    <w:r>
      <w:rPr>
        <w:rStyle w:val="7"/>
        <w:rFonts w:ascii="ITC Bookman Demi" w:hAnsi="ITC Bookman Demi" w:eastAsia="DotumChe"/>
        <w:color w:val="FFFFFF"/>
        <w:sz w:val="26"/>
        <w:szCs w:val="26"/>
      </w:rPr>
      <w:t>26</w:t>
    </w:r>
    <w:r>
      <w:rPr>
        <w:rFonts w:ascii="ITC Bookman Demi" w:hAnsi="ITC Bookman Demi" w:eastAsia="DotumChe"/>
        <w:color w:val="FFFFFF"/>
        <w:sz w:val="26"/>
        <w:szCs w:val="26"/>
      </w:rPr>
      <w:fldChar w:fldCharType="end"/>
    </w:r>
    <w:r>
      <w:rPr>
        <w:rStyle w:val="7"/>
        <w:rFonts w:hint="eastAsia" w:ascii="華康儷中黑" w:hAnsi="ITC Bookman Demi" w:eastAsia="華康儷中黑"/>
        <w:color w:val="FFFFFF"/>
        <w:sz w:val="26"/>
        <w:szCs w:val="26"/>
      </w:rPr>
      <w:t>頁</w:t>
    </w:r>
  </w:p>
  <w:p>
    <w:pPr>
      <w:snapToGrid w:val="0"/>
      <w:spacing w:before="120" w:beforeLines="50" w:after="120" w:afterLines="50"/>
      <w:jc w:val="both"/>
      <w:rPr>
        <w:sz w:val="18"/>
        <w:szCs w:val="18"/>
      </w:rPr>
    </w:pPr>
    <w:r>
      <w:rPr>
        <w:rFonts w:hint="eastAsia" w:ascii="宋体" w:hAnsi="宋体" w:eastAsia="宋体"/>
        <w:sz w:val="18"/>
        <w:szCs w:val="18"/>
      </w:rPr>
      <w:t>注：</w:t>
    </w:r>
    <w:r>
      <w:rPr>
        <w:rFonts w:hint="eastAsia" w:ascii="宋体" w:hAnsi="宋体" w:eastAsia="宋体"/>
        <w:sz w:val="18"/>
        <w:szCs w:val="18"/>
        <w:lang w:eastAsia="zh-CN"/>
      </w:rPr>
      <w:t>课程</w:t>
    </w:r>
    <w:r>
      <w:rPr>
        <w:rFonts w:hint="eastAsia" w:ascii="宋体" w:hAnsi="宋体" w:eastAsia="宋体"/>
        <w:sz w:val="18"/>
        <w:szCs w:val="18"/>
      </w:rPr>
      <w:t>教学</w:t>
    </w:r>
    <w:r>
      <w:rPr>
        <w:rFonts w:hint="eastAsia" w:ascii="宋体" w:hAnsi="宋体" w:eastAsia="宋体"/>
        <w:sz w:val="18"/>
        <w:szCs w:val="18"/>
        <w:lang w:eastAsia="zh-CN"/>
      </w:rPr>
      <w:t>进度计划表</w:t>
    </w:r>
    <w:r>
      <w:rPr>
        <w:rFonts w:hint="eastAsia" w:ascii="宋体" w:hAnsi="宋体" w:eastAsia="宋体"/>
        <w:sz w:val="18"/>
        <w:szCs w:val="18"/>
      </w:rPr>
      <w:t>电子版公布在本学院课程网站上，并发送到教务处存档。</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406" w:wrap="around" w:vAnchor="page" w:hAnchor="page" w:x="5661" w:y="16221"/>
      <w:jc w:val="center"/>
      <w:rPr>
        <w:rStyle w:val="7"/>
        <w:rFonts w:ascii="ITC Bookman Demi" w:hAnsi="ITC Bookman Demi" w:eastAsia="華康粗圓體"/>
        <w:color w:val="FFFFFF"/>
        <w:sz w:val="26"/>
        <w:szCs w:val="26"/>
      </w:rPr>
    </w:pPr>
    <w:r>
      <w:rPr>
        <w:rFonts w:ascii="ITC Bookman Demi" w:hAnsi="ITC Bookman Demi" w:eastAsia="華康粗圓體"/>
        <w:color w:val="FFFFFF"/>
        <w:sz w:val="26"/>
        <w:szCs w:val="26"/>
      </w:rPr>
      <w:fldChar w:fldCharType="begin"/>
    </w:r>
    <w:r>
      <w:rPr>
        <w:rStyle w:val="7"/>
        <w:rFonts w:ascii="ITC Bookman Demi" w:hAnsi="ITC Bookman Demi" w:eastAsia="華康粗圓體"/>
        <w:color w:val="FFFFFF"/>
        <w:sz w:val="26"/>
        <w:szCs w:val="26"/>
      </w:rPr>
      <w:instrText xml:space="preserve">PAGE  </w:instrText>
    </w:r>
    <w:r>
      <w:rPr>
        <w:rFonts w:ascii="ITC Bookman Demi" w:hAnsi="ITC Bookman Demi" w:eastAsia="華康粗圓體"/>
        <w:color w:val="FFFFFF"/>
        <w:sz w:val="26"/>
        <w:szCs w:val="26"/>
      </w:rPr>
      <w:fldChar w:fldCharType="separate"/>
    </w:r>
    <w:r>
      <w:rPr>
        <w:rStyle w:val="7"/>
        <w:rFonts w:ascii="ITC Bookman Demi" w:hAnsi="ITC Bookman Demi" w:eastAsia="華康粗圓體"/>
        <w:color w:val="FFFFFF"/>
        <w:sz w:val="26"/>
        <w:szCs w:val="26"/>
        <w:lang w:eastAsia="zh-CN"/>
      </w:rPr>
      <w:t>2</w:t>
    </w:r>
    <w:r>
      <w:rPr>
        <w:rFonts w:ascii="ITC Bookman Demi" w:hAnsi="ITC Bookman Demi" w:eastAsia="華康粗圓體"/>
        <w:color w:val="FFFFFF"/>
        <w:sz w:val="26"/>
        <w:szCs w:val="26"/>
      </w:rPr>
      <w:fldChar w:fldCharType="end"/>
    </w:r>
  </w:p>
  <w:p>
    <w:pPr>
      <w:pStyle w:val="2"/>
      <w:ind w:right="360"/>
    </w:pPr>
    <w:r>
      <w:rPr>
        <w:lang w:eastAsia="zh-CN"/>
      </w:rPr>
      <w:drawing>
        <wp:inline distT="0" distB="0" distL="0" distR="0">
          <wp:extent cx="6619875" cy="247650"/>
          <wp:effectExtent l="19050" t="0" r="9525" b="0"/>
          <wp:docPr id="1" name="Picture 1" descr="底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底線"/>
                  <pic:cNvPicPr>
                    <a:picLocks noChangeAspect="1" noChangeArrowheads="1"/>
                  </pic:cNvPicPr>
                </pic:nvPicPr>
                <pic:blipFill>
                  <a:blip r:embed="rId1"/>
                  <a:srcRect/>
                  <a:stretch>
                    <a:fillRect/>
                  </a:stretch>
                </pic:blipFill>
                <pic:spPr>
                  <a:xfrm>
                    <a:off x="0" y="0"/>
                    <a:ext cx="6619875" cy="247650"/>
                  </a:xfrm>
                  <a:prstGeom prst="rect">
                    <a:avLst/>
                  </a:prstGeom>
                  <a:noFill/>
                  <a:ln w="9525">
                    <a:noFill/>
                    <a:miter lim="800000"/>
                    <a:headEnd/>
                    <a:tailEnd/>
                  </a:ln>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72" w:beforeLines="30"/>
      <w:ind w:firstLine="800" w:firstLineChars="400"/>
      <w:rPr>
        <w:rFonts w:ascii="華康儷中黑" w:eastAsia="華康儷中黑"/>
        <w:sz w:val="32"/>
        <w:szCs w:val="32"/>
      </w:rPr>
    </w:pPr>
    <w:r>
      <w:rPr>
        <w:lang w:eastAsia="zh-CN"/>
      </w:rPr>
      <mc:AlternateContent>
        <mc:Choice Requires="wps">
          <w:drawing>
            <wp:anchor distT="0" distB="0" distL="114300" distR="114300" simplePos="0" relativeHeight="251660288" behindDoc="0" locked="0" layoutInCell="1" allowOverlap="1">
              <wp:simplePos x="0" y="0"/>
              <wp:positionH relativeFrom="page">
                <wp:posOffset>540385</wp:posOffset>
              </wp:positionH>
              <wp:positionV relativeFrom="page">
                <wp:posOffset>359410</wp:posOffset>
              </wp:positionV>
              <wp:extent cx="2635250" cy="280670"/>
              <wp:effectExtent l="0" t="0" r="12700" b="5080"/>
              <wp:wrapNone/>
              <wp:docPr id="3"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pPr>
                            <w:rPr>
                              <w:rFonts w:ascii="宋体" w:hAnsi="宋体" w:eastAsia="宋体"/>
                              <w:spacing w:val="20"/>
                            </w:rPr>
                          </w:pPr>
                          <w:r>
                            <w:rPr>
                              <w:rFonts w:hint="eastAsia" w:ascii="宋体" w:hAnsi="宋体" w:eastAsia="宋体"/>
                              <w:spacing w:val="20"/>
                            </w:rPr>
                            <w:t>SJQU-</w:t>
                          </w:r>
                          <w:r>
                            <w:rPr>
                              <w:rFonts w:ascii="宋体" w:hAnsi="宋体" w:eastAsia="宋体"/>
                              <w:spacing w:val="20"/>
                            </w:rPr>
                            <w:t>Q</w:t>
                          </w:r>
                          <w:r>
                            <w:rPr>
                              <w:rFonts w:hint="eastAsia" w:ascii="宋体" w:hAnsi="宋体" w:eastAsia="宋体"/>
                              <w:spacing w:val="20"/>
                              <w:lang w:eastAsia="zh-CN"/>
                            </w:rPr>
                            <w:t>R</w:t>
                          </w:r>
                          <w:r>
                            <w:rPr>
                              <w:rFonts w:hint="eastAsia" w:ascii="宋体" w:hAnsi="宋体" w:eastAsia="宋体"/>
                              <w:spacing w:val="20"/>
                            </w:rPr>
                            <w:t>-</w:t>
                          </w:r>
                          <w:r>
                            <w:rPr>
                              <w:rFonts w:hint="eastAsia" w:ascii="宋体" w:hAnsi="宋体" w:eastAsia="宋体"/>
                              <w:spacing w:val="20"/>
                              <w:lang w:eastAsia="zh-CN"/>
                            </w:rPr>
                            <w:t>JW</w:t>
                          </w:r>
                          <w:r>
                            <w:rPr>
                              <w:rFonts w:hint="eastAsia" w:ascii="宋体" w:hAnsi="宋体" w:eastAsia="宋体"/>
                              <w:spacing w:val="20"/>
                            </w:rPr>
                            <w:t>-</w:t>
                          </w:r>
                          <w:r>
                            <w:rPr>
                              <w:rFonts w:ascii="宋体" w:hAnsi="宋体" w:eastAsia="宋体"/>
                              <w:spacing w:val="20"/>
                            </w:rPr>
                            <w:t>0</w:t>
                          </w:r>
                          <w:r>
                            <w:rPr>
                              <w:rFonts w:hint="eastAsia" w:ascii="宋体" w:hAnsi="宋体" w:eastAsia="宋体"/>
                              <w:spacing w:val="20"/>
                              <w:lang w:eastAsia="zh-CN"/>
                            </w:rPr>
                            <w:t>11</w:t>
                          </w:r>
                          <w:r>
                            <w:rPr>
                              <w:rFonts w:hint="eastAsia" w:ascii="宋体" w:hAnsi="宋体" w:eastAsia="宋体"/>
                              <w:spacing w:val="20"/>
                            </w:rPr>
                            <w:t>（A</w:t>
                          </w:r>
                          <w:r>
                            <w:rPr>
                              <w:rFonts w:ascii="宋体" w:hAnsi="宋体" w:eastAsia="宋体"/>
                              <w:spacing w:val="20"/>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42.55pt;margin-top:28.3pt;height:22.1pt;width:207.5pt;mso-position-horizontal-relative:page;mso-position-vertical-relative:page;z-index:251660288;mso-width-relative:page;mso-height-relative:page;" fillcolor="#FFFFFF" filled="t"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JeS&#10;Km/TAAAACQEAAA8AAAAAAAAAAQAgAAAAIgAAAGRycy9kb3ducmV2LnhtbFBLAQIUABQAAAAIAIdO&#10;4kA6neHrYQIAAKcEAAAOAAAAAAAAAAEAIAAAACIBAABkcnMvZTJvRG9jLnhtbFBLBQYAAAAABgAG&#10;AFkBAAD1BQAAAAA=&#10;">
              <v:fill on="t" focussize="0,0"/>
              <v:stroke on="f" weight="0.5pt"/>
              <v:imagedata o:title=""/>
              <o:lock v:ext="edit" aspectratio="f"/>
              <v:textbox>
                <w:txbxContent>
                  <w:p>
                    <w:pPr>
                      <w:rPr>
                        <w:rFonts w:ascii="宋体" w:hAnsi="宋体" w:eastAsia="宋体"/>
                        <w:spacing w:val="20"/>
                      </w:rPr>
                    </w:pPr>
                    <w:r>
                      <w:rPr>
                        <w:rFonts w:hint="eastAsia" w:ascii="宋体" w:hAnsi="宋体" w:eastAsia="宋体"/>
                        <w:spacing w:val="20"/>
                      </w:rPr>
                      <w:t>SJQU-</w:t>
                    </w:r>
                    <w:r>
                      <w:rPr>
                        <w:rFonts w:ascii="宋体" w:hAnsi="宋体" w:eastAsia="宋体"/>
                        <w:spacing w:val="20"/>
                      </w:rPr>
                      <w:t>Q</w:t>
                    </w:r>
                    <w:r>
                      <w:rPr>
                        <w:rFonts w:hint="eastAsia" w:ascii="宋体" w:hAnsi="宋体" w:eastAsia="宋体"/>
                        <w:spacing w:val="20"/>
                        <w:lang w:eastAsia="zh-CN"/>
                      </w:rPr>
                      <w:t>R</w:t>
                    </w:r>
                    <w:r>
                      <w:rPr>
                        <w:rFonts w:hint="eastAsia" w:ascii="宋体" w:hAnsi="宋体" w:eastAsia="宋体"/>
                        <w:spacing w:val="20"/>
                      </w:rPr>
                      <w:t>-</w:t>
                    </w:r>
                    <w:r>
                      <w:rPr>
                        <w:rFonts w:hint="eastAsia" w:ascii="宋体" w:hAnsi="宋体" w:eastAsia="宋体"/>
                        <w:spacing w:val="20"/>
                        <w:lang w:eastAsia="zh-CN"/>
                      </w:rPr>
                      <w:t>JW</w:t>
                    </w:r>
                    <w:r>
                      <w:rPr>
                        <w:rFonts w:hint="eastAsia" w:ascii="宋体" w:hAnsi="宋体" w:eastAsia="宋体"/>
                        <w:spacing w:val="20"/>
                      </w:rPr>
                      <w:t>-</w:t>
                    </w:r>
                    <w:r>
                      <w:rPr>
                        <w:rFonts w:ascii="宋体" w:hAnsi="宋体" w:eastAsia="宋体"/>
                        <w:spacing w:val="20"/>
                      </w:rPr>
                      <w:t>0</w:t>
                    </w:r>
                    <w:r>
                      <w:rPr>
                        <w:rFonts w:hint="eastAsia" w:ascii="宋体" w:hAnsi="宋体" w:eastAsia="宋体"/>
                        <w:spacing w:val="20"/>
                        <w:lang w:eastAsia="zh-CN"/>
                      </w:rPr>
                      <w:t>11</w:t>
                    </w:r>
                    <w:r>
                      <w:rPr>
                        <w:rFonts w:hint="eastAsia" w:ascii="宋体" w:hAnsi="宋体" w:eastAsia="宋体"/>
                        <w:spacing w:val="20"/>
                      </w:rPr>
                      <w:t>（A</w:t>
                    </w:r>
                    <w:r>
                      <w:rPr>
                        <w:rFonts w:ascii="宋体" w:hAnsi="宋体" w:eastAsia="宋体"/>
                        <w:spacing w:val="20"/>
                      </w:rPr>
                      <w:t>0）</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72" w:beforeLines="30"/>
      <w:ind w:firstLine="1700" w:firstLineChars="850"/>
      <w:jc w:val="both"/>
    </w:pPr>
    <w:r>
      <w:rPr>
        <w:lang w:eastAsia="zh-CN"/>
      </w:rPr>
      <w:drawing>
        <wp:anchor distT="0" distB="0" distL="114300" distR="114300" simplePos="0" relativeHeight="251659264" behindDoc="1" locked="0" layoutInCell="1" allowOverlap="1">
          <wp:simplePos x="0" y="0"/>
          <wp:positionH relativeFrom="column">
            <wp:posOffset>-27305</wp:posOffset>
          </wp:positionH>
          <wp:positionV relativeFrom="paragraph">
            <wp:posOffset>-33020</wp:posOffset>
          </wp:positionV>
          <wp:extent cx="6668135" cy="365760"/>
          <wp:effectExtent l="19050" t="0" r="0" b="0"/>
          <wp:wrapTight wrapText="bothSides">
            <wp:wrapPolygon>
              <wp:start x="-62" y="0"/>
              <wp:lineTo x="-62" y="20250"/>
              <wp:lineTo x="21598" y="20250"/>
              <wp:lineTo x="21598" y="0"/>
              <wp:lineTo x="-62" y="0"/>
            </wp:wrapPolygon>
          </wp:wrapTight>
          <wp:docPr id="2" name="Picture 10"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descr="untitled"/>
                  <pic:cNvPicPr>
                    <a:picLocks noChangeAspect="1" noChangeArrowheads="1"/>
                  </pic:cNvPicPr>
                </pic:nvPicPr>
                <pic:blipFill>
                  <a:blip r:embed="rId1"/>
                  <a:srcRect b="79587"/>
                  <a:stretch>
                    <a:fillRect/>
                  </a:stretch>
                </pic:blipFill>
                <pic:spPr>
                  <a:xfrm>
                    <a:off x="0" y="0"/>
                    <a:ext cx="6668135" cy="36576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A4158B"/>
    <w:multiLevelType w:val="singleLevel"/>
    <w:tmpl w:val="ADA4158B"/>
    <w:lvl w:ilvl="0" w:tentative="0">
      <w:start w:val="1"/>
      <w:numFmt w:val="decimal"/>
      <w:lvlText w:val="%1."/>
      <w:lvlJc w:val="left"/>
      <w:pPr>
        <w:tabs>
          <w:tab w:val="left" w:pos="312"/>
        </w:tabs>
      </w:pPr>
    </w:lvl>
  </w:abstractNum>
  <w:abstractNum w:abstractNumId="1">
    <w:nsid w:val="D033D05A"/>
    <w:multiLevelType w:val="singleLevel"/>
    <w:tmpl w:val="D033D05A"/>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80"/>
  <w:drawingGridHorizontalSpacing w:val="120"/>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zMzgxYTJhN2I3ZmNiYmJhYzJjOWFkNjNiYTY5YzcifQ=="/>
  </w:docVars>
  <w:rsids>
    <w:rsidRoot w:val="00475657"/>
    <w:rsid w:val="00001A9A"/>
    <w:rsid w:val="000138B2"/>
    <w:rsid w:val="000369D9"/>
    <w:rsid w:val="00040BAC"/>
    <w:rsid w:val="000439B6"/>
    <w:rsid w:val="000457BB"/>
    <w:rsid w:val="00045AE0"/>
    <w:rsid w:val="000509DC"/>
    <w:rsid w:val="0005291A"/>
    <w:rsid w:val="00054B07"/>
    <w:rsid w:val="00061DF6"/>
    <w:rsid w:val="00065C53"/>
    <w:rsid w:val="000708DA"/>
    <w:rsid w:val="00073336"/>
    <w:rsid w:val="00075557"/>
    <w:rsid w:val="000757F8"/>
    <w:rsid w:val="00081FA0"/>
    <w:rsid w:val="00087FB2"/>
    <w:rsid w:val="00094CE3"/>
    <w:rsid w:val="000A22C6"/>
    <w:rsid w:val="000A3531"/>
    <w:rsid w:val="000A448C"/>
    <w:rsid w:val="000A5A1C"/>
    <w:rsid w:val="000A5D03"/>
    <w:rsid w:val="000B165C"/>
    <w:rsid w:val="000B38AB"/>
    <w:rsid w:val="000C1065"/>
    <w:rsid w:val="000C3A32"/>
    <w:rsid w:val="000C4C8F"/>
    <w:rsid w:val="000C65FF"/>
    <w:rsid w:val="000C7AFA"/>
    <w:rsid w:val="000D033F"/>
    <w:rsid w:val="000D1B9D"/>
    <w:rsid w:val="000D532D"/>
    <w:rsid w:val="000E2757"/>
    <w:rsid w:val="000F3B7C"/>
    <w:rsid w:val="000F3F3A"/>
    <w:rsid w:val="000F5825"/>
    <w:rsid w:val="000F77FE"/>
    <w:rsid w:val="00103793"/>
    <w:rsid w:val="001103D4"/>
    <w:rsid w:val="001121A1"/>
    <w:rsid w:val="0011669C"/>
    <w:rsid w:val="001212AD"/>
    <w:rsid w:val="001305E1"/>
    <w:rsid w:val="0013156D"/>
    <w:rsid w:val="00140258"/>
    <w:rsid w:val="0014621F"/>
    <w:rsid w:val="00161517"/>
    <w:rsid w:val="00161A65"/>
    <w:rsid w:val="001625E9"/>
    <w:rsid w:val="00163A68"/>
    <w:rsid w:val="00164B67"/>
    <w:rsid w:val="0016749D"/>
    <w:rsid w:val="00171DEE"/>
    <w:rsid w:val="00173320"/>
    <w:rsid w:val="00176B28"/>
    <w:rsid w:val="0017703A"/>
    <w:rsid w:val="00187761"/>
    <w:rsid w:val="00187F2F"/>
    <w:rsid w:val="00190BF2"/>
    <w:rsid w:val="001918B2"/>
    <w:rsid w:val="001A3DD1"/>
    <w:rsid w:val="001A5966"/>
    <w:rsid w:val="001A6911"/>
    <w:rsid w:val="001B1B60"/>
    <w:rsid w:val="001B6F0E"/>
    <w:rsid w:val="001B7389"/>
    <w:rsid w:val="001C2E51"/>
    <w:rsid w:val="001C57B1"/>
    <w:rsid w:val="001D1C00"/>
    <w:rsid w:val="001D3C62"/>
    <w:rsid w:val="001D6B75"/>
    <w:rsid w:val="001E3DBD"/>
    <w:rsid w:val="001E76D4"/>
    <w:rsid w:val="001F430C"/>
    <w:rsid w:val="001F52A9"/>
    <w:rsid w:val="001F610E"/>
    <w:rsid w:val="002002FC"/>
    <w:rsid w:val="00207629"/>
    <w:rsid w:val="00212E8E"/>
    <w:rsid w:val="002174A6"/>
    <w:rsid w:val="0021779C"/>
    <w:rsid w:val="0022097D"/>
    <w:rsid w:val="00233384"/>
    <w:rsid w:val="00233529"/>
    <w:rsid w:val="00240B53"/>
    <w:rsid w:val="00280A20"/>
    <w:rsid w:val="00283A9D"/>
    <w:rsid w:val="00287142"/>
    <w:rsid w:val="00290A4F"/>
    <w:rsid w:val="00290EB6"/>
    <w:rsid w:val="002A0689"/>
    <w:rsid w:val="002B23AD"/>
    <w:rsid w:val="002C578A"/>
    <w:rsid w:val="002D21B9"/>
    <w:rsid w:val="002E0E77"/>
    <w:rsid w:val="002E39E6"/>
    <w:rsid w:val="002E7F5C"/>
    <w:rsid w:val="002F20BD"/>
    <w:rsid w:val="002F2551"/>
    <w:rsid w:val="002F4DC5"/>
    <w:rsid w:val="00300031"/>
    <w:rsid w:val="00301722"/>
    <w:rsid w:val="00302917"/>
    <w:rsid w:val="00323A00"/>
    <w:rsid w:val="00325BFB"/>
    <w:rsid w:val="00326D1F"/>
    <w:rsid w:val="00331EC3"/>
    <w:rsid w:val="00340792"/>
    <w:rsid w:val="00343EF2"/>
    <w:rsid w:val="00344C4C"/>
    <w:rsid w:val="00345D55"/>
    <w:rsid w:val="00345ED6"/>
    <w:rsid w:val="00346279"/>
    <w:rsid w:val="003475AA"/>
    <w:rsid w:val="00350091"/>
    <w:rsid w:val="00353979"/>
    <w:rsid w:val="00355A41"/>
    <w:rsid w:val="00361EF9"/>
    <w:rsid w:val="00363C7D"/>
    <w:rsid w:val="003713F2"/>
    <w:rsid w:val="0037264D"/>
    <w:rsid w:val="00372A06"/>
    <w:rsid w:val="00374269"/>
    <w:rsid w:val="00376924"/>
    <w:rsid w:val="00376FDE"/>
    <w:rsid w:val="00382FDD"/>
    <w:rsid w:val="00387718"/>
    <w:rsid w:val="003958D4"/>
    <w:rsid w:val="003A11F8"/>
    <w:rsid w:val="003A440D"/>
    <w:rsid w:val="003B1E31"/>
    <w:rsid w:val="003B6082"/>
    <w:rsid w:val="003B78CD"/>
    <w:rsid w:val="003B7925"/>
    <w:rsid w:val="003B79A5"/>
    <w:rsid w:val="003B7E66"/>
    <w:rsid w:val="003C2AFE"/>
    <w:rsid w:val="003D016C"/>
    <w:rsid w:val="003D2737"/>
    <w:rsid w:val="003E152E"/>
    <w:rsid w:val="003F0A1F"/>
    <w:rsid w:val="003F3C77"/>
    <w:rsid w:val="003F51DB"/>
    <w:rsid w:val="003F5A06"/>
    <w:rsid w:val="003F6B48"/>
    <w:rsid w:val="0040254E"/>
    <w:rsid w:val="00402CF7"/>
    <w:rsid w:val="00415B53"/>
    <w:rsid w:val="00416E3A"/>
    <w:rsid w:val="00416EE2"/>
    <w:rsid w:val="00421F6F"/>
    <w:rsid w:val="00422249"/>
    <w:rsid w:val="00422B54"/>
    <w:rsid w:val="00423345"/>
    <w:rsid w:val="00427D2B"/>
    <w:rsid w:val="0043270C"/>
    <w:rsid w:val="0044371A"/>
    <w:rsid w:val="00452E85"/>
    <w:rsid w:val="00452ED4"/>
    <w:rsid w:val="00460FAC"/>
    <w:rsid w:val="00463BDD"/>
    <w:rsid w:val="00472676"/>
    <w:rsid w:val="00472995"/>
    <w:rsid w:val="00474F4C"/>
    <w:rsid w:val="00474FEF"/>
    <w:rsid w:val="00475657"/>
    <w:rsid w:val="00475C85"/>
    <w:rsid w:val="004770DF"/>
    <w:rsid w:val="004876E8"/>
    <w:rsid w:val="00487D85"/>
    <w:rsid w:val="004900C2"/>
    <w:rsid w:val="00492EE9"/>
    <w:rsid w:val="00496FB3"/>
    <w:rsid w:val="004A33E0"/>
    <w:rsid w:val="004A59AC"/>
    <w:rsid w:val="004A649E"/>
    <w:rsid w:val="004B04C5"/>
    <w:rsid w:val="004B3566"/>
    <w:rsid w:val="004C1D3E"/>
    <w:rsid w:val="004C2E10"/>
    <w:rsid w:val="004C7613"/>
    <w:rsid w:val="004D07ED"/>
    <w:rsid w:val="004E412A"/>
    <w:rsid w:val="004E68E7"/>
    <w:rsid w:val="004F0DAB"/>
    <w:rsid w:val="005003D0"/>
    <w:rsid w:val="00500511"/>
    <w:rsid w:val="00503BD4"/>
    <w:rsid w:val="005041F9"/>
    <w:rsid w:val="005051C3"/>
    <w:rsid w:val="00505F1C"/>
    <w:rsid w:val="00507C41"/>
    <w:rsid w:val="00507CE1"/>
    <w:rsid w:val="00512339"/>
    <w:rsid w:val="0051562E"/>
    <w:rsid w:val="0052787A"/>
    <w:rsid w:val="005306A4"/>
    <w:rsid w:val="00530738"/>
    <w:rsid w:val="00531494"/>
    <w:rsid w:val="00541E3A"/>
    <w:rsid w:val="005452F2"/>
    <w:rsid w:val="0054665A"/>
    <w:rsid w:val="00552F8A"/>
    <w:rsid w:val="00553FD2"/>
    <w:rsid w:val="00554878"/>
    <w:rsid w:val="0056101B"/>
    <w:rsid w:val="0056466D"/>
    <w:rsid w:val="0056717F"/>
    <w:rsid w:val="00570125"/>
    <w:rsid w:val="00572687"/>
    <w:rsid w:val="00573FD0"/>
    <w:rsid w:val="0057475B"/>
    <w:rsid w:val="00582439"/>
    <w:rsid w:val="005875E0"/>
    <w:rsid w:val="00587CC3"/>
    <w:rsid w:val="005A0384"/>
    <w:rsid w:val="005A136E"/>
    <w:rsid w:val="005B6225"/>
    <w:rsid w:val="005C4583"/>
    <w:rsid w:val="005D54FC"/>
    <w:rsid w:val="005E29D2"/>
    <w:rsid w:val="005E6FAF"/>
    <w:rsid w:val="005E7A88"/>
    <w:rsid w:val="005F0931"/>
    <w:rsid w:val="005F2CBF"/>
    <w:rsid w:val="006044A3"/>
    <w:rsid w:val="006123C8"/>
    <w:rsid w:val="006146E0"/>
    <w:rsid w:val="006208E9"/>
    <w:rsid w:val="0062514D"/>
    <w:rsid w:val="0062610F"/>
    <w:rsid w:val="00630676"/>
    <w:rsid w:val="00631302"/>
    <w:rsid w:val="0063339D"/>
    <w:rsid w:val="00633B81"/>
    <w:rsid w:val="00635161"/>
    <w:rsid w:val="00637235"/>
    <w:rsid w:val="0064085C"/>
    <w:rsid w:val="00642FF2"/>
    <w:rsid w:val="006537ED"/>
    <w:rsid w:val="00662291"/>
    <w:rsid w:val="00670F19"/>
    <w:rsid w:val="0067285B"/>
    <w:rsid w:val="006777DC"/>
    <w:rsid w:val="00681194"/>
    <w:rsid w:val="006849D2"/>
    <w:rsid w:val="00686F11"/>
    <w:rsid w:val="00692B28"/>
    <w:rsid w:val="00693552"/>
    <w:rsid w:val="00697452"/>
    <w:rsid w:val="006A006A"/>
    <w:rsid w:val="006A069C"/>
    <w:rsid w:val="006A2DDC"/>
    <w:rsid w:val="006A4FA3"/>
    <w:rsid w:val="006B0F20"/>
    <w:rsid w:val="006B1B20"/>
    <w:rsid w:val="006B3072"/>
    <w:rsid w:val="006C15AE"/>
    <w:rsid w:val="006C5B2B"/>
    <w:rsid w:val="006D5C73"/>
    <w:rsid w:val="006D7264"/>
    <w:rsid w:val="006F2384"/>
    <w:rsid w:val="006F4482"/>
    <w:rsid w:val="00701C32"/>
    <w:rsid w:val="00704C15"/>
    <w:rsid w:val="0070511C"/>
    <w:rsid w:val="00714CF5"/>
    <w:rsid w:val="00727FB2"/>
    <w:rsid w:val="007308B2"/>
    <w:rsid w:val="0073594C"/>
    <w:rsid w:val="00736189"/>
    <w:rsid w:val="00740981"/>
    <w:rsid w:val="00743E1E"/>
    <w:rsid w:val="00744253"/>
    <w:rsid w:val="007507A0"/>
    <w:rsid w:val="00751EF5"/>
    <w:rsid w:val="00752375"/>
    <w:rsid w:val="00761732"/>
    <w:rsid w:val="007637A0"/>
    <w:rsid w:val="00772480"/>
    <w:rsid w:val="007752C7"/>
    <w:rsid w:val="0078027D"/>
    <w:rsid w:val="00780EC3"/>
    <w:rsid w:val="007825FB"/>
    <w:rsid w:val="007829F6"/>
    <w:rsid w:val="00787558"/>
    <w:rsid w:val="00787DF8"/>
    <w:rsid w:val="00794E0E"/>
    <w:rsid w:val="007A042A"/>
    <w:rsid w:val="007A4668"/>
    <w:rsid w:val="007B071F"/>
    <w:rsid w:val="007B59C2"/>
    <w:rsid w:val="007B5F54"/>
    <w:rsid w:val="007B5F95"/>
    <w:rsid w:val="007C27C3"/>
    <w:rsid w:val="007C3319"/>
    <w:rsid w:val="007C4971"/>
    <w:rsid w:val="007D5EEF"/>
    <w:rsid w:val="007E1B3F"/>
    <w:rsid w:val="007E4F7B"/>
    <w:rsid w:val="007F0846"/>
    <w:rsid w:val="007F14FB"/>
    <w:rsid w:val="007F180B"/>
    <w:rsid w:val="007F19FD"/>
    <w:rsid w:val="008005E2"/>
    <w:rsid w:val="00801EE1"/>
    <w:rsid w:val="0080201E"/>
    <w:rsid w:val="008060B9"/>
    <w:rsid w:val="00810631"/>
    <w:rsid w:val="00810F56"/>
    <w:rsid w:val="00811588"/>
    <w:rsid w:val="00811FA6"/>
    <w:rsid w:val="00812C06"/>
    <w:rsid w:val="00812CDA"/>
    <w:rsid w:val="00814A3F"/>
    <w:rsid w:val="00816C25"/>
    <w:rsid w:val="008175E8"/>
    <w:rsid w:val="00825571"/>
    <w:rsid w:val="00825F1F"/>
    <w:rsid w:val="00826511"/>
    <w:rsid w:val="00830058"/>
    <w:rsid w:val="0083049E"/>
    <w:rsid w:val="0083083F"/>
    <w:rsid w:val="00831D53"/>
    <w:rsid w:val="00840954"/>
    <w:rsid w:val="008429CE"/>
    <w:rsid w:val="008550AF"/>
    <w:rsid w:val="00865C6A"/>
    <w:rsid w:val="008665DF"/>
    <w:rsid w:val="00866AEC"/>
    <w:rsid w:val="00866CD5"/>
    <w:rsid w:val="008702F7"/>
    <w:rsid w:val="00873C4B"/>
    <w:rsid w:val="00882E20"/>
    <w:rsid w:val="00892651"/>
    <w:rsid w:val="008A2553"/>
    <w:rsid w:val="008B3DB4"/>
    <w:rsid w:val="008B56AB"/>
    <w:rsid w:val="008B71F2"/>
    <w:rsid w:val="008C2F3A"/>
    <w:rsid w:val="008D2640"/>
    <w:rsid w:val="008E2CC9"/>
    <w:rsid w:val="008E36BA"/>
    <w:rsid w:val="008E4701"/>
    <w:rsid w:val="008F099E"/>
    <w:rsid w:val="008F2379"/>
    <w:rsid w:val="008F26F4"/>
    <w:rsid w:val="008F2AD8"/>
    <w:rsid w:val="00900A34"/>
    <w:rsid w:val="009035F1"/>
    <w:rsid w:val="0091127F"/>
    <w:rsid w:val="00914040"/>
    <w:rsid w:val="009168F4"/>
    <w:rsid w:val="00920D39"/>
    <w:rsid w:val="00922B9C"/>
    <w:rsid w:val="0092367E"/>
    <w:rsid w:val="00925AAB"/>
    <w:rsid w:val="00934AC4"/>
    <w:rsid w:val="00935F4D"/>
    <w:rsid w:val="009378D3"/>
    <w:rsid w:val="00941FD1"/>
    <w:rsid w:val="00952512"/>
    <w:rsid w:val="009525CC"/>
    <w:rsid w:val="00954AB1"/>
    <w:rsid w:val="00954C1E"/>
    <w:rsid w:val="00960C73"/>
    <w:rsid w:val="00964435"/>
    <w:rsid w:val="00964A1C"/>
    <w:rsid w:val="00965011"/>
    <w:rsid w:val="009656A8"/>
    <w:rsid w:val="00970588"/>
    <w:rsid w:val="0097100A"/>
    <w:rsid w:val="00973BAA"/>
    <w:rsid w:val="00975747"/>
    <w:rsid w:val="00975854"/>
    <w:rsid w:val="009859BF"/>
    <w:rsid w:val="00990BDA"/>
    <w:rsid w:val="009937CB"/>
    <w:rsid w:val="009959B1"/>
    <w:rsid w:val="0099751B"/>
    <w:rsid w:val="009A4AC6"/>
    <w:rsid w:val="009A78CD"/>
    <w:rsid w:val="009B045A"/>
    <w:rsid w:val="009B475C"/>
    <w:rsid w:val="009B52BE"/>
    <w:rsid w:val="009B608E"/>
    <w:rsid w:val="009B73EC"/>
    <w:rsid w:val="009B75BF"/>
    <w:rsid w:val="009C2C3A"/>
    <w:rsid w:val="009C5E61"/>
    <w:rsid w:val="009C7751"/>
    <w:rsid w:val="009D3BA7"/>
    <w:rsid w:val="009D5969"/>
    <w:rsid w:val="009E4677"/>
    <w:rsid w:val="009E4EFF"/>
    <w:rsid w:val="009F2975"/>
    <w:rsid w:val="009F564F"/>
    <w:rsid w:val="009F660E"/>
    <w:rsid w:val="009F725E"/>
    <w:rsid w:val="009F7496"/>
    <w:rsid w:val="00A02840"/>
    <w:rsid w:val="00A0348E"/>
    <w:rsid w:val="00A03F18"/>
    <w:rsid w:val="00A04CBF"/>
    <w:rsid w:val="00A11900"/>
    <w:rsid w:val="00A13721"/>
    <w:rsid w:val="00A15947"/>
    <w:rsid w:val="00A2029C"/>
    <w:rsid w:val="00A20498"/>
    <w:rsid w:val="00A20819"/>
    <w:rsid w:val="00A26225"/>
    <w:rsid w:val="00A3339A"/>
    <w:rsid w:val="00A33917"/>
    <w:rsid w:val="00A34CDF"/>
    <w:rsid w:val="00A36DF9"/>
    <w:rsid w:val="00A47514"/>
    <w:rsid w:val="00A505AB"/>
    <w:rsid w:val="00A6016E"/>
    <w:rsid w:val="00A6030A"/>
    <w:rsid w:val="00A62205"/>
    <w:rsid w:val="00A661D1"/>
    <w:rsid w:val="00A727CA"/>
    <w:rsid w:val="00A76249"/>
    <w:rsid w:val="00A801CE"/>
    <w:rsid w:val="00A812A4"/>
    <w:rsid w:val="00A8142F"/>
    <w:rsid w:val="00A840B9"/>
    <w:rsid w:val="00A85299"/>
    <w:rsid w:val="00A86C19"/>
    <w:rsid w:val="00A873E2"/>
    <w:rsid w:val="00A8748B"/>
    <w:rsid w:val="00A87D98"/>
    <w:rsid w:val="00A926F8"/>
    <w:rsid w:val="00A935B6"/>
    <w:rsid w:val="00A958D1"/>
    <w:rsid w:val="00A978EA"/>
    <w:rsid w:val="00A979D1"/>
    <w:rsid w:val="00AA0E2A"/>
    <w:rsid w:val="00AA2454"/>
    <w:rsid w:val="00AA5DB7"/>
    <w:rsid w:val="00AA67D2"/>
    <w:rsid w:val="00AB058B"/>
    <w:rsid w:val="00AB499E"/>
    <w:rsid w:val="00AB5519"/>
    <w:rsid w:val="00AB6BFA"/>
    <w:rsid w:val="00AB7541"/>
    <w:rsid w:val="00AC00AC"/>
    <w:rsid w:val="00AC534F"/>
    <w:rsid w:val="00AC5AA6"/>
    <w:rsid w:val="00AD15FD"/>
    <w:rsid w:val="00AD3670"/>
    <w:rsid w:val="00AD606E"/>
    <w:rsid w:val="00AF5CCA"/>
    <w:rsid w:val="00B01533"/>
    <w:rsid w:val="00B05815"/>
    <w:rsid w:val="00B11918"/>
    <w:rsid w:val="00B1252F"/>
    <w:rsid w:val="00B1624A"/>
    <w:rsid w:val="00B209EB"/>
    <w:rsid w:val="00B22649"/>
    <w:rsid w:val="00B249D5"/>
    <w:rsid w:val="00B25B41"/>
    <w:rsid w:val="00B276C4"/>
    <w:rsid w:val="00B3219E"/>
    <w:rsid w:val="00B36387"/>
    <w:rsid w:val="00B36D8C"/>
    <w:rsid w:val="00B371AE"/>
    <w:rsid w:val="00B438B9"/>
    <w:rsid w:val="00B44DC3"/>
    <w:rsid w:val="00B527EC"/>
    <w:rsid w:val="00B751A9"/>
    <w:rsid w:val="00B7624C"/>
    <w:rsid w:val="00B767B7"/>
    <w:rsid w:val="00BA5396"/>
    <w:rsid w:val="00BB00B3"/>
    <w:rsid w:val="00BB79FA"/>
    <w:rsid w:val="00BC09B7"/>
    <w:rsid w:val="00BC622E"/>
    <w:rsid w:val="00BD3450"/>
    <w:rsid w:val="00BE1F18"/>
    <w:rsid w:val="00BE1F39"/>
    <w:rsid w:val="00BE747E"/>
    <w:rsid w:val="00BE7EFB"/>
    <w:rsid w:val="00BF7135"/>
    <w:rsid w:val="00C04815"/>
    <w:rsid w:val="00C13E75"/>
    <w:rsid w:val="00C15FA6"/>
    <w:rsid w:val="00C164B5"/>
    <w:rsid w:val="00C170D9"/>
    <w:rsid w:val="00C27FEC"/>
    <w:rsid w:val="00C3162C"/>
    <w:rsid w:val="00C3298F"/>
    <w:rsid w:val="00C34AD7"/>
    <w:rsid w:val="00C37A43"/>
    <w:rsid w:val="00C45186"/>
    <w:rsid w:val="00C459FC"/>
    <w:rsid w:val="00C521A3"/>
    <w:rsid w:val="00C52264"/>
    <w:rsid w:val="00C550AE"/>
    <w:rsid w:val="00C5743B"/>
    <w:rsid w:val="00C60FF7"/>
    <w:rsid w:val="00C64518"/>
    <w:rsid w:val="00C67772"/>
    <w:rsid w:val="00C7584A"/>
    <w:rsid w:val="00C760A0"/>
    <w:rsid w:val="00C84ED2"/>
    <w:rsid w:val="00C86C3F"/>
    <w:rsid w:val="00C925BC"/>
    <w:rsid w:val="00C97B4D"/>
    <w:rsid w:val="00CA1CEF"/>
    <w:rsid w:val="00CB08A7"/>
    <w:rsid w:val="00CB6942"/>
    <w:rsid w:val="00CB7109"/>
    <w:rsid w:val="00CC0BE5"/>
    <w:rsid w:val="00CC7DCB"/>
    <w:rsid w:val="00CD3A83"/>
    <w:rsid w:val="00CE12AB"/>
    <w:rsid w:val="00CE601F"/>
    <w:rsid w:val="00CF057C"/>
    <w:rsid w:val="00CF089F"/>
    <w:rsid w:val="00CF317D"/>
    <w:rsid w:val="00D06971"/>
    <w:rsid w:val="00D069F5"/>
    <w:rsid w:val="00D07EB2"/>
    <w:rsid w:val="00D1003E"/>
    <w:rsid w:val="00D11800"/>
    <w:rsid w:val="00D11BCB"/>
    <w:rsid w:val="00D15EC3"/>
    <w:rsid w:val="00D16835"/>
    <w:rsid w:val="00D20242"/>
    <w:rsid w:val="00D203F9"/>
    <w:rsid w:val="00D237C7"/>
    <w:rsid w:val="00D36F07"/>
    <w:rsid w:val="00D51526"/>
    <w:rsid w:val="00D5461A"/>
    <w:rsid w:val="00D547FE"/>
    <w:rsid w:val="00D55702"/>
    <w:rsid w:val="00D60D3E"/>
    <w:rsid w:val="00D61FDD"/>
    <w:rsid w:val="00D65223"/>
    <w:rsid w:val="00D7212C"/>
    <w:rsid w:val="00D77CB5"/>
    <w:rsid w:val="00D8521A"/>
    <w:rsid w:val="00D8659C"/>
    <w:rsid w:val="00D87174"/>
    <w:rsid w:val="00D87438"/>
    <w:rsid w:val="00D92235"/>
    <w:rsid w:val="00DA48B7"/>
    <w:rsid w:val="00DB7433"/>
    <w:rsid w:val="00DB74C6"/>
    <w:rsid w:val="00DC1BDA"/>
    <w:rsid w:val="00DC6D29"/>
    <w:rsid w:val="00DC78C9"/>
    <w:rsid w:val="00DC7AA0"/>
    <w:rsid w:val="00DD0E64"/>
    <w:rsid w:val="00DD3088"/>
    <w:rsid w:val="00DD78B1"/>
    <w:rsid w:val="00DE7271"/>
    <w:rsid w:val="00DE7A45"/>
    <w:rsid w:val="00DF1D4C"/>
    <w:rsid w:val="00DF7EBD"/>
    <w:rsid w:val="00E0060D"/>
    <w:rsid w:val="00E020D5"/>
    <w:rsid w:val="00E02A66"/>
    <w:rsid w:val="00E0534E"/>
    <w:rsid w:val="00E0657D"/>
    <w:rsid w:val="00E07D9C"/>
    <w:rsid w:val="00E1449C"/>
    <w:rsid w:val="00E1648B"/>
    <w:rsid w:val="00E166D8"/>
    <w:rsid w:val="00E17EEE"/>
    <w:rsid w:val="00E20B29"/>
    <w:rsid w:val="00E27623"/>
    <w:rsid w:val="00E31628"/>
    <w:rsid w:val="00E32DD8"/>
    <w:rsid w:val="00E4037B"/>
    <w:rsid w:val="00E41974"/>
    <w:rsid w:val="00E43444"/>
    <w:rsid w:val="00E46564"/>
    <w:rsid w:val="00E52CD7"/>
    <w:rsid w:val="00E573C0"/>
    <w:rsid w:val="00E57781"/>
    <w:rsid w:val="00E611E6"/>
    <w:rsid w:val="00E67717"/>
    <w:rsid w:val="00E70DFC"/>
    <w:rsid w:val="00E72B2E"/>
    <w:rsid w:val="00E72C30"/>
    <w:rsid w:val="00E8561E"/>
    <w:rsid w:val="00E92914"/>
    <w:rsid w:val="00E939F9"/>
    <w:rsid w:val="00E9734C"/>
    <w:rsid w:val="00EA36A4"/>
    <w:rsid w:val="00EA5341"/>
    <w:rsid w:val="00EA54AF"/>
    <w:rsid w:val="00EB0DE9"/>
    <w:rsid w:val="00EB4D8A"/>
    <w:rsid w:val="00EB65D8"/>
    <w:rsid w:val="00EB752B"/>
    <w:rsid w:val="00EC7382"/>
    <w:rsid w:val="00ED01BA"/>
    <w:rsid w:val="00ED092D"/>
    <w:rsid w:val="00ED41B5"/>
    <w:rsid w:val="00ED49EA"/>
    <w:rsid w:val="00ED5A04"/>
    <w:rsid w:val="00ED6D42"/>
    <w:rsid w:val="00EE1656"/>
    <w:rsid w:val="00EF09CE"/>
    <w:rsid w:val="00F017A7"/>
    <w:rsid w:val="00F02E1D"/>
    <w:rsid w:val="00F03CA8"/>
    <w:rsid w:val="00F0406B"/>
    <w:rsid w:val="00F04720"/>
    <w:rsid w:val="00F07E95"/>
    <w:rsid w:val="00F2112C"/>
    <w:rsid w:val="00F24B0A"/>
    <w:rsid w:val="00F2634D"/>
    <w:rsid w:val="00F31A0E"/>
    <w:rsid w:val="00F31FDD"/>
    <w:rsid w:val="00F418D3"/>
    <w:rsid w:val="00F45EBF"/>
    <w:rsid w:val="00F46AC8"/>
    <w:rsid w:val="00F54438"/>
    <w:rsid w:val="00F55A8A"/>
    <w:rsid w:val="00F562B7"/>
    <w:rsid w:val="00F60880"/>
    <w:rsid w:val="00F61FD6"/>
    <w:rsid w:val="00F6290B"/>
    <w:rsid w:val="00F633F9"/>
    <w:rsid w:val="00F75B0B"/>
    <w:rsid w:val="00F83A55"/>
    <w:rsid w:val="00F91469"/>
    <w:rsid w:val="00F938D7"/>
    <w:rsid w:val="00F948E3"/>
    <w:rsid w:val="00F95F7A"/>
    <w:rsid w:val="00F968BE"/>
    <w:rsid w:val="00FA57E1"/>
    <w:rsid w:val="00FA6A7E"/>
    <w:rsid w:val="00FB15A4"/>
    <w:rsid w:val="00FB1F55"/>
    <w:rsid w:val="00FB4AE3"/>
    <w:rsid w:val="00FD313C"/>
    <w:rsid w:val="00FE319F"/>
    <w:rsid w:val="00FE6709"/>
    <w:rsid w:val="00FF2D60"/>
    <w:rsid w:val="0221322C"/>
    <w:rsid w:val="0250298D"/>
    <w:rsid w:val="03F07895"/>
    <w:rsid w:val="04AE18D1"/>
    <w:rsid w:val="07381C3C"/>
    <w:rsid w:val="081B1324"/>
    <w:rsid w:val="098D5F59"/>
    <w:rsid w:val="09A36259"/>
    <w:rsid w:val="09EB7E9C"/>
    <w:rsid w:val="0A987BB6"/>
    <w:rsid w:val="0B02141F"/>
    <w:rsid w:val="0B4E7040"/>
    <w:rsid w:val="0BAB0918"/>
    <w:rsid w:val="0DB76A4A"/>
    <w:rsid w:val="0F1F0B95"/>
    <w:rsid w:val="102A77BA"/>
    <w:rsid w:val="11276C93"/>
    <w:rsid w:val="11B72813"/>
    <w:rsid w:val="11D767A4"/>
    <w:rsid w:val="12080872"/>
    <w:rsid w:val="12ED561B"/>
    <w:rsid w:val="13D71645"/>
    <w:rsid w:val="160A6D6D"/>
    <w:rsid w:val="18910E95"/>
    <w:rsid w:val="1895339C"/>
    <w:rsid w:val="199D2E85"/>
    <w:rsid w:val="1A3B272E"/>
    <w:rsid w:val="1A665211"/>
    <w:rsid w:val="1A8D5C34"/>
    <w:rsid w:val="1B022C00"/>
    <w:rsid w:val="1B9B294B"/>
    <w:rsid w:val="1E380731"/>
    <w:rsid w:val="20C0077C"/>
    <w:rsid w:val="218E5F13"/>
    <w:rsid w:val="21D804B3"/>
    <w:rsid w:val="230D607B"/>
    <w:rsid w:val="24350BEC"/>
    <w:rsid w:val="244A7552"/>
    <w:rsid w:val="25D14A00"/>
    <w:rsid w:val="26385131"/>
    <w:rsid w:val="27BA53A8"/>
    <w:rsid w:val="286238CC"/>
    <w:rsid w:val="29521CFD"/>
    <w:rsid w:val="2B022C39"/>
    <w:rsid w:val="2B940F71"/>
    <w:rsid w:val="2BD920D8"/>
    <w:rsid w:val="2C7E7C57"/>
    <w:rsid w:val="2CED29D1"/>
    <w:rsid w:val="2E313FCE"/>
    <w:rsid w:val="2E59298A"/>
    <w:rsid w:val="2FCC6CFE"/>
    <w:rsid w:val="343C731A"/>
    <w:rsid w:val="347B5013"/>
    <w:rsid w:val="34F20680"/>
    <w:rsid w:val="35CA1C47"/>
    <w:rsid w:val="368C112B"/>
    <w:rsid w:val="37E50B00"/>
    <w:rsid w:val="38975BFC"/>
    <w:rsid w:val="38B36943"/>
    <w:rsid w:val="38D66725"/>
    <w:rsid w:val="3A040268"/>
    <w:rsid w:val="3ABC3F55"/>
    <w:rsid w:val="3B3941F3"/>
    <w:rsid w:val="3D9177E3"/>
    <w:rsid w:val="3DB3713B"/>
    <w:rsid w:val="3E2807B3"/>
    <w:rsid w:val="3EEF22EE"/>
    <w:rsid w:val="3F40460D"/>
    <w:rsid w:val="405B6B89"/>
    <w:rsid w:val="40A62E81"/>
    <w:rsid w:val="40C76DAD"/>
    <w:rsid w:val="41A87FD2"/>
    <w:rsid w:val="41C71300"/>
    <w:rsid w:val="41CC2DBB"/>
    <w:rsid w:val="420633FD"/>
    <w:rsid w:val="427B5472"/>
    <w:rsid w:val="435C016E"/>
    <w:rsid w:val="442134CA"/>
    <w:rsid w:val="46024FFD"/>
    <w:rsid w:val="46274A64"/>
    <w:rsid w:val="46622EB1"/>
    <w:rsid w:val="476F434C"/>
    <w:rsid w:val="48002D81"/>
    <w:rsid w:val="485F4371"/>
    <w:rsid w:val="491D00B1"/>
    <w:rsid w:val="49D071C0"/>
    <w:rsid w:val="49DF08B3"/>
    <w:rsid w:val="4AC62A9D"/>
    <w:rsid w:val="4AC86F7E"/>
    <w:rsid w:val="4B971D44"/>
    <w:rsid w:val="4C1F3349"/>
    <w:rsid w:val="4DD52457"/>
    <w:rsid w:val="4F1D47FD"/>
    <w:rsid w:val="4F7C786A"/>
    <w:rsid w:val="50033E4B"/>
    <w:rsid w:val="500C24AB"/>
    <w:rsid w:val="50BB2978"/>
    <w:rsid w:val="51102E11"/>
    <w:rsid w:val="528C5806"/>
    <w:rsid w:val="53C42379"/>
    <w:rsid w:val="55B015F0"/>
    <w:rsid w:val="55CE337F"/>
    <w:rsid w:val="55DD513F"/>
    <w:rsid w:val="57A31A70"/>
    <w:rsid w:val="57E4043E"/>
    <w:rsid w:val="58335A11"/>
    <w:rsid w:val="58924564"/>
    <w:rsid w:val="5A147A4D"/>
    <w:rsid w:val="5C1275BF"/>
    <w:rsid w:val="5D302963"/>
    <w:rsid w:val="5DD72473"/>
    <w:rsid w:val="5DEA4A29"/>
    <w:rsid w:val="5E3453C6"/>
    <w:rsid w:val="60066493"/>
    <w:rsid w:val="60506E40"/>
    <w:rsid w:val="609E371C"/>
    <w:rsid w:val="60C87A00"/>
    <w:rsid w:val="60E90E3C"/>
    <w:rsid w:val="61D03DA9"/>
    <w:rsid w:val="641425C2"/>
    <w:rsid w:val="65310993"/>
    <w:rsid w:val="678F4E88"/>
    <w:rsid w:val="6850354E"/>
    <w:rsid w:val="687C09E4"/>
    <w:rsid w:val="6A31115D"/>
    <w:rsid w:val="6A6623ED"/>
    <w:rsid w:val="6B6E2926"/>
    <w:rsid w:val="6C15790B"/>
    <w:rsid w:val="6E1764D9"/>
    <w:rsid w:val="6E256335"/>
    <w:rsid w:val="6EBA05CC"/>
    <w:rsid w:val="6EF8049C"/>
    <w:rsid w:val="6F9F5483"/>
    <w:rsid w:val="700912C5"/>
    <w:rsid w:val="711C2F16"/>
    <w:rsid w:val="71B757BB"/>
    <w:rsid w:val="748527D2"/>
    <w:rsid w:val="74F62C86"/>
    <w:rsid w:val="788E18FD"/>
    <w:rsid w:val="7AAF048E"/>
    <w:rsid w:val="7BA073E8"/>
    <w:rsid w:val="7C8F2F97"/>
    <w:rsid w:val="7EB30E2E"/>
    <w:rsid w:val="7F020576"/>
    <w:rsid w:val="7FFF7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PMingLiU" w:cs="Times New Roman"/>
      <w:kern w:val="2"/>
      <w:sz w:val="24"/>
      <w:szCs w:val="24"/>
      <w:lang w:val="en-US" w:eastAsia="zh-TW"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20"/>
      <w:szCs w:val="20"/>
    </w:rPr>
  </w:style>
  <w:style w:type="paragraph" w:styleId="3">
    <w:name w:val="header"/>
    <w:basedOn w:val="1"/>
    <w:qFormat/>
    <w:uiPriority w:val="0"/>
    <w:pPr>
      <w:tabs>
        <w:tab w:val="center" w:pos="4153"/>
        <w:tab w:val="right" w:pos="8306"/>
      </w:tabs>
      <w:snapToGrid w:val="0"/>
    </w:pPr>
    <w:rPr>
      <w:sz w:val="20"/>
      <w:szCs w:val="20"/>
    </w:rPr>
  </w:style>
  <w:style w:type="table" w:styleId="5">
    <w:name w:val="Table Grid"/>
    <w:basedOn w:val="4"/>
    <w:qFormat/>
    <w:uiPriority w:val="0"/>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style>
  <w:style w:type="character" w:styleId="8">
    <w:name w:val="Hyperlink"/>
    <w:qFormat/>
    <w:uiPriority w:val="0"/>
    <w:rPr>
      <w:color w:val="0000FF"/>
      <w:u w:val="single"/>
    </w:rPr>
  </w:style>
  <w:style w:type="paragraph" w:customStyle="1" w:styleId="9">
    <w:name w:val="1 字元"/>
    <w:basedOn w:val="1"/>
    <w:qFormat/>
    <w:uiPriority w:val="0"/>
    <w:pPr>
      <w:widowControl/>
      <w:spacing w:after="160" w:line="240" w:lineRule="exact"/>
    </w:pPr>
    <w:rPr>
      <w:rFonts w:ascii="Tahoma" w:hAnsi="Tahoma"/>
      <w:kern w:val="0"/>
      <w:sz w:val="2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CMT</Company>
  <Pages>4</Pages>
  <Words>1702</Words>
  <Characters>1790</Characters>
  <Lines>26</Lines>
  <Paragraphs>7</Paragraphs>
  <TotalTime>16</TotalTime>
  <ScaleCrop>false</ScaleCrop>
  <LinksUpToDate>false</LinksUpToDate>
  <CharactersWithSpaces>1824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2015-08-27T12:51:00Z</dcterms:created>
  <dc:creator>*****</dc:creator>
  <cp:lastModifiedBy>培培</cp:lastModifiedBy>
  <cp:lastPrinted>2015-03-18T11:45:00Z</cp:lastPrinted>
  <dcterms:modified xsi:type="dcterms:W3CDTF">2023-09-03T02:58:55Z</dcterms:modified>
  <dc:title>上海建桥学院教学进度计划表</dc:title>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99BFB5905762430E902CA2BBF5F5BCC6</vt:lpwstr>
  </property>
</Properties>
</file>