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51AE" w:rsidRDefault="003A51AE">
      <w:pPr>
        <w:snapToGrid w:val="0"/>
        <w:jc w:val="center"/>
        <w:rPr>
          <w:sz w:val="6"/>
          <w:szCs w:val="6"/>
        </w:rPr>
      </w:pPr>
    </w:p>
    <w:p w:rsidR="003A51AE" w:rsidRDefault="003A51AE">
      <w:pPr>
        <w:snapToGrid w:val="0"/>
        <w:jc w:val="center"/>
        <w:rPr>
          <w:sz w:val="6"/>
          <w:szCs w:val="6"/>
        </w:rPr>
      </w:pPr>
    </w:p>
    <w:p w:rsidR="003A51AE" w:rsidRDefault="00712BD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A51AE" w:rsidRDefault="00712BD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3A51AE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生物化学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2170093</w:t>
            </w:r>
          </w:p>
        </w:tc>
        <w:tc>
          <w:tcPr>
            <w:tcW w:w="1314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D56028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1753" w:type="dxa"/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A51AE" w:rsidRDefault="00712BD2" w:rsidP="004513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3A51AE" w:rsidRDefault="00D56028" w:rsidP="00D560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朱晨光</w:t>
            </w:r>
          </w:p>
        </w:tc>
        <w:tc>
          <w:tcPr>
            <w:tcW w:w="1314" w:type="dxa"/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D56028">
              <w:rPr>
                <w:rFonts w:eastAsia="宋体" w:hint="eastAsia"/>
                <w:sz w:val="21"/>
                <w:szCs w:val="21"/>
                <w:lang w:eastAsia="zh-CN"/>
              </w:rPr>
              <w:t>5274</w:t>
            </w:r>
          </w:p>
        </w:tc>
        <w:tc>
          <w:tcPr>
            <w:tcW w:w="1753" w:type="dxa"/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护理学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0B377D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1314" w:type="dxa"/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8911A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="000B377D">
              <w:rPr>
                <w:rFonts w:eastAsia="宋体" w:hint="eastAsia"/>
                <w:sz w:val="21"/>
                <w:szCs w:val="21"/>
                <w:lang w:eastAsia="zh-CN"/>
              </w:rPr>
              <w:t>213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A51AE" w:rsidRDefault="000B377D" w:rsidP="00D5602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每</w:t>
            </w:r>
            <w:r w:rsidR="00712B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D560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二下</w:t>
            </w:r>
            <w:r w:rsidR="00712B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午1</w:t>
            </w:r>
            <w:r w:rsidR="00D560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3：00</w:t>
            </w:r>
            <w:r w:rsidR="00712B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～</w:t>
            </w:r>
            <w:r w:rsidR="00712BD2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D560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4：00</w:t>
            </w:r>
            <w:r w:rsidR="00712B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D560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新闻学院110办公室</w:t>
            </w:r>
            <w:r w:rsidR="00D5602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 xml:space="preserve"> 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A51AE" w:rsidRPr="000B377D" w:rsidRDefault="008911A0">
            <w:pP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911A0"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https://mooc1.chaoxing.com/mooc-ans/mycourse/teachercourse?moocId=260409021&amp;clazzid=139007415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A51AE" w:rsidRDefault="00712BD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生物化学》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高国全、解军主编，</w:t>
            </w:r>
            <w:r>
              <w:rPr>
                <w:rStyle w:val="attrs--attr--33shb6x"/>
                <w:rFonts w:asciiTheme="minorEastAsia" w:eastAsiaTheme="minorEastAsia" w:hAnsiTheme="minorEastAsia"/>
                <w:sz w:val="21"/>
                <w:szCs w:val="21"/>
              </w:rPr>
              <w:t>ISBN：9787117332804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人民卫生出版社，2022年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版。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1.《生物化学（案例版）》第2版，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主编：</w:t>
            </w:r>
            <w:r w:rsidR="000B377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周克元、罗德生，科学出版社</w:t>
            </w:r>
          </w:p>
          <w:p w:rsidR="003A51AE" w:rsidRDefault="00712B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2.《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生物化学》第7版，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主编：</w:t>
            </w:r>
            <w:r w:rsidR="000B377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周爱儒，人民卫生出版社</w:t>
            </w:r>
          </w:p>
          <w:p w:rsidR="003A51AE" w:rsidRDefault="00712BD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3.《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生物化学》第4版，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主编：</w:t>
            </w:r>
            <w:r w:rsidR="000B377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李刚、马文丽，北京大学医学出版社</w:t>
            </w:r>
          </w:p>
        </w:tc>
      </w:tr>
    </w:tbl>
    <w:p w:rsidR="003A51AE" w:rsidRDefault="003A51A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3A51AE" w:rsidRDefault="00712BD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3A51A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3A51AE" w:rsidRDefault="00712BD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A51AE" w:rsidTr="004627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3A51AE" w:rsidRDefault="00712BD2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生物化学绪论；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蛋白质的结构与功能：组成蛋白质的氨基酸结构及分类；蛋白质一、二、三、四级结构；蛋白质结构与功能的关系；蛋白质的理化性质。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3A51AE" w:rsidRDefault="00712B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酶：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酶的概念，酶的化学本质与组成；酶促反应的动力学；酶与医学的关系；酶作用的机制，酶催化作用的特点；酶的发展、分类与命名。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 w:rsidP="005E5B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0.5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核酸的结构与功能：核苷酸分子组成及结构；DNA、RNA组成的异同；核酸(DNA、RNA)的一级结构、连接键，DNA双螺旋结构模式的要点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03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03AC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 w:rsidP="00403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0.5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核酸的结构与功能：tRNA、mRNA、rRNA的组成、结构特点；熔解温度、增色效应、DNA复性、核酸分子杂交的概念。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9447F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:rsidR="000B33AD" w:rsidRDefault="000B33AD" w:rsidP="0011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1126D4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DNA的生物合成：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DNA复制体系的基本规律、半保留复制的特点及其意义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DNA复制体系的组成,DNA聚合酶的类型及功能特点。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11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1126D4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 w:rsidP="0011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0.5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3A0D94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RNA的生物合成：</w:t>
            </w:r>
            <w:r w:rsidR="003A0D9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转录体系、原核生物和真核生物的转录过程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03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03AC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 w:rsidP="00403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实验一：动物肝脏DNA的提取和二苯胺法定量</w:t>
            </w:r>
          </w:p>
          <w:p w:rsidR="000B33AD" w:rsidRDefault="000B33AD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1.掌握动物肝脏DNA提取原理及二苯胺法定量分析技术。</w:t>
            </w:r>
          </w:p>
          <w:p w:rsidR="000B33AD" w:rsidRDefault="000B33AD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2.通过组织匀浆、蛋白酶解、乙醇沉淀获得DNA，利用二苯胺显色反应建立标准曲线计算浓度。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Pr="004627FB" w:rsidRDefault="000B33AD" w:rsidP="004627F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0.5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snapToGrid w:val="0"/>
              <w:spacing w:line="288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RNA的生物合成：</w:t>
            </w:r>
            <w:r w:rsidR="003A0D9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真核RNA的转录后加工、RNA的复制</w:t>
            </w:r>
            <w:bookmarkStart w:id="0" w:name="_GoBack"/>
            <w:bookmarkEnd w:id="0"/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E4434E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糖代谢：葡萄糖的无氧分解、有氧氧化和磷酸戊糖途径的基本过程、代谢调节及生理意义；糖原合成与分解、糖异生和乳酸循环的基本过程以及代谢调节的基本原理、血糖的来源和去路；血糖以及血糖水平的调节方式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实验二：面粉还原糖和总糖的提取及3，5-二硝基水杨酸定糖法</w:t>
            </w:r>
          </w:p>
          <w:p w:rsidR="000B33AD" w:rsidRDefault="000B33AD" w:rsidP="005E5B4E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1.学习糖类分级提取及DNS法定量方法。2.分别采用直接提取（还原糖）与酸水解提取（总糖），通过显色反应测定540nm吸光度，掌握食品中糖类含量检测技术。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Pr="004627FB" w:rsidRDefault="000B33AD" w:rsidP="004627F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脂类代谢：脂肪的动员，脂肪酸β-氧化，酮体的生成、利用及其调节，甘油磷脂的合成及降解，胆固醇合成的限速反应及调节，各类脂蛋白来源、组成特点及主要生理功能；脂类的消化吸收，脂肪的合成及其调节；必需脂肪酸的生理功能和胆固醇的转化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627FB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期末考试，随堂考，开卷笔试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全部七章内容考查</w:t>
            </w:r>
          </w:p>
        </w:tc>
      </w:tr>
    </w:tbl>
    <w:p w:rsidR="003A51AE" w:rsidRDefault="00712BD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3A51AE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A51A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1AE" w:rsidRDefault="00712BD2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期末开卷考试</w:t>
            </w:r>
          </w:p>
        </w:tc>
      </w:tr>
      <w:tr w:rsidR="003A51A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实验考核</w:t>
            </w:r>
          </w:p>
        </w:tc>
      </w:tr>
      <w:tr w:rsidR="003A51A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课后作业</w:t>
            </w:r>
          </w:p>
        </w:tc>
      </w:tr>
      <w:tr w:rsidR="003A51A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</w:t>
            </w:r>
          </w:p>
        </w:tc>
      </w:tr>
    </w:tbl>
    <w:p w:rsidR="003A51AE" w:rsidRDefault="00712BD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B33A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B33AD">
        <w:rPr>
          <w:noProof/>
          <w:color w:val="00000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1349375</wp:posOffset>
            </wp:positionV>
            <wp:extent cx="619200" cy="352800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300A4AD4" wp14:editId="15E56D14">
            <wp:extent cx="628980" cy="342570"/>
            <wp:effectExtent l="0" t="0" r="0" b="635"/>
            <wp:docPr id="5" name="图片 5" descr="182fec24692f39ae361cb67718fa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82fec24692f39ae361cb67718fa73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671" cy="34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B377D">
        <w:rPr>
          <w:rFonts w:ascii="黑体" w:eastAsia="黑体" w:hAnsi="黑体" w:hint="eastAsia"/>
          <w:color w:val="000000"/>
          <w:position w:val="-20"/>
          <w:sz w:val="21"/>
          <w:szCs w:val="21"/>
        </w:rPr>
        <w:t>2026</w:t>
      </w:r>
      <w:r w:rsidR="000B377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4C36C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0B377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3A51A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61" w:rsidRDefault="00933661">
      <w:r>
        <w:separator/>
      </w:r>
    </w:p>
    <w:p w:rsidR="00933661" w:rsidRDefault="00933661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</w:endnote>
  <w:endnote w:type="continuationSeparator" w:id="0">
    <w:p w:rsidR="00933661" w:rsidRDefault="00933661">
      <w:r>
        <w:continuationSeparator/>
      </w:r>
    </w:p>
    <w:p w:rsidR="00933661" w:rsidRDefault="00933661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AE" w:rsidRDefault="00712BD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A51AE" w:rsidRDefault="00712BD2">
    <w:pPr>
      <w:pStyle w:val="a3"/>
      <w:ind w:right="360"/>
    </w:pPr>
    <w:r>
      <w:rPr>
        <w:noProof/>
        <w:lang w:eastAsia="zh-CN"/>
      </w:rPr>
      <w:drawing>
        <wp:inline distT="0" distB="0" distL="0" distR="0" wp14:anchorId="33E3B8C4" wp14:editId="423407D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6251" w:rsidRDefault="00BE6251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AE" w:rsidRDefault="00712BD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33661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E6251" w:rsidRDefault="00BE6251" w:rsidP="004627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61" w:rsidRDefault="00933661">
      <w:r>
        <w:separator/>
      </w:r>
    </w:p>
    <w:p w:rsidR="00933661" w:rsidRDefault="00933661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</w:footnote>
  <w:footnote w:type="continuationSeparator" w:id="0">
    <w:p w:rsidR="00933661" w:rsidRDefault="00933661">
      <w:r>
        <w:continuationSeparator/>
      </w:r>
    </w:p>
    <w:p w:rsidR="00933661" w:rsidRDefault="00933661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  <w:p w:rsidR="00933661" w:rsidRDefault="00933661" w:rsidP="004627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AE" w:rsidRDefault="00712BD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58E0365" wp14:editId="6425265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E6251" w:rsidRDefault="00BE6251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AE" w:rsidRDefault="00712BD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732897" wp14:editId="5BE8D91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A51AE" w:rsidRDefault="00712BD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3A51AE" w:rsidRDefault="00712BD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E6251" w:rsidRDefault="00BE6251" w:rsidP="004627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jcwN2M4NWEyMzA4ZTY3NTE3YjZmZDM5ODk5ZT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3AD"/>
    <w:rsid w:val="000B377D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C8D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7BC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0D94"/>
    <w:rsid w:val="003A11F8"/>
    <w:rsid w:val="003A440D"/>
    <w:rsid w:val="003A51AE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5BE"/>
    <w:rsid w:val="0044371A"/>
    <w:rsid w:val="00451317"/>
    <w:rsid w:val="00451A05"/>
    <w:rsid w:val="00452E85"/>
    <w:rsid w:val="00452ED4"/>
    <w:rsid w:val="00456A0C"/>
    <w:rsid w:val="00460FAC"/>
    <w:rsid w:val="004627FB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36CF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0DCC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32D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2BD2"/>
    <w:rsid w:val="00714CF5"/>
    <w:rsid w:val="00727FB2"/>
    <w:rsid w:val="007308B2"/>
    <w:rsid w:val="0073594C"/>
    <w:rsid w:val="00736189"/>
    <w:rsid w:val="00741218"/>
    <w:rsid w:val="00743E1E"/>
    <w:rsid w:val="00744253"/>
    <w:rsid w:val="00746F48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639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11A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3661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4B1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6251"/>
    <w:rsid w:val="00BE747E"/>
    <w:rsid w:val="00BE7EFB"/>
    <w:rsid w:val="00BF7135"/>
    <w:rsid w:val="00C04815"/>
    <w:rsid w:val="00C13E75"/>
    <w:rsid w:val="00C15FA6"/>
    <w:rsid w:val="00C164B5"/>
    <w:rsid w:val="00C170D9"/>
    <w:rsid w:val="00C26BB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028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399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26F5"/>
    <w:rsid w:val="00F017A7"/>
    <w:rsid w:val="00F02CA7"/>
    <w:rsid w:val="00F02E1D"/>
    <w:rsid w:val="00F03CA8"/>
    <w:rsid w:val="00F0406B"/>
    <w:rsid w:val="00F04720"/>
    <w:rsid w:val="00F07E95"/>
    <w:rsid w:val="00F15758"/>
    <w:rsid w:val="00F1664C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C9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1C0FB8"/>
    <w:rsid w:val="0B02141F"/>
    <w:rsid w:val="0DB76A4A"/>
    <w:rsid w:val="199D2E85"/>
    <w:rsid w:val="1ADD44F3"/>
    <w:rsid w:val="1B9B294B"/>
    <w:rsid w:val="2E59298A"/>
    <w:rsid w:val="37E50B00"/>
    <w:rsid w:val="49DF08B3"/>
    <w:rsid w:val="4C190265"/>
    <w:rsid w:val="4F790ADD"/>
    <w:rsid w:val="65310993"/>
    <w:rsid w:val="68DD3617"/>
    <w:rsid w:val="6D130E02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ttrs--attr--33shb6x">
    <w:name w:val="attrs--attr--33shb6x"/>
    <w:basedOn w:val="a0"/>
    <w:qFormat/>
  </w:style>
  <w:style w:type="paragraph" w:styleId="a9">
    <w:name w:val="Balloon Text"/>
    <w:basedOn w:val="a"/>
    <w:link w:val="Char"/>
    <w:semiHidden/>
    <w:unhideWhenUsed/>
    <w:rsid w:val="00F15758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F15758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ttrs--attr--33shb6x">
    <w:name w:val="attrs--attr--33shb6x"/>
    <w:basedOn w:val="a0"/>
    <w:qFormat/>
  </w:style>
  <w:style w:type="paragraph" w:styleId="a9">
    <w:name w:val="Balloon Text"/>
    <w:basedOn w:val="a"/>
    <w:link w:val="Char"/>
    <w:semiHidden/>
    <w:unhideWhenUsed/>
    <w:rsid w:val="00F15758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F15758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F703B2-1C3D-469B-ACFD-A5C718E7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240</Words>
  <Characters>1369</Characters>
  <Application>Microsoft Office Word</Application>
  <DocSecurity>0</DocSecurity>
  <Lines>11</Lines>
  <Paragraphs>3</Paragraphs>
  <ScaleCrop>false</ScaleCrop>
  <Company>CMT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cgzhu</cp:lastModifiedBy>
  <cp:revision>9</cp:revision>
  <cp:lastPrinted>2015-03-18T03:45:00Z</cp:lastPrinted>
  <dcterms:created xsi:type="dcterms:W3CDTF">2026-02-06T12:23:00Z</dcterms:created>
  <dcterms:modified xsi:type="dcterms:W3CDTF">2026-03-07T02:14:00Z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EDB7733F20404A7297655784B392335B_13</vt:lpwstr>
  </property>
  <property fmtid="{D5CDD505-2E9C-101B-9397-08002B2CF9AE}" pid="4" name="KSOTemplateDocerSaveRecord">
    <vt:lpwstr>eyJoZGlkIjoiYjFlNWE5OTc1NGFhNDI1NzVjYTkxNGMzY2QzZjBmNWMiLCJ1c2VySWQiOiIxMDU2NDMwMTA3In0=</vt:lpwstr>
  </property>
</Properties>
</file>